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637" w:lineRule="exact" w:before="0"/>
        <w:ind w:left="1843" w:right="0" w:firstLine="0"/>
        <w:jc w:val="left"/>
        <w:rPr>
          <w:rFonts w:ascii="標楷體" w:hAnsi="標楷體" w:cs="標楷體" w:eastAsia="標楷體"/>
          <w:sz w:val="56"/>
          <w:szCs w:val="56"/>
        </w:rPr>
      </w:pPr>
      <w:r>
        <w:rPr>
          <w:rFonts w:ascii="標楷體" w:hAnsi="標楷體" w:cs="標楷體" w:eastAsia="標楷體"/>
          <w:b/>
          <w:bCs/>
          <w:color w:val="000080"/>
          <w:sz w:val="56"/>
          <w:szCs w:val="56"/>
        </w:rPr>
        <w:t>萬能科技大學交通路線圖</w:t>
      </w:r>
      <w:r>
        <w:rPr>
          <w:rFonts w:ascii="標楷體" w:hAnsi="標楷體" w:cs="標楷體" w:eastAsia="標楷體"/>
          <w:color w:val="000000"/>
          <w:sz w:val="56"/>
          <w:szCs w:val="56"/>
        </w:rPr>
      </w:r>
    </w:p>
    <w:p>
      <w:pPr>
        <w:spacing w:before="86"/>
        <w:ind w:left="10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46.34284pt;height:477.135pt;mso-position-horizontal-relative:char;mso-position-vertical-relative:line" type="#_x0000_t75" stroked="false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54"/>
        <w:ind w:left="107" w:right="0" w:firstLine="0"/>
        <w:jc w:val="left"/>
      </w:pPr>
      <w:r>
        <w:rPr>
          <w:rFonts w:ascii="Times New Roman" w:hAnsi="Times New Roman" w:cs="Times New Roman" w:eastAsia="Times New Roman"/>
          <w:rtl/>
        </w:rPr>
        <w:t>۞</w:t>
      </w:r>
      <w:r>
        <w:rPr>
          <w:rFonts w:ascii="Times New Roman" w:hAnsi="Times New Roman" w:cs="Times New Roman" w:eastAsia="Times New Roman"/>
          <w:spacing w:val="70"/>
        </w:rPr>
        <w:t> </w:t>
      </w:r>
      <w:r>
        <w:rPr>
          <w:spacing w:val="-1"/>
        </w:rPr>
        <w:t>高速鐵路：於桃園青埔站下車，距離本校約</w:t>
      </w:r>
      <w:r>
        <w:rPr>
          <w:spacing w:val="-69"/>
        </w:rPr>
        <w:t> </w:t>
      </w:r>
      <w:r>
        <w:rPr>
          <w:rFonts w:ascii="Times New Roman" w:hAnsi="Times New Roman" w:cs="Times New Roman" w:eastAsia="Times New Roman"/>
        </w:rPr>
        <w:t>7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1"/>
        </w:rPr>
        <w:t>公里</w:t>
      </w:r>
      <w:r>
        <w:rPr>
          <w:spacing w:val="-1"/>
        </w:rPr>
        <w:t>。</w:t>
      </w:r>
    </w:p>
    <w:p>
      <w:pPr>
        <w:pStyle w:val="BodyText"/>
        <w:spacing w:line="262" w:lineRule="auto" w:before="31"/>
        <w:ind w:right="0"/>
        <w:jc w:val="left"/>
      </w:pPr>
      <w:r>
        <w:rPr>
          <w:rFonts w:ascii="Times New Roman" w:hAnsi="Times New Roman" w:cs="Times New Roman" w:eastAsia="Times New Roman"/>
          <w:rtl/>
        </w:rPr>
        <w:t>۞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1"/>
        </w:rPr>
        <w:t>臺灣鐵路：於中壢火車站下車後，搭乘中壢客運或桃園客運往五塊厝</w:t>
      </w:r>
      <w:r>
        <w:rPr>
          <w:rFonts w:ascii="標楷體" w:hAnsi="標楷體" w:cs="標楷體" w:eastAsia="標楷體"/>
          <w:spacing w:val="1"/>
        </w:rPr>
        <w:t>(</w:t>
      </w:r>
      <w:r>
        <w:rPr>
          <w:spacing w:val="1"/>
        </w:rPr>
        <w:t>經萬</w:t>
      </w:r>
      <w:r>
        <w:rPr>
          <w:spacing w:val="64"/>
        </w:rPr>
        <w:t> </w:t>
      </w:r>
      <w:r>
        <w:rPr>
          <w:spacing w:val="-1"/>
        </w:rPr>
        <w:t>能科技大學</w:t>
      </w:r>
      <w:r>
        <w:rPr>
          <w:rFonts w:ascii="標楷體" w:hAnsi="標楷體" w:cs="標楷體" w:eastAsia="標楷體"/>
          <w:spacing w:val="-1"/>
        </w:rPr>
        <w:t>)</w:t>
      </w:r>
      <w:r>
        <w:rPr>
          <w:spacing w:val="-1"/>
        </w:rPr>
        <w:t>班車，於萬能站下車</w:t>
      </w:r>
      <w:r>
        <w:rPr>
          <w:spacing w:val="-1"/>
        </w:rPr>
        <w:t>。</w:t>
      </w:r>
    </w:p>
    <w:p>
      <w:pPr>
        <w:pStyle w:val="BodyText"/>
        <w:spacing w:line="260" w:lineRule="auto" w:before="12"/>
        <w:ind w:right="116"/>
        <w:jc w:val="left"/>
      </w:pPr>
      <w:r>
        <w:rPr>
          <w:rFonts w:ascii="Times New Roman" w:hAnsi="Times New Roman" w:cs="Times New Roman" w:eastAsia="Times New Roman"/>
          <w:rtl/>
        </w:rPr>
        <w:t>۞</w:t>
      </w:r>
      <w:r>
        <w:rPr>
          <w:rFonts w:ascii="Times New Roman" w:hAnsi="Times New Roman" w:cs="Times New Roman" w:eastAsia="Times New Roman"/>
        </w:rPr>
        <w:t>  </w:t>
      </w:r>
      <w:r>
        <w:rPr>
          <w:spacing w:val="-3"/>
        </w:rPr>
        <w:t>國光客運：搭國光客運至桃圳橋站</w:t>
      </w:r>
      <w:r>
        <w:rPr>
          <w:rFonts w:ascii="標楷體" w:hAnsi="標楷體" w:cs="標楷體" w:eastAsia="標楷體"/>
          <w:spacing w:val="-3"/>
        </w:rPr>
        <w:t>(</w:t>
      </w:r>
      <w:r>
        <w:rPr>
          <w:spacing w:val="-3"/>
        </w:rPr>
        <w:t>下交流道第一站</w:t>
      </w:r>
      <w:r>
        <w:rPr>
          <w:rFonts w:ascii="標楷體" w:hAnsi="標楷體" w:cs="標楷體" w:eastAsia="標楷體"/>
          <w:spacing w:val="-3"/>
        </w:rPr>
        <w:t>)</w:t>
      </w:r>
      <w:r>
        <w:rPr>
          <w:spacing w:val="-3"/>
        </w:rPr>
        <w:t>下車，回走紅綠燈中園</w:t>
      </w:r>
      <w:r>
        <w:rPr>
          <w:spacing w:val="47"/>
        </w:rPr>
        <w:t> </w:t>
      </w:r>
      <w:r>
        <w:rPr>
          <w:spacing w:val="-1"/>
        </w:rPr>
        <w:t>路左轉過高架橋約</w:t>
      </w:r>
      <w:r>
        <w:rPr>
          <w:spacing w:val="-73"/>
        </w:rPr>
        <w:t> </w:t>
      </w:r>
      <w:r>
        <w:rPr>
          <w:rFonts w:ascii="Times New Roman" w:hAnsi="Times New Roman" w:cs="Times New Roman" w:eastAsia="Times New Roman"/>
        </w:rPr>
        <w:t>5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分鐘路程</w:t>
      </w:r>
      <w:r>
        <w:rPr/>
        <w:t>。</w:t>
      </w:r>
    </w:p>
    <w:p>
      <w:pPr>
        <w:pStyle w:val="BodyText"/>
        <w:spacing w:line="262" w:lineRule="auto" w:before="7"/>
        <w:ind w:right="0"/>
        <w:jc w:val="left"/>
      </w:pPr>
      <w:r>
        <w:rPr>
          <w:rFonts w:ascii="Times New Roman" w:hAnsi="Times New Roman" w:cs="Times New Roman" w:eastAsia="Times New Roman"/>
          <w:rtl/>
        </w:rPr>
        <w:t>۞</w:t>
      </w:r>
      <w:r>
        <w:rPr>
          <w:rFonts w:ascii="Times New Roman" w:hAnsi="Times New Roman" w:cs="Times New Roman" w:eastAsia="Times New Roman"/>
          <w:spacing w:val="70"/>
        </w:rPr>
        <w:t> </w:t>
      </w:r>
      <w:r>
        <w:rPr>
          <w:spacing w:val="-2"/>
        </w:rPr>
        <w:t>自行開車</w:t>
      </w:r>
      <w:r>
        <w:rPr>
          <w:rFonts w:ascii="標楷體" w:hAnsi="標楷體" w:cs="標楷體" w:eastAsia="標楷體"/>
          <w:spacing w:val="-2"/>
        </w:rPr>
        <w:t>(</w:t>
      </w:r>
      <w:r>
        <w:rPr>
          <w:spacing w:val="-2"/>
        </w:rPr>
        <w:t>中山高速公路</w:t>
      </w:r>
      <w:r>
        <w:rPr>
          <w:rFonts w:ascii="標楷體" w:hAnsi="標楷體" w:cs="標楷體" w:eastAsia="標楷體"/>
          <w:spacing w:val="-2"/>
        </w:rPr>
        <w:t>)</w:t>
      </w:r>
      <w:r>
        <w:rPr>
          <w:spacing w:val="-2"/>
        </w:rPr>
        <w:t>：北上經中山高速公路開車至</w:t>
      </w:r>
      <w:r>
        <w:rPr>
          <w:spacing w:val="-60"/>
        </w:rPr>
        <w:t> </w:t>
      </w:r>
      <w:r>
        <w:rPr>
          <w:rFonts w:ascii="Times New Roman" w:hAnsi="Times New Roman" w:cs="Times New Roman" w:eastAsia="Times New Roman"/>
          <w:spacing w:val="-1"/>
        </w:rPr>
        <w:t>58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spacing w:val="-1"/>
        </w:rPr>
        <w:t>公里中壢</w:t>
      </w:r>
      <w:r>
        <w:rPr>
          <w:rFonts w:ascii="Times New Roman" w:hAnsi="Times New Roman" w:cs="Times New Roman" w:eastAsia="Times New Roman"/>
          <w:spacing w:val="-1"/>
        </w:rPr>
        <w:t>/</w:t>
      </w:r>
      <w:r>
        <w:rPr>
          <w:spacing w:val="-1"/>
        </w:rPr>
        <w:t>大園第</w:t>
      </w:r>
      <w:r>
        <w:rPr>
          <w:spacing w:val="55"/>
        </w:rPr>
        <w:t> </w:t>
      </w:r>
      <w:r>
        <w:rPr>
          <w:spacing w:val="-1"/>
        </w:rPr>
        <w:t>二個交流道出口</w:t>
      </w:r>
      <w:r>
        <w:rPr>
          <w:rFonts w:ascii="標楷體" w:hAnsi="標楷體" w:cs="標楷體" w:eastAsia="標楷體"/>
          <w:spacing w:val="-1"/>
        </w:rPr>
        <w:t>(</w:t>
      </w:r>
      <w:r>
        <w:rPr>
          <w:spacing w:val="-1"/>
        </w:rPr>
        <w:t>與第一交流道口相鄰約</w:t>
      </w:r>
      <w:r>
        <w:rPr>
          <w:spacing w:val="-70"/>
        </w:rPr>
        <w:t> </w:t>
      </w:r>
      <w:r>
        <w:rPr>
          <w:rFonts w:ascii="Times New Roman" w:hAnsi="Times New Roman" w:cs="Times New Roman" w:eastAsia="Times New Roman"/>
          <w:spacing w:val="-1"/>
        </w:rPr>
        <w:t>200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6"/>
        </w:rPr>
        <w:t>公尺</w:t>
      </w:r>
      <w:r>
        <w:rPr>
          <w:rFonts w:ascii="標楷體" w:hAnsi="標楷體" w:cs="標楷體" w:eastAsia="標楷體"/>
          <w:spacing w:val="-6"/>
        </w:rPr>
        <w:t>)</w:t>
      </w:r>
      <w:r>
        <w:rPr>
          <w:spacing w:val="-6"/>
        </w:rPr>
        <w:t>，下高速公路，依往大</w:t>
      </w:r>
      <w:r>
        <w:rPr>
          <w:spacing w:val="-6"/>
        </w:rPr>
        <w:t>園</w:t>
      </w: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方向指標走約</w:t>
      </w:r>
      <w:r>
        <w:rPr>
          <w:spacing w:val="-71"/>
        </w:rPr>
        <w:t> </w:t>
      </w:r>
      <w:r>
        <w:rPr>
          <w:rFonts w:ascii="Times New Roman" w:hAnsi="Times New Roman" w:cs="Times New Roman" w:eastAsia="Times New Roman"/>
          <w:spacing w:val="-2"/>
        </w:rPr>
        <w:t>500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1"/>
        </w:rPr>
        <w:t>公尺。南下經中山高速公路開車至</w:t>
      </w:r>
      <w:r>
        <w:rPr>
          <w:spacing w:val="-70"/>
        </w:rPr>
        <w:t> </w:t>
      </w:r>
      <w:r>
        <w:rPr>
          <w:rFonts w:ascii="Times New Roman" w:hAnsi="Times New Roman" w:cs="Times New Roman" w:eastAsia="Times New Roman"/>
          <w:spacing w:val="-1"/>
        </w:rPr>
        <w:t>56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1"/>
        </w:rPr>
        <w:t>公里中壢</w:t>
      </w:r>
      <w:r>
        <w:rPr>
          <w:rFonts w:ascii="Times New Roman" w:hAnsi="Times New Roman" w:cs="Times New Roman" w:eastAsia="Times New Roman"/>
          <w:spacing w:val="-1"/>
        </w:rPr>
        <w:t>/</w:t>
      </w:r>
      <w:r>
        <w:rPr>
          <w:spacing w:val="-1"/>
        </w:rPr>
        <w:t>大園交流</w:t>
      </w:r>
    </w:p>
    <w:p>
      <w:pPr>
        <w:pStyle w:val="BodyText"/>
        <w:spacing w:line="240" w:lineRule="auto" w:before="34"/>
        <w:ind w:right="0" w:firstLine="0"/>
        <w:jc w:val="left"/>
      </w:pPr>
      <w:r>
        <w:rPr>
          <w:spacing w:val="-1"/>
        </w:rPr>
        <w:t>道出口，依往大園方向指標走約</w:t>
      </w:r>
      <w:r>
        <w:rPr>
          <w:spacing w:val="-70"/>
        </w:rPr>
        <w:t> </w:t>
      </w:r>
      <w:r>
        <w:rPr>
          <w:rFonts w:ascii="Times New Roman" w:hAnsi="Times New Roman" w:cs="Times New Roman" w:eastAsia="Times New Roman"/>
          <w:spacing w:val="-2"/>
        </w:rPr>
        <w:t>500 </w:t>
      </w:r>
      <w:r>
        <w:rPr/>
        <w:t>公尺。</w:t>
      </w:r>
    </w:p>
    <w:sectPr>
      <w:type w:val="continuous"/>
      <w:pgSz w:w="11910" w:h="16850"/>
      <w:pgMar w:top="1140" w:bottom="280" w:left="11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"/>
      <w:ind w:left="571" w:hanging="464"/>
    </w:pPr>
    <w:rPr>
      <w:rFonts w:ascii="標楷體" w:hAnsi="標楷體" w:eastAsia="標楷體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萬能科技大學</dc:creator>
  <dc:title>萬能科技大學交通路線圖</dc:title>
  <dcterms:created xsi:type="dcterms:W3CDTF">2014-05-19T10:12:11Z</dcterms:created>
  <dcterms:modified xsi:type="dcterms:W3CDTF">2014-05-19T10:12:11Z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2012-03-12T00:00:00Z</vt:filetime>
  </property>
  <property fmtid="{D5CDD505-2E9C-101B-9397-08002B2CF9AE}" pid="3" name="LastSaved">
    <vt:filetime>2014-05-19T00:00:00Z</vt:filetime>
  </property>
</Properties>
</file>