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70" w:lineRule="exact" w:before="0"/>
        <w:ind w:left="22" w:right="0" w:firstLine="0"/>
        <w:jc w:val="center"/>
        <w:rPr>
          <w:rFonts w:ascii="微軟正黑體" w:hAnsi="微軟正黑體" w:cs="微軟正黑體" w:eastAsia="微軟正黑體"/>
          <w:sz w:val="28"/>
          <w:szCs w:val="28"/>
        </w:rPr>
      </w:pPr>
      <w:r>
        <w:rPr>
          <w:rFonts w:ascii="微軟正黑體" w:hAnsi="微軟正黑體" w:cs="微軟正黑體" w:eastAsia="微軟正黑體"/>
          <w:color w:val="585858"/>
          <w:spacing w:val="-1"/>
          <w:sz w:val="28"/>
          <w:szCs w:val="28"/>
        </w:rPr>
        <w:t>102-104</w:t>
      </w:r>
      <w:r>
        <w:rPr>
          <w:rFonts w:ascii="微軟正黑體" w:hAnsi="微軟正黑體" w:cs="微軟正黑體" w:eastAsia="微軟正黑體"/>
          <w:color w:val="585858"/>
          <w:sz w:val="28"/>
          <w:szCs w:val="28"/>
        </w:rPr>
        <w:t> </w:t>
      </w:r>
      <w:r>
        <w:rPr>
          <w:rFonts w:ascii="微軟正黑體" w:hAnsi="微軟正黑體" w:cs="微軟正黑體" w:eastAsia="微軟正黑體"/>
          <w:color w:val="585858"/>
          <w:spacing w:val="-2"/>
          <w:sz w:val="28"/>
          <w:szCs w:val="28"/>
        </w:rPr>
        <w:t>年度教育部獎勵大學校院設立區域教學資源中心補助計畫</w:t>
      </w:r>
      <w:r>
        <w:rPr>
          <w:rFonts w:ascii="微軟正黑體" w:hAnsi="微軟正黑體" w:cs="微軟正黑體" w:eastAsia="微軟正黑體"/>
          <w:color w:val="000000"/>
          <w:sz w:val="28"/>
          <w:szCs w:val="28"/>
        </w:rPr>
      </w:r>
    </w:p>
    <w:p>
      <w:pPr>
        <w:spacing w:line="220" w:lineRule="exact" w:before="2"/>
        <w:rPr>
          <w:sz w:val="22"/>
          <w:szCs w:val="22"/>
        </w:rPr>
      </w:pPr>
    </w:p>
    <w:p>
      <w:pPr>
        <w:spacing w:before="0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9.191309pt;height:91.327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0" w:lineRule="exact" w:before="6"/>
        <w:rPr>
          <w:sz w:val="25"/>
          <w:szCs w:val="25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365" w:lineRule="auto" w:before="0"/>
        <w:ind w:left="771" w:right="749" w:firstLine="1"/>
        <w:jc w:val="center"/>
        <w:rPr>
          <w:rFonts w:ascii="微軟正黑體" w:hAnsi="微軟正黑體" w:cs="微軟正黑體" w:eastAsia="微軟正黑體"/>
          <w:sz w:val="52"/>
          <w:szCs w:val="52"/>
        </w:rPr>
      </w:pPr>
      <w:r>
        <w:rPr>
          <w:rFonts w:ascii="微軟正黑體" w:hAnsi="微軟正黑體" w:cs="微軟正黑體" w:eastAsia="微軟正黑體"/>
          <w:b/>
          <w:bCs/>
          <w:spacing w:val="-1"/>
          <w:sz w:val="52"/>
          <w:szCs w:val="52"/>
        </w:rPr>
        <w:t>重生</w:t>
      </w:r>
      <w:r>
        <w:rPr>
          <w:rFonts w:ascii="微軟正黑體" w:hAnsi="微軟正黑體" w:cs="微軟正黑體" w:eastAsia="微軟正黑體"/>
          <w:b/>
          <w:bCs/>
          <w:spacing w:val="-1"/>
          <w:sz w:val="52"/>
          <w:szCs w:val="52"/>
        </w:rPr>
        <w:t>(Reborn)</w:t>
      </w:r>
      <w:r>
        <w:rPr>
          <w:rFonts w:ascii="微軟正黑體" w:hAnsi="微軟正黑體" w:cs="微軟正黑體" w:eastAsia="微軟正黑體"/>
          <w:b/>
          <w:bCs/>
          <w:spacing w:val="24"/>
          <w:sz w:val="52"/>
          <w:szCs w:val="52"/>
        </w:rPr>
        <w:t> </w:t>
      </w:r>
      <w:r>
        <w:rPr>
          <w:rFonts w:ascii="微軟正黑體" w:hAnsi="微軟正黑體" w:cs="微軟正黑體" w:eastAsia="微軟正黑體"/>
          <w:b/>
          <w:bCs/>
          <w:spacing w:val="-1"/>
          <w:sz w:val="52"/>
          <w:szCs w:val="52"/>
        </w:rPr>
        <w:t>第一屆屏東大學微電影創作大賽</w:t>
      </w:r>
      <w:r>
        <w:rPr>
          <w:rFonts w:ascii="微軟正黑體" w:hAnsi="微軟正黑體" w:cs="微軟正黑體" w:eastAsia="微軟正黑體"/>
          <w:b/>
          <w:bCs/>
          <w:spacing w:val="26"/>
          <w:sz w:val="52"/>
          <w:szCs w:val="52"/>
        </w:rPr>
        <w:t> </w:t>
      </w:r>
      <w:r>
        <w:rPr>
          <w:rFonts w:ascii="微軟正黑體" w:hAnsi="微軟正黑體" w:cs="微軟正黑體" w:eastAsia="微軟正黑體"/>
          <w:b/>
          <w:bCs/>
          <w:sz w:val="52"/>
          <w:szCs w:val="52"/>
        </w:rPr>
        <w:t>報名簡章</w:t>
      </w:r>
      <w:r>
        <w:rPr>
          <w:rFonts w:ascii="微軟正黑體" w:hAnsi="微軟正黑體" w:cs="微軟正黑體" w:eastAsia="微軟正黑體"/>
          <w:sz w:val="52"/>
          <w:szCs w:val="52"/>
        </w:rPr>
      </w:r>
    </w:p>
    <w:p>
      <w:pPr>
        <w:spacing w:after="0" w:line="365" w:lineRule="auto"/>
        <w:jc w:val="center"/>
        <w:rPr>
          <w:rFonts w:ascii="微軟正黑體" w:hAnsi="微軟正黑體" w:cs="微軟正黑體" w:eastAsia="微軟正黑體"/>
          <w:sz w:val="52"/>
          <w:szCs w:val="52"/>
        </w:rPr>
        <w:sectPr>
          <w:type w:val="continuous"/>
          <w:pgSz w:w="11910" w:h="16840"/>
          <w:pgMar w:top="760" w:bottom="280" w:left="1540" w:right="1560"/>
        </w:sectPr>
      </w:pPr>
    </w:p>
    <w:p>
      <w:pPr>
        <w:pStyle w:val="Heading1"/>
        <w:spacing w:line="386" w:lineRule="exact"/>
        <w:ind w:right="0"/>
        <w:jc w:val="left"/>
        <w:rPr>
          <w:b w:val="0"/>
          <w:bCs w:val="0"/>
        </w:rPr>
      </w:pPr>
      <w:r>
        <w:rPr>
          <w:spacing w:val="-1"/>
        </w:rPr>
        <w:t>一、活動緣起</w:t>
      </w:r>
      <w:r>
        <w:rPr>
          <w:b w:val="0"/>
          <w:bCs w:val="0"/>
        </w:rPr>
      </w:r>
    </w:p>
    <w:p>
      <w:pPr>
        <w:spacing w:line="380" w:lineRule="exact" w:before="11"/>
        <w:rPr>
          <w:sz w:val="38"/>
          <w:szCs w:val="38"/>
        </w:rPr>
      </w:pPr>
    </w:p>
    <w:p>
      <w:pPr>
        <w:pStyle w:val="BodyText"/>
        <w:spacing w:line="418" w:lineRule="auto"/>
        <w:ind w:left="582" w:right="0" w:firstLine="84"/>
        <w:jc w:val="left"/>
      </w:pPr>
      <w:r>
        <w:rPr>
          <w:spacing w:val="-1"/>
        </w:rPr>
        <w:t>國立屏東大學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以下簡稱本校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系自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2014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8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月由國立屏東大學與國立屏東商業技術學院正式</w:t>
      </w:r>
      <w:r>
        <w:rPr>
          <w:spacing w:val="27"/>
        </w:rPr>
        <w:t> </w:t>
      </w:r>
      <w:r>
        <w:rPr>
          <w:spacing w:val="-1"/>
        </w:rPr>
        <w:t>合併的新大學，為加強社會大眾對新大學的了解，特辦理本活動鼓勵國內青年學生從事數位影</w:t>
      </w:r>
      <w:r>
        <w:rPr>
          <w:spacing w:val="80"/>
        </w:rPr>
        <w:t> </w:t>
      </w:r>
      <w:r>
        <w:rPr/>
        <w:t>音創作，並鼓勵數位敘事人才之培育。拍攝主題為「重生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rFonts w:ascii="微軟正黑體" w:hAnsi="微軟正黑體" w:cs="微軟正黑體" w:eastAsia="微軟正黑體"/>
          <w:spacing w:val="-9"/>
        </w:rPr>
        <w:t>R</w:t>
      </w:r>
      <w:r>
        <w:rPr>
          <w:rFonts w:ascii="微軟正黑體" w:hAnsi="微軟正黑體" w:cs="微軟正黑體" w:eastAsia="微軟正黑體"/>
          <w:spacing w:val="-1"/>
        </w:rPr>
        <w:t>ebo</w:t>
      </w:r>
      <w:r>
        <w:rPr>
          <w:rFonts w:ascii="微軟正黑體" w:hAnsi="微軟正黑體" w:cs="微軟正黑體" w:eastAsia="微軟正黑體"/>
        </w:rPr>
        <w:t>r</w:t>
      </w:r>
      <w:r>
        <w:rPr>
          <w:rFonts w:ascii="微軟正黑體" w:hAnsi="微軟正黑體" w:cs="微軟正黑體" w:eastAsia="微軟正黑體"/>
          <w:spacing w:val="-1"/>
        </w:rPr>
        <w:t>n)</w:t>
      </w:r>
      <w:r>
        <w:rPr>
          <w:spacing w:val="-118"/>
        </w:rPr>
        <w:t>」</w:t>
      </w:r>
      <w:r>
        <w:rPr/>
        <w:t>，除以具象或抽象表達其意</w:t>
      </w:r>
      <w:r>
        <w:rPr/>
        <w:t> 涵外，須符合「電影片分級處理辦法」之普通級，並不得違反公共秩序或善良風俗。</w:t>
      </w:r>
    </w:p>
    <w:p>
      <w:pPr>
        <w:pStyle w:val="Heading1"/>
        <w:spacing w:line="240" w:lineRule="auto" w:before="199"/>
        <w:ind w:right="0"/>
        <w:jc w:val="left"/>
        <w:rPr>
          <w:b w:val="0"/>
          <w:bCs w:val="0"/>
        </w:rPr>
      </w:pPr>
      <w:r>
        <w:rPr/>
        <w:t>二、辦理單位</w:t>
      </w:r>
      <w:r>
        <w:rPr>
          <w:b w:val="0"/>
          <w:bCs w:val="0"/>
        </w:rPr>
      </w:r>
    </w:p>
    <w:p>
      <w:pPr>
        <w:pStyle w:val="BodyText"/>
        <w:spacing w:line="240" w:lineRule="auto" w:before="196"/>
        <w:ind w:left="666" w:right="0"/>
        <w:jc w:val="left"/>
      </w:pPr>
      <w:r>
        <w:rPr>
          <w:spacing w:val="-1"/>
        </w:rPr>
        <w:t>指導單位</w:t>
      </w:r>
      <w:r>
        <w:rPr>
          <w:rFonts w:ascii="微軟正黑體" w:hAnsi="微軟正黑體" w:cs="微軟正黑體" w:eastAsia="微軟正黑體"/>
          <w:spacing w:val="-1"/>
        </w:rPr>
        <w:t>:</w:t>
      </w:r>
      <w:r>
        <w:rPr>
          <w:rFonts w:ascii="微軟正黑體" w:hAnsi="微軟正黑體" w:cs="微軟正黑體" w:eastAsia="微軟正黑體"/>
          <w:spacing w:val="59"/>
        </w:rPr>
        <w:t> </w:t>
      </w:r>
      <w:r>
        <w:rPr/>
        <w:t>教育部</w:t>
      </w:r>
    </w:p>
    <w:p>
      <w:pPr>
        <w:pStyle w:val="BodyText"/>
        <w:spacing w:line="240" w:lineRule="auto" w:before="206"/>
        <w:ind w:left="666" w:right="0"/>
        <w:jc w:val="left"/>
      </w:pPr>
      <w:r>
        <w:rPr>
          <w:spacing w:val="-1"/>
        </w:rPr>
        <w:t>主辦單位</w:t>
      </w:r>
      <w:r>
        <w:rPr>
          <w:rFonts w:ascii="微軟正黑體" w:hAnsi="微軟正黑體" w:cs="微軟正黑體" w:eastAsia="微軟正黑體"/>
          <w:spacing w:val="-1"/>
        </w:rPr>
        <w:t>:</w:t>
      </w:r>
      <w:r>
        <w:rPr>
          <w:rFonts w:ascii="微軟正黑體" w:hAnsi="微軟正黑體" w:cs="微軟正黑體" w:eastAsia="微軟正黑體"/>
          <w:spacing w:val="59"/>
        </w:rPr>
        <w:t> </w:t>
      </w:r>
      <w:r>
        <w:rPr/>
        <w:t>高東屏區域教學資源中心</w:t>
      </w:r>
    </w:p>
    <w:p>
      <w:pPr>
        <w:pStyle w:val="BodyText"/>
        <w:spacing w:line="240" w:lineRule="auto" w:before="209"/>
        <w:ind w:left="666" w:right="0"/>
        <w:jc w:val="left"/>
      </w:pPr>
      <w:r>
        <w:rPr>
          <w:spacing w:val="-1"/>
        </w:rPr>
        <w:t>承辦單位</w:t>
      </w:r>
      <w:r>
        <w:rPr>
          <w:rFonts w:ascii="微軟正黑體" w:hAnsi="微軟正黑體" w:cs="微軟正黑體" w:eastAsia="微軟正黑體"/>
          <w:spacing w:val="-1"/>
        </w:rPr>
        <w:t>:</w:t>
      </w:r>
      <w:r>
        <w:rPr>
          <w:rFonts w:ascii="微軟正黑體" w:hAnsi="微軟正黑體" w:cs="微軟正黑體" w:eastAsia="微軟正黑體"/>
          <w:spacing w:val="59"/>
        </w:rPr>
        <w:t> </w:t>
      </w:r>
      <w:r>
        <w:rPr/>
        <w:t>國立屏東大學  教學資源中心、秘書室、研究發展處、愛拍社</w:t>
      </w:r>
    </w:p>
    <w:p>
      <w:pPr>
        <w:pStyle w:val="BodyText"/>
        <w:spacing w:line="360" w:lineRule="auto" w:before="206"/>
        <w:ind w:left="1266" w:right="119" w:hanging="600"/>
        <w:jc w:val="left"/>
      </w:pPr>
      <w:r>
        <w:rPr>
          <w:spacing w:val="-1"/>
        </w:rPr>
        <w:t>協辦單位</w:t>
      </w:r>
      <w:r>
        <w:rPr>
          <w:rFonts w:ascii="微軟正黑體" w:hAnsi="微軟正黑體" w:cs="微軟正黑體" w:eastAsia="微軟正黑體"/>
          <w:spacing w:val="-1"/>
        </w:rPr>
        <w:t>:</w:t>
      </w:r>
      <w:r>
        <w:rPr>
          <w:rFonts w:ascii="微軟正黑體" w:hAnsi="微軟正黑體" w:cs="微軟正黑體" w:eastAsia="微軟正黑體"/>
          <w:spacing w:val="59"/>
        </w:rPr>
        <w:t> </w:t>
      </w:r>
      <w:r>
        <w:rPr>
          <w:spacing w:val="-4"/>
        </w:rPr>
        <w:t>國立中山大學、國立高雄師範大學、國立高雄大學、國立臺東大學、高雄醫學大學、</w:t>
      </w:r>
      <w:r>
        <w:rPr>
          <w:spacing w:val="71"/>
        </w:rPr>
        <w:t> </w:t>
      </w:r>
      <w:r>
        <w:rPr/>
        <w:t>義守大學、實踐大學內門校區</w:t>
      </w:r>
    </w:p>
    <w:p>
      <w:pPr>
        <w:pStyle w:val="BodyText"/>
        <w:spacing w:line="240" w:lineRule="auto" w:before="49"/>
        <w:ind w:left="666" w:right="0"/>
        <w:jc w:val="left"/>
      </w:pPr>
      <w:r>
        <w:rPr/>
        <w:t>贊助廠商：墾丁福華渡假飯店、新記股份有限公司</w:t>
      </w:r>
    </w:p>
    <w:p>
      <w:pPr>
        <w:pStyle w:val="Heading1"/>
        <w:spacing w:line="240" w:lineRule="auto" w:before="148"/>
        <w:ind w:right="0"/>
        <w:jc w:val="left"/>
        <w:rPr>
          <w:b w:val="0"/>
          <w:bCs w:val="0"/>
        </w:rPr>
      </w:pPr>
      <w:r>
        <w:rPr/>
        <w:t>三、報名資格</w:t>
      </w:r>
      <w:r>
        <w:rPr>
          <w:b w:val="0"/>
          <w:bCs w:val="0"/>
        </w:rPr>
      </w:r>
    </w:p>
    <w:p>
      <w:pPr>
        <w:pStyle w:val="BodyText"/>
        <w:spacing w:line="240" w:lineRule="auto" w:before="66"/>
        <w:ind w:left="666" w:right="0"/>
        <w:jc w:val="left"/>
      </w:pPr>
      <w:r>
        <w:rPr/>
        <w:t>其報名參賽作品之著作權人應為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103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9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/>
        <w:t>月前就讀之中華民國大專院校（含研究所）或高中</w:t>
      </w:r>
    </w:p>
    <w:p>
      <w:pPr>
        <w:pStyle w:val="BodyText"/>
        <w:spacing w:line="240" w:lineRule="auto" w:before="29"/>
        <w:ind w:left="666" w:right="0"/>
        <w:jc w:val="left"/>
      </w:pPr>
      <w:r>
        <w:rPr>
          <w:spacing w:val="-1"/>
        </w:rPr>
        <w:t>職學生，類別分為個人或團體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至多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6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>
          <w:spacing w:val="-1"/>
        </w:rPr>
        <w:t>人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組隊。</w:t>
      </w:r>
    </w:p>
    <w:p>
      <w:pPr>
        <w:pStyle w:val="Heading1"/>
        <w:spacing w:line="240" w:lineRule="auto" w:before="148"/>
        <w:ind w:right="0"/>
        <w:jc w:val="left"/>
        <w:rPr>
          <w:b w:val="0"/>
          <w:bCs w:val="0"/>
        </w:rPr>
      </w:pPr>
      <w:r>
        <w:rPr/>
        <w:t>四、活動時間</w:t>
      </w:r>
      <w:r>
        <w:rPr>
          <w:b w:val="0"/>
          <w:bCs w:val="0"/>
        </w:rPr>
      </w:r>
    </w:p>
    <w:p>
      <w:pPr>
        <w:pStyle w:val="BodyText"/>
        <w:spacing w:line="240" w:lineRule="auto" w:before="67"/>
        <w:ind w:right="0"/>
        <w:jc w:val="left"/>
        <w:rPr>
          <w:rFonts w:ascii="微軟正黑體" w:hAnsi="微軟正黑體" w:cs="微軟正黑體" w:eastAsia="微軟正黑體"/>
        </w:rPr>
      </w:pPr>
      <w:r>
        <w:rPr>
          <w:spacing w:val="-1"/>
        </w:rPr>
        <w:t>報名送件日期</w:t>
      </w:r>
      <w:r>
        <w:rPr>
          <w:rFonts w:ascii="微軟正黑體" w:hAnsi="微軟正黑體" w:cs="微軟正黑體" w:eastAsia="微軟正黑體"/>
          <w:spacing w:val="-1"/>
        </w:rPr>
        <w:t>:</w:t>
      </w:r>
      <w:r>
        <w:rPr>
          <w:spacing w:val="-1"/>
        </w:rPr>
        <w:t>即日起至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2014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7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月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31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spacing w:val="-1"/>
        </w:rPr>
        <w:t>日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四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</w:rPr>
      </w:r>
    </w:p>
    <w:p>
      <w:pPr>
        <w:pStyle w:val="BodyText"/>
        <w:spacing w:line="240" w:lineRule="auto" w:before="77"/>
        <w:ind w:left="664" w:right="0"/>
        <w:jc w:val="left"/>
        <w:rPr>
          <w:rFonts w:ascii="微軟正黑體" w:hAnsi="微軟正黑體" w:cs="微軟正黑體" w:eastAsia="微軟正黑體"/>
        </w:rPr>
      </w:pPr>
      <w:r>
        <w:rPr>
          <w:spacing w:val="-1"/>
        </w:rPr>
        <w:t>入選公佈日期</w:t>
      </w:r>
      <w:r>
        <w:rPr>
          <w:rFonts w:ascii="微軟正黑體" w:hAnsi="微軟正黑體" w:cs="微軟正黑體" w:eastAsia="微軟正黑體"/>
          <w:spacing w:val="-1"/>
        </w:rPr>
        <w:t>:2014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8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月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29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spacing w:val="-1"/>
        </w:rPr>
        <w:t>日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五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</w:rPr>
      </w:r>
    </w:p>
    <w:p>
      <w:pPr>
        <w:pStyle w:val="BodyText"/>
        <w:spacing w:line="240" w:lineRule="auto" w:before="79"/>
        <w:ind w:left="664" w:right="0"/>
        <w:jc w:val="left"/>
        <w:rPr>
          <w:rFonts w:ascii="微軟正黑體" w:hAnsi="微軟正黑體" w:cs="微軟正黑體" w:eastAsia="微軟正黑體"/>
        </w:rPr>
      </w:pPr>
      <w:r>
        <w:rPr>
          <w:spacing w:val="-1"/>
        </w:rPr>
        <w:t>決賽暨頒獎日期</w:t>
      </w:r>
      <w:r>
        <w:rPr>
          <w:rFonts w:ascii="微軟正黑體" w:hAnsi="微軟正黑體" w:cs="微軟正黑體" w:eastAsia="微軟正黑體"/>
          <w:spacing w:val="-1"/>
        </w:rPr>
        <w:t>:2014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9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月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19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spacing w:val="-1"/>
        </w:rPr>
        <w:t>日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五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</w:rPr>
      </w:r>
    </w:p>
    <w:p>
      <w:pPr>
        <w:pStyle w:val="Heading1"/>
        <w:spacing w:line="240" w:lineRule="auto" w:before="18"/>
        <w:ind w:right="0"/>
        <w:jc w:val="left"/>
        <w:rPr>
          <w:b w:val="0"/>
          <w:bCs w:val="0"/>
        </w:rPr>
      </w:pPr>
      <w:r>
        <w:rPr/>
        <w:t>五、參賽辦法</w:t>
      </w:r>
      <w:r>
        <w:rPr>
          <w:b w:val="0"/>
          <w:bCs w:val="0"/>
        </w:rPr>
      </w:r>
    </w:p>
    <w:p>
      <w:pPr>
        <w:pStyle w:val="Heading2"/>
        <w:spacing w:line="240" w:lineRule="auto" w:before="66"/>
        <w:ind w:left="666" w:right="0"/>
        <w:jc w:val="left"/>
        <w:rPr>
          <w:b w:val="0"/>
          <w:bCs w:val="0"/>
        </w:rPr>
      </w:pP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一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  <w:spacing w:val="11"/>
        </w:rPr>
        <w:t> </w:t>
      </w:r>
      <w:r>
        <w:rPr/>
        <w:t>參賽規則：</w:t>
      </w:r>
      <w:r>
        <w:rPr>
          <w:b w:val="0"/>
          <w:bCs w:val="0"/>
        </w:rPr>
      </w:r>
    </w:p>
    <w:p>
      <w:pPr>
        <w:spacing w:before="122"/>
        <w:ind w:left="527" w:right="0" w:firstLine="0"/>
        <w:jc w:val="left"/>
        <w:rPr>
          <w:rFonts w:ascii="微軟正黑體" w:hAnsi="微軟正黑體" w:cs="微軟正黑體" w:eastAsia="微軟正黑體"/>
          <w:sz w:val="24"/>
          <w:szCs w:val="24"/>
        </w:rPr>
      </w:pPr>
      <w:r>
        <w:rPr>
          <w:rFonts w:ascii="微軟正黑體" w:hAnsi="微軟正黑體" w:cs="微軟正黑體" w:eastAsia="微軟正黑體"/>
          <w:sz w:val="24"/>
          <w:szCs w:val="24"/>
        </w:rPr>
        <w:t>1.</w:t>
      </w:r>
      <w:r>
        <w:rPr>
          <w:rFonts w:ascii="微軟正黑體" w:hAnsi="微軟正黑體" w:cs="微軟正黑體" w:eastAsia="微軟正黑體"/>
          <w:sz w:val="24"/>
          <w:szCs w:val="24"/>
        </w:rPr>
        <w:t>影片須為在</w:t>
      </w:r>
      <w:r>
        <w:rPr>
          <w:rFonts w:ascii="微軟正黑體" w:hAnsi="微軟正黑體" w:cs="微軟正黑體" w:eastAsia="微軟正黑體"/>
          <w:spacing w:val="-3"/>
          <w:sz w:val="24"/>
          <w:szCs w:val="24"/>
        </w:rPr>
        <w:t> 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2014 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年</w:t>
      </w:r>
      <w:r>
        <w:rPr>
          <w:rFonts w:ascii="微軟正黑體" w:hAnsi="微軟正黑體" w:cs="微軟正黑體" w:eastAsia="微軟正黑體"/>
          <w:b/>
          <w:bCs/>
          <w:spacing w:val="-5"/>
          <w:sz w:val="24"/>
          <w:szCs w:val="24"/>
        </w:rPr>
        <w:t> 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1 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月</w:t>
      </w:r>
      <w:r>
        <w:rPr>
          <w:rFonts w:ascii="微軟正黑體" w:hAnsi="微軟正黑體" w:cs="微軟正黑體" w:eastAsia="微軟正黑體"/>
          <w:b/>
          <w:bCs/>
          <w:spacing w:val="-2"/>
          <w:sz w:val="24"/>
          <w:szCs w:val="24"/>
        </w:rPr>
        <w:t> 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1 </w:t>
      </w:r>
      <w:r>
        <w:rPr>
          <w:rFonts w:ascii="微軟正黑體" w:hAnsi="微軟正黑體" w:cs="微軟正黑體" w:eastAsia="微軟正黑體"/>
          <w:b/>
          <w:bCs/>
          <w:spacing w:val="-1"/>
          <w:sz w:val="24"/>
          <w:szCs w:val="24"/>
        </w:rPr>
        <w:t>日</w:t>
      </w:r>
      <w:r>
        <w:rPr>
          <w:rFonts w:ascii="微軟正黑體" w:hAnsi="微軟正黑體" w:cs="微軟正黑體" w:eastAsia="微軟正黑體"/>
          <w:spacing w:val="-1"/>
          <w:sz w:val="24"/>
          <w:szCs w:val="24"/>
        </w:rPr>
        <w:t>以後完成之作品</w:t>
      </w:r>
    </w:p>
    <w:p>
      <w:pPr>
        <w:spacing w:line="300" w:lineRule="exact" w:before="7"/>
        <w:rPr>
          <w:sz w:val="30"/>
          <w:szCs w:val="30"/>
        </w:rPr>
      </w:pPr>
    </w:p>
    <w:p>
      <w:pPr>
        <w:spacing w:before="0"/>
        <w:ind w:left="527" w:right="0" w:firstLine="0"/>
        <w:jc w:val="left"/>
        <w:rPr>
          <w:rFonts w:ascii="微軟正黑體" w:hAnsi="微軟正黑體" w:cs="微軟正黑體" w:eastAsia="微軟正黑體"/>
          <w:sz w:val="24"/>
          <w:szCs w:val="24"/>
        </w:rPr>
      </w:pPr>
      <w:r>
        <w:rPr>
          <w:rFonts w:ascii="微軟正黑體" w:hAnsi="微軟正黑體" w:cs="微軟正黑體" w:eastAsia="微軟正黑體"/>
          <w:sz w:val="24"/>
          <w:szCs w:val="24"/>
        </w:rPr>
        <w:t>2.</w:t>
      </w:r>
      <w:r>
        <w:rPr>
          <w:rFonts w:ascii="微軟正黑體" w:hAnsi="微軟正黑體" w:cs="微軟正黑體" w:eastAsia="微軟正黑體"/>
          <w:sz w:val="24"/>
          <w:szCs w:val="24"/>
        </w:rPr>
        <w:t>影片競賽分二類作品報名</w:t>
      </w:r>
      <w:r>
        <w:rPr>
          <w:rFonts w:ascii="微軟正黑體" w:hAnsi="微軟正黑體" w:cs="微軟正黑體" w:eastAsia="微軟正黑體"/>
          <w:spacing w:val="-120"/>
          <w:sz w:val="24"/>
          <w:szCs w:val="24"/>
        </w:rPr>
        <w:t>：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「影視類</w:t>
      </w:r>
      <w:r>
        <w:rPr>
          <w:rFonts w:ascii="微軟正黑體" w:hAnsi="微軟正黑體" w:cs="微軟正黑體" w:eastAsia="微軟正黑體"/>
          <w:b/>
          <w:bCs/>
          <w:spacing w:val="-1"/>
          <w:sz w:val="24"/>
          <w:szCs w:val="24"/>
        </w:rPr>
        <w:t>(v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ide</w:t>
      </w:r>
      <w:r>
        <w:rPr>
          <w:rFonts w:ascii="微軟正黑體" w:hAnsi="微軟正黑體" w:cs="微軟正黑體" w:eastAsia="微軟正黑體"/>
          <w:b/>
          <w:bCs/>
          <w:spacing w:val="-1"/>
          <w:sz w:val="24"/>
          <w:szCs w:val="24"/>
        </w:rPr>
        <w:t>o)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」</w:t>
      </w:r>
      <w:r>
        <w:rPr>
          <w:rFonts w:ascii="微軟正黑體" w:hAnsi="微軟正黑體" w:cs="微軟正黑體" w:eastAsia="微軟正黑體"/>
          <w:sz w:val="24"/>
          <w:szCs w:val="24"/>
        </w:rPr>
        <w:t>與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「動畫類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(an</w:t>
      </w:r>
      <w:r>
        <w:rPr>
          <w:rFonts w:ascii="微軟正黑體" w:hAnsi="微軟正黑體" w:cs="微軟正黑體" w:eastAsia="微軟正黑體"/>
          <w:b/>
          <w:bCs/>
          <w:spacing w:val="1"/>
          <w:sz w:val="24"/>
          <w:szCs w:val="24"/>
        </w:rPr>
        <w:t>i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mat</w:t>
      </w:r>
      <w:r>
        <w:rPr>
          <w:rFonts w:ascii="微軟正黑體" w:hAnsi="微軟正黑體" w:cs="微軟正黑體" w:eastAsia="微軟正黑體"/>
          <w:b/>
          <w:bCs/>
          <w:spacing w:val="-2"/>
          <w:sz w:val="24"/>
          <w:szCs w:val="24"/>
        </w:rPr>
        <w:t>i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on)</w:t>
      </w:r>
      <w:r>
        <w:rPr>
          <w:rFonts w:ascii="微軟正黑體" w:hAnsi="微軟正黑體" w:cs="微軟正黑體" w:eastAsia="微軟正黑體"/>
          <w:b/>
          <w:bCs/>
          <w:spacing w:val="-120"/>
          <w:sz w:val="24"/>
          <w:szCs w:val="24"/>
        </w:rPr>
        <w:t>」</w:t>
      </w:r>
      <w:r>
        <w:rPr>
          <w:rFonts w:ascii="微軟正黑體" w:hAnsi="微軟正黑體" w:cs="微軟正黑體" w:eastAsia="微軟正黑體"/>
          <w:sz w:val="24"/>
          <w:szCs w:val="24"/>
        </w:rPr>
        <w:t>，影片長度皆不得超過</w:t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BodyText"/>
        <w:spacing w:line="240" w:lineRule="auto"/>
        <w:ind w:left="527" w:right="0"/>
        <w:jc w:val="left"/>
      </w:pPr>
      <w:r>
        <w:rPr>
          <w:rFonts w:ascii="微軟正黑體" w:hAnsi="微軟正黑體" w:cs="微軟正黑體" w:eastAsia="微軟正黑體"/>
        </w:rPr>
        <w:t>15</w:t>
      </w:r>
      <w:r>
        <w:rPr>
          <w:rFonts w:ascii="微軟正黑體" w:hAnsi="微軟正黑體" w:cs="微軟正黑體" w:eastAsia="微軟正黑體"/>
          <w:spacing w:val="-5"/>
        </w:rPr>
        <w:t> </w:t>
      </w:r>
      <w:r>
        <w:rPr>
          <w:spacing w:val="-1"/>
        </w:rPr>
        <w:t>分鐘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含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。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Heading2"/>
        <w:spacing w:line="240" w:lineRule="auto"/>
        <w:ind w:left="580" w:right="0"/>
        <w:jc w:val="left"/>
        <w:rPr>
          <w:b w:val="0"/>
          <w:bCs w:val="0"/>
        </w:rPr>
      </w:pP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二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  <w:spacing w:val="59"/>
        </w:rPr>
        <w:t> </w:t>
      </w:r>
      <w:r>
        <w:rPr/>
        <w:t>報名流程：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top="740" w:bottom="280" w:left="620" w:right="600"/>
        </w:sectPr>
      </w:pPr>
    </w:p>
    <w:p>
      <w:pPr>
        <w:spacing w:line="331" w:lineRule="exact" w:before="0"/>
        <w:ind w:left="107" w:right="0" w:firstLine="0"/>
        <w:jc w:val="left"/>
        <w:rPr>
          <w:rFonts w:ascii="微軟正黑體" w:hAnsi="微軟正黑體" w:cs="微軟正黑體" w:eastAsia="微軟正黑體"/>
          <w:sz w:val="24"/>
          <w:szCs w:val="24"/>
        </w:rPr>
      </w:pP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1.</w:t>
      </w:r>
      <w:r>
        <w:rPr>
          <w:rFonts w:ascii="微軟正黑體" w:hAnsi="微軟正黑體" w:cs="微軟正黑體" w:eastAsia="微軟正黑體"/>
          <w:b/>
          <w:bCs/>
          <w:sz w:val="24"/>
          <w:szCs w:val="24"/>
        </w:rPr>
        <w:t>完成網路線上報名：</w:t>
      </w:r>
      <w:r>
        <w:rPr>
          <w:rFonts w:ascii="微軟正黑體" w:hAnsi="微軟正黑體" w:cs="微軟正黑體" w:eastAsia="微軟正黑體"/>
          <w:sz w:val="24"/>
          <w:szCs w:val="24"/>
        </w:rPr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BodyText"/>
        <w:spacing w:line="418" w:lineRule="auto"/>
        <w:ind w:left="107" w:right="0"/>
        <w:jc w:val="left"/>
      </w:pPr>
      <w:r>
        <w:rPr>
          <w:rFonts w:ascii="微軟正黑體" w:hAnsi="微軟正黑體" w:cs="微軟正黑體" w:eastAsia="微軟正黑體"/>
        </w:rPr>
        <w:t>(1)</w:t>
      </w:r>
      <w:r>
        <w:rPr/>
        <w:t>參賽隊伍須於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2014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年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7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月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31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spacing w:val="-1"/>
        </w:rPr>
        <w:t>日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四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晚上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11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點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59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分前，進入第一屆屏東大學微電影創作大</w:t>
      </w:r>
      <w:r>
        <w:rPr>
          <w:spacing w:val="24"/>
        </w:rPr>
        <w:t> </w:t>
      </w:r>
      <w:r>
        <w:rPr/>
        <w:t>賽線上報名系統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  <w:spacing w:val="-4"/>
        </w:rPr>
      </w:r>
      <w:hyperlink r:id="rId6">
        <w:r>
          <w:rPr>
            <w:rFonts w:ascii="微軟正黑體" w:hAnsi="微軟正黑體" w:cs="微軟正黑體" w:eastAsia="微軟正黑體"/>
            <w:spacing w:val="-1"/>
            <w:u w:val="single" w:color="000000"/>
          </w:rPr>
          <w:t>http://reborn.npue.edu.tw</w:t>
        </w:r>
      </w:hyperlink>
      <w:r>
        <w:rPr>
          <w:rFonts w:ascii="微軟正黑體" w:hAnsi="微軟正黑體" w:cs="微軟正黑體" w:eastAsia="微軟正黑體"/>
          <w:spacing w:val="-1"/>
          <w:u w:val="single" w:color="000000"/>
        </w:rPr>
        <w:t> </w:t>
      </w:r>
      <w:r>
        <w:rPr>
          <w:rFonts w:ascii="微軟正黑體" w:hAnsi="微軟正黑體" w:cs="微軟正黑體" w:eastAsia="微軟正黑體"/>
          <w:spacing w:val="-1"/>
        </w:rPr>
      </w:r>
      <w:r>
        <w:rPr/>
        <w:t>進行網路報名，填寫線上報名資料。</w:t>
      </w:r>
    </w:p>
    <w:p>
      <w:pPr>
        <w:pStyle w:val="BodyText"/>
        <w:spacing w:line="284" w:lineRule="auto" w:before="24"/>
        <w:ind w:left="400" w:right="1078" w:hanging="240"/>
        <w:jc w:val="left"/>
      </w:pPr>
      <w:r>
        <w:rPr>
          <w:rFonts w:ascii="微軟正黑體" w:hAnsi="微軟正黑體" w:cs="微軟正黑體" w:eastAsia="微軟正黑體"/>
          <w:spacing w:val="-1"/>
        </w:rPr>
        <w:t>(2)</w:t>
      </w:r>
      <w:r>
        <w:rPr>
          <w:spacing w:val="-1"/>
        </w:rPr>
        <w:t>上傳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1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/>
        <w:t>分鐘以內之預告片至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  <w:spacing w:val="-1"/>
        </w:rPr>
        <w:t>youtube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平台，並於報名表格中詳細填妥上傳</w:t>
      </w:r>
      <w:r>
        <w:rPr>
          <w:spacing w:val="20"/>
        </w:rPr>
        <w:t> </w:t>
      </w:r>
      <w:r>
        <w:rPr>
          <w:rFonts w:ascii="微軟正黑體" w:hAnsi="微軟正黑體" w:cs="微軟正黑體" w:eastAsia="微軟正黑體"/>
          <w:spacing w:val="-1"/>
        </w:rPr>
        <w:t>youtube</w:t>
      </w:r>
      <w:r>
        <w:rPr>
          <w:rFonts w:ascii="微軟正黑體" w:hAnsi="微軟正黑體" w:cs="微軟正黑體" w:eastAsia="微軟正黑體"/>
          <w:spacing w:val="-4"/>
        </w:rPr>
        <w:t> </w:t>
      </w:r>
      <w:r>
        <w:rPr/>
        <w:t>的連結網址。</w:t>
      </w:r>
    </w:p>
    <w:p>
      <w:pPr>
        <w:pStyle w:val="BodyText"/>
        <w:spacing w:line="286" w:lineRule="auto" w:before="17"/>
        <w:ind w:left="388" w:right="0" w:hanging="228"/>
        <w:jc w:val="left"/>
      </w:pPr>
      <w:r>
        <w:rPr>
          <w:rFonts w:ascii="微軟正黑體" w:hAnsi="微軟正黑體" w:cs="微軟正黑體" w:eastAsia="微軟正黑體"/>
          <w:spacing w:val="-1"/>
        </w:rPr>
        <w:t>(3)</w:t>
      </w:r>
      <w:r>
        <w:rPr>
          <w:spacing w:val="-1"/>
        </w:rPr>
        <w:t>完成網路線上報名後，須再完成實體報名程序，才完成第一屆屏東大學微電影創作大</w:t>
      </w:r>
      <w:r>
        <w:rPr>
          <w:spacing w:val="78"/>
        </w:rPr>
        <w:t> </w:t>
      </w:r>
      <w:r>
        <w:rPr/>
        <w:t>賽參賽報名。</w:t>
      </w:r>
    </w:p>
    <w:p>
      <w:pPr>
        <w:pStyle w:val="BodyText"/>
        <w:spacing w:line="284" w:lineRule="auto" w:before="16"/>
        <w:ind w:left="160" w:right="798" w:hanging="56"/>
        <w:jc w:val="left"/>
      </w:pPr>
      <w:r>
        <w:rPr>
          <w:rFonts w:ascii="微軟正黑體" w:hAnsi="微軟正黑體" w:cs="微軟正黑體" w:eastAsia="微軟正黑體"/>
          <w:b/>
          <w:bCs/>
        </w:rPr>
        <w:t>2.</w:t>
      </w:r>
      <w:r>
        <w:rPr>
          <w:rFonts w:ascii="微軟正黑體" w:hAnsi="微軟正黑體" w:cs="微軟正黑體" w:eastAsia="微軟正黑體"/>
          <w:b/>
          <w:bCs/>
        </w:rPr>
        <w:t>完成實體報名：</w:t>
      </w:r>
      <w:r>
        <w:rPr>
          <w:rFonts w:ascii="微軟正黑體" w:hAnsi="微軟正黑體" w:cs="微軟正黑體" w:eastAsia="微軟正黑體"/>
          <w:b/>
          <w:bCs/>
        </w:rPr>
        <w:t> </w:t>
      </w:r>
      <w:r>
        <w:rPr>
          <w:rFonts w:ascii="微軟正黑體" w:hAnsi="微軟正黑體" w:cs="微軟正黑體" w:eastAsia="微軟正黑體"/>
          <w:spacing w:val="-1"/>
        </w:rPr>
        <w:t>(1)</w:t>
      </w:r>
      <w:r>
        <w:rPr>
          <w:spacing w:val="-1"/>
        </w:rPr>
        <w:t>填妥線上報名資料後，將報名表列印成紙本格式，完成代表人簽名。</w:t>
      </w:r>
      <w:r>
        <w:rPr>
          <w:spacing w:val="64"/>
        </w:rPr>
        <w:t> </w:t>
      </w:r>
      <w:r>
        <w:rPr>
          <w:rFonts w:ascii="微軟正黑體" w:hAnsi="微軟正黑體" w:cs="微軟正黑體" w:eastAsia="微軟正黑體"/>
          <w:spacing w:val="-1"/>
        </w:rPr>
        <w:t>(2)</w:t>
      </w:r>
      <w:r>
        <w:rPr>
          <w:spacing w:val="-1"/>
        </w:rPr>
        <w:t>填妥參賽切結書與著作財產權人授權同意書。</w:t>
      </w:r>
    </w:p>
    <w:p>
      <w:pPr>
        <w:pStyle w:val="BodyText"/>
        <w:spacing w:line="240" w:lineRule="auto" w:before="17"/>
        <w:ind w:left="160" w:right="0"/>
        <w:jc w:val="left"/>
      </w:pPr>
      <w:r>
        <w:rPr>
          <w:rFonts w:ascii="微軟正黑體" w:hAnsi="微軟正黑體" w:cs="微軟正黑體" w:eastAsia="微軟正黑體"/>
          <w:spacing w:val="-1"/>
        </w:rPr>
        <w:t>(3)</w:t>
      </w:r>
      <w:r>
        <w:rPr>
          <w:spacing w:val="-1"/>
        </w:rPr>
        <w:t>繳交資料光碟</w:t>
      </w:r>
      <w:r>
        <w:rPr>
          <w:spacing w:val="-5"/>
        </w:rPr>
        <w:t> </w:t>
      </w:r>
      <w:r>
        <w:rPr>
          <w:rFonts w:ascii="微軟正黑體" w:hAnsi="微軟正黑體" w:cs="微軟正黑體" w:eastAsia="微軟正黑體"/>
        </w:rPr>
        <w:t>4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>
          <w:spacing w:val="-1"/>
        </w:rPr>
        <w:t>片</w:t>
      </w:r>
      <w:r>
        <w:rPr>
          <w:rFonts w:ascii="微軟正黑體" w:hAnsi="微軟正黑體" w:cs="微軟正黑體" w:eastAsia="微軟正黑體"/>
          <w:spacing w:val="-1"/>
        </w:rPr>
        <w:t>(DVD</w:t>
      </w:r>
      <w:r>
        <w:rPr>
          <w:rFonts w:ascii="微軟正黑體" w:hAnsi="微軟正黑體" w:cs="微軟正黑體" w:eastAsia="微軟正黑體"/>
          <w:spacing w:val="-4"/>
        </w:rPr>
        <w:t> </w:t>
      </w:r>
      <w:r>
        <w:rPr/>
        <w:t>資料光碟</w:t>
      </w:r>
      <w:r>
        <w:rPr>
          <w:rFonts w:ascii="微軟正黑體" w:hAnsi="微軟正黑體" w:cs="微軟正黑體" w:eastAsia="微軟正黑體"/>
        </w:rPr>
        <w:t>)</w:t>
      </w:r>
      <w:r>
        <w:rPr/>
        <w:t>，光碟內須含：</w:t>
      </w:r>
    </w:p>
    <w:p>
      <w:pPr>
        <w:pStyle w:val="BodyText"/>
        <w:spacing w:line="240" w:lineRule="auto" w:before="77"/>
        <w:ind w:left="160" w:right="0"/>
        <w:jc w:val="left"/>
      </w:pPr>
      <w:r>
        <w:rPr>
          <w:spacing w:val="-1"/>
        </w:rPr>
        <w:t>□預告片影音檔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影音格式為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  <w:spacing w:val="-1"/>
        </w:rPr>
        <w:t>H.264/MPEG-4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或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  <w:spacing w:val="-1"/>
        </w:rPr>
        <w:t>MPEG2)</w:t>
      </w:r>
      <w:r>
        <w:rPr>
          <w:rFonts w:ascii="微軟正黑體" w:hAnsi="微軟正黑體" w:cs="微軟正黑體" w:eastAsia="微軟正黑體"/>
          <w:spacing w:val="53"/>
        </w:rPr>
        <w:t> </w:t>
      </w:r>
      <w:r>
        <w:rPr/>
        <w:t>。</w:t>
      </w:r>
    </w:p>
    <w:p>
      <w:pPr>
        <w:pStyle w:val="BodyText"/>
        <w:spacing w:line="284" w:lineRule="auto" w:before="79"/>
        <w:ind w:left="400" w:right="1078" w:hanging="240"/>
        <w:jc w:val="left"/>
      </w:pPr>
      <w:r>
        <w:rPr>
          <w:spacing w:val="-1"/>
        </w:rPr>
        <w:t>□含中文字幕的正式影片影音檔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影音格式為</w:t>
      </w:r>
      <w:r>
        <w:rPr>
          <w:spacing w:val="-6"/>
        </w:rPr>
        <w:t> </w:t>
      </w:r>
      <w:r>
        <w:rPr>
          <w:rFonts w:ascii="微軟正黑體" w:hAnsi="微軟正黑體" w:cs="微軟正黑體" w:eastAsia="微軟正黑體"/>
          <w:spacing w:val="-1"/>
        </w:rPr>
        <w:t>H.264/MPEG-4</w:t>
      </w:r>
      <w:r>
        <w:rPr>
          <w:rFonts w:ascii="微軟正黑體" w:hAnsi="微軟正黑體" w:cs="微軟正黑體" w:eastAsia="微軟正黑體"/>
          <w:spacing w:val="-5"/>
        </w:rPr>
        <w:t> </w:t>
      </w:r>
      <w:r>
        <w:rPr/>
        <w:t>或</w:t>
      </w:r>
      <w:r>
        <w:rPr>
          <w:spacing w:val="-5"/>
        </w:rPr>
        <w:t> </w:t>
      </w:r>
      <w:r>
        <w:rPr>
          <w:rFonts w:ascii="微軟正黑體" w:hAnsi="微軟正黑體" w:cs="微軟正黑體" w:eastAsia="微軟正黑體"/>
          <w:spacing w:val="-1"/>
        </w:rPr>
        <w:t>MPEG2</w:t>
      </w:r>
      <w:r>
        <w:rPr>
          <w:spacing w:val="-1"/>
        </w:rPr>
        <w:t>；影片</w:t>
      </w:r>
      <w:r>
        <w:rPr>
          <w:spacing w:val="63"/>
        </w:rPr>
        <w:t> </w:t>
      </w:r>
      <w:r>
        <w:rPr/>
        <w:t>解析度為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</w:rPr>
        <w:t>1280</w:t>
      </w:r>
      <w:r>
        <w:rPr/>
        <w:t>×</w:t>
      </w:r>
      <w:r>
        <w:rPr>
          <w:rFonts w:ascii="微軟正黑體" w:hAnsi="微軟正黑體" w:cs="微軟正黑體" w:eastAsia="微軟正黑體"/>
        </w:rPr>
        <w:t>720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以上</w:t>
      </w:r>
      <w:r>
        <w:rPr>
          <w:rFonts w:ascii="微軟正黑體" w:hAnsi="微軟正黑體" w:cs="微軟正黑體" w:eastAsia="微軟正黑體"/>
        </w:rPr>
        <w:t>)</w:t>
      </w:r>
      <w:r>
        <w:rPr>
          <w:rFonts w:ascii="微軟正黑體" w:hAnsi="微軟正黑體" w:cs="微軟正黑體" w:eastAsia="微軟正黑體"/>
          <w:spacing w:val="54"/>
        </w:rPr>
        <w:t> </w:t>
      </w:r>
      <w:r>
        <w:rPr/>
        <w:t>。</w:t>
      </w:r>
    </w:p>
    <w:p>
      <w:pPr>
        <w:pStyle w:val="BodyText"/>
        <w:spacing w:line="240" w:lineRule="auto" w:before="17"/>
        <w:ind w:left="160" w:right="0"/>
        <w:jc w:val="left"/>
      </w:pPr>
      <w:r>
        <w:rPr/>
        <w:t>□直式導演個人照影像檔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1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spacing w:val="-1"/>
        </w:rPr>
        <w:t>張</w:t>
      </w:r>
      <w:r>
        <w:rPr>
          <w:rFonts w:ascii="微軟正黑體" w:hAnsi="微軟正黑體" w:cs="微軟正黑體" w:eastAsia="微軟正黑體"/>
          <w:spacing w:val="-1"/>
        </w:rPr>
        <w:t>(JPG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檔，檔案大小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600K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以上，</w:t>
      </w:r>
      <w:r>
        <w:rPr>
          <w:rFonts w:ascii="微軟正黑體" w:hAnsi="微軟正黑體" w:cs="微軟正黑體" w:eastAsia="微軟正黑體"/>
        </w:rPr>
        <w:t>3M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/>
        <w:t>以內</w:t>
      </w:r>
      <w:r>
        <w:rPr>
          <w:rFonts w:ascii="微軟正黑體" w:hAnsi="微軟正黑體" w:cs="微軟正黑體" w:eastAsia="微軟正黑體"/>
        </w:rPr>
        <w:t>)</w:t>
      </w:r>
      <w:r>
        <w:rPr>
          <w:rFonts w:ascii="微軟正黑體" w:hAnsi="微軟正黑體" w:cs="微軟正黑體" w:eastAsia="微軟正黑體"/>
          <w:spacing w:val="55"/>
        </w:rPr>
        <w:t> </w:t>
      </w:r>
      <w:r>
        <w:rPr/>
        <w:t>。</w:t>
      </w:r>
    </w:p>
    <w:p>
      <w:pPr>
        <w:pStyle w:val="BodyText"/>
        <w:spacing w:line="240" w:lineRule="auto" w:before="77"/>
        <w:ind w:left="160" w:right="0"/>
        <w:jc w:val="left"/>
      </w:pPr>
      <w:r>
        <w:rPr/>
        <w:t>□直式宣傳海報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1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張</w:t>
      </w:r>
      <w:r>
        <w:rPr>
          <w:spacing w:val="57"/>
        </w:rPr>
        <w:t> </w:t>
      </w:r>
      <w:r>
        <w:rPr>
          <w:rFonts w:ascii="微軟正黑體" w:hAnsi="微軟正黑體" w:cs="微軟正黑體" w:eastAsia="微軟正黑體"/>
          <w:spacing w:val="-1"/>
        </w:rPr>
        <w:t>(A1 </w:t>
      </w:r>
      <w:r>
        <w:rPr/>
        <w:t>尺寸</w:t>
      </w:r>
      <w:r>
        <w:rPr>
          <w:rFonts w:ascii="微軟正黑體" w:hAnsi="微軟正黑體" w:cs="微軟正黑體" w:eastAsia="微軟正黑體"/>
        </w:rPr>
        <w:t>/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>
          <w:rFonts w:ascii="微軟正黑體" w:hAnsi="微軟正黑體" w:cs="微軟正黑體" w:eastAsia="微軟正黑體"/>
          <w:spacing w:val="-1"/>
        </w:rPr>
        <w:t>JPG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檔，檔案大小</w:t>
      </w:r>
      <w:r>
        <w:rPr>
          <w:spacing w:val="-1"/>
        </w:rPr>
        <w:t> </w:t>
      </w:r>
      <w:r>
        <w:rPr>
          <w:rFonts w:ascii="微軟正黑體" w:hAnsi="微軟正黑體" w:cs="微軟正黑體" w:eastAsia="微軟正黑體"/>
        </w:rPr>
        <w:t>600K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以上，</w:t>
      </w:r>
      <w:r>
        <w:rPr>
          <w:rFonts w:ascii="微軟正黑體" w:hAnsi="微軟正黑體" w:cs="微軟正黑體" w:eastAsia="微軟正黑體"/>
        </w:rPr>
        <w:t>3M </w:t>
      </w:r>
      <w:r>
        <w:rPr/>
        <w:t>以內</w:t>
      </w:r>
      <w:r>
        <w:rPr>
          <w:rFonts w:ascii="微軟正黑體" w:hAnsi="微軟正黑體" w:cs="微軟正黑體" w:eastAsia="微軟正黑體"/>
        </w:rPr>
        <w:t>)</w:t>
      </w:r>
      <w:r>
        <w:rPr>
          <w:rFonts w:ascii="微軟正黑體" w:hAnsi="微軟正黑體" w:cs="微軟正黑體" w:eastAsia="微軟正黑體"/>
          <w:spacing w:val="56"/>
        </w:rPr>
        <w:t> </w:t>
      </w:r>
      <w:r>
        <w:rPr/>
        <w:t>。</w:t>
      </w:r>
    </w:p>
    <w:p>
      <w:pPr>
        <w:pStyle w:val="BodyText"/>
        <w:spacing w:line="267" w:lineRule="auto" w:before="77"/>
        <w:ind w:left="104" w:right="130" w:firstLine="55"/>
        <w:jc w:val="left"/>
      </w:pPr>
      <w:r>
        <w:rPr/>
        <w:t>□橫式劇照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</w:rPr>
        <w:t>3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>
          <w:spacing w:val="-1"/>
        </w:rPr>
        <w:t>張</w:t>
      </w:r>
      <w:r>
        <w:rPr>
          <w:rFonts w:ascii="微軟正黑體" w:hAnsi="微軟正黑體" w:cs="微軟正黑體" w:eastAsia="微軟正黑體"/>
          <w:spacing w:val="-1"/>
        </w:rPr>
        <w:t>(JPG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檔，檔案大小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600K</w:t>
      </w:r>
      <w:r>
        <w:rPr>
          <w:rFonts w:ascii="微軟正黑體" w:hAnsi="微軟正黑體" w:cs="微軟正黑體" w:eastAsia="微軟正黑體"/>
          <w:spacing w:val="-4"/>
        </w:rPr>
        <w:t> </w:t>
      </w:r>
      <w:r>
        <w:rPr/>
        <w:t>以上，</w:t>
      </w:r>
      <w:r>
        <w:rPr>
          <w:rFonts w:ascii="微軟正黑體" w:hAnsi="微軟正黑體" w:cs="微軟正黑體" w:eastAsia="微軟正黑體"/>
        </w:rPr>
        <w:t>3M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以內。</w:t>
      </w:r>
      <w:r>
        <w:rPr>
          <w:rFonts w:ascii="微軟正黑體" w:hAnsi="微軟正黑體" w:cs="微軟正黑體" w:eastAsia="微軟正黑體"/>
        </w:rPr>
        <w:t>)</w:t>
      </w:r>
      <w:r>
        <w:rPr>
          <w:rFonts w:ascii="微軟正黑體" w:hAnsi="微軟正黑體" w:cs="微軟正黑體" w:eastAsia="微軟正黑體"/>
          <w:spacing w:val="23"/>
          <w:w w:val="99"/>
        </w:rPr>
        <w:t> </w:t>
      </w:r>
      <w:r>
        <w:rPr>
          <w:rFonts w:ascii="微軟正黑體" w:hAnsi="微軟正黑體" w:cs="微軟正黑體" w:eastAsia="微軟正黑體"/>
          <w:spacing w:val="-1"/>
        </w:rPr>
        <w:t>(4)</w:t>
      </w:r>
      <w:r>
        <w:rPr>
          <w:spacing w:val="-1"/>
        </w:rPr>
        <w:t>紙本報名表</w:t>
      </w:r>
      <w:r>
        <w:rPr>
          <w:rFonts w:ascii="微軟正黑體" w:hAnsi="微軟正黑體" w:cs="微軟正黑體" w:eastAsia="微軟正黑體"/>
          <w:spacing w:val="-1"/>
        </w:rPr>
        <w:t>(1)</w:t>
      </w:r>
      <w:r>
        <w:rPr>
          <w:spacing w:val="-1"/>
        </w:rPr>
        <w:t>、</w:t>
      </w:r>
      <w:r>
        <w:rPr>
          <w:rFonts w:ascii="微軟正黑體" w:hAnsi="微軟正黑體" w:cs="微軟正黑體" w:eastAsia="微軟正黑體"/>
          <w:spacing w:val="-1"/>
        </w:rPr>
        <w:t>(2)</w:t>
      </w:r>
      <w:r>
        <w:rPr>
          <w:spacing w:val="-1"/>
        </w:rPr>
        <w:t>、切結書、作品影音授權同意書與資料光碟，於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</w:rPr>
        <w:t>2014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年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</w:rPr>
        <w:t>7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月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31</w:t>
      </w:r>
      <w:r>
        <w:rPr>
          <w:rFonts w:ascii="微軟正黑體" w:hAnsi="微軟正黑體" w:cs="微軟正黑體" w:eastAsia="微軟正黑體"/>
          <w:spacing w:val="-4"/>
        </w:rPr>
        <w:t> </w:t>
      </w:r>
      <w:r>
        <w:rPr>
          <w:spacing w:val="-1"/>
        </w:rPr>
        <w:t>日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四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rFonts w:ascii="微軟正黑體" w:hAnsi="微軟正黑體" w:cs="微軟正黑體" w:eastAsia="微軟正黑體"/>
          <w:spacing w:val="73"/>
          <w:w w:val="99"/>
        </w:rPr>
        <w:t> </w:t>
      </w:r>
      <w:r>
        <w:rPr/>
        <w:t>晚上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12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>
          <w:spacing w:val="-1"/>
        </w:rPr>
        <w:t>點前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以郵戳為憑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，以掛號郵寄或快遞至國立屏東大學教學資源中心收：</w:t>
      </w:r>
      <w:r>
        <w:rPr>
          <w:rFonts w:ascii="微軟正黑體" w:hAnsi="微軟正黑體" w:cs="微軟正黑體" w:eastAsia="微軟正黑體"/>
          <w:spacing w:val="-1"/>
        </w:rPr>
        <w:t>900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屏東市民</w:t>
      </w:r>
      <w:r>
        <w:rPr>
          <w:spacing w:val="70"/>
        </w:rPr>
        <w:t> </w:t>
      </w:r>
      <w:r>
        <w:rPr/>
        <w:t>生路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  <w:spacing w:val="-1"/>
        </w:rPr>
        <w:t>4-18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號。</w:t>
      </w:r>
      <w:r>
        <w:rPr>
          <w:spacing w:val="23"/>
        </w:rPr>
        <w:t> </w:t>
      </w:r>
      <w:r>
        <w:rPr>
          <w:rFonts w:ascii="微軟正黑體" w:hAnsi="微軟正黑體" w:cs="微軟正黑體" w:eastAsia="微軟正黑體"/>
        </w:rPr>
        <w:t>(5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/>
        <w:t>需於信封上註明「第一屆屏東大學微電影創作大賽參賽作品</w:t>
      </w:r>
      <w:r>
        <w:rPr>
          <w:spacing w:val="-120"/>
        </w:rPr>
        <w:t>」</w:t>
      </w:r>
      <w:r>
        <w:rPr/>
        <w:t>，報名資料檔案將不予以退</w:t>
      </w:r>
      <w:r>
        <w:rPr/>
        <w:t> 還。</w:t>
      </w:r>
    </w:p>
    <w:p>
      <w:pPr>
        <w:pStyle w:val="BodyText"/>
        <w:spacing w:line="284" w:lineRule="auto" w:before="43"/>
        <w:ind w:left="160" w:right="0"/>
        <w:jc w:val="left"/>
      </w:pPr>
      <w:r>
        <w:rPr/>
        <w:t>★因線上報名與紙本收件同步截止收件，建議您提早 </w:t>
      </w:r>
      <w:r>
        <w:rPr>
          <w:rFonts w:ascii="微軟正黑體" w:hAnsi="微軟正黑體" w:cs="微軟正黑體" w:eastAsia="微軟正黑體"/>
        </w:rPr>
        <w:t>3</w:t>
      </w:r>
      <w:r>
        <w:rPr>
          <w:rFonts w:ascii="微軟正黑體" w:hAnsi="微軟正黑體" w:cs="微軟正黑體" w:eastAsia="微軟正黑體"/>
          <w:spacing w:val="-1"/>
        </w:rPr>
        <w:t> </w:t>
      </w:r>
      <w:r>
        <w:rPr/>
        <w:t>天進行線上報名後再進行紙本郵寄</w:t>
      </w:r>
      <w:r>
        <w:rPr/>
        <w:t> 以免耽誤您寶貴的報名時間。</w:t>
      </w:r>
    </w:p>
    <w:p>
      <w:pPr>
        <w:pStyle w:val="Heading2"/>
        <w:spacing w:line="240" w:lineRule="auto" w:before="17"/>
        <w:ind w:right="0"/>
        <w:jc w:val="left"/>
        <w:rPr>
          <w:b w:val="0"/>
          <w:bCs w:val="0"/>
        </w:rPr>
      </w:pP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三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入圍影片播映：</w:t>
      </w:r>
      <w:r>
        <w:rPr>
          <w:b w:val="0"/>
          <w:bCs w:val="0"/>
        </w:rPr>
      </w:r>
    </w:p>
    <w:p>
      <w:pPr>
        <w:pStyle w:val="BodyText"/>
        <w:spacing w:line="255" w:lineRule="auto" w:before="77"/>
        <w:ind w:left="388" w:right="0" w:hanging="228"/>
        <w:jc w:val="left"/>
      </w:pPr>
      <w:r>
        <w:rPr>
          <w:rFonts w:ascii="微軟正黑體" w:hAnsi="微軟正黑體" w:cs="微軟正黑體" w:eastAsia="微軟正黑體"/>
          <w:spacing w:val="-1"/>
        </w:rPr>
        <w:t>1.</w:t>
      </w:r>
      <w:r>
        <w:rPr>
          <w:spacing w:val="-1"/>
        </w:rPr>
        <w:t>入圍影片將於活動官網、屏大電視台及</w:t>
      </w:r>
      <w:r>
        <w:rPr/>
        <w:t> </w:t>
      </w:r>
      <w:r>
        <w:rPr>
          <w:rFonts w:ascii="微軟正黑體" w:hAnsi="微軟正黑體" w:cs="微軟正黑體" w:eastAsia="微軟正黑體"/>
          <w:spacing w:val="-4"/>
        </w:rPr>
        <w:t>Youtube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網路影音平台播映，以提升入圍影片之媒體</w:t>
      </w:r>
      <w:r>
        <w:rPr>
          <w:spacing w:val="49"/>
        </w:rPr>
        <w:t> </w:t>
      </w:r>
      <w:r>
        <w:rPr/>
        <w:t>曝光度並供線上觀賞與人氣票選活動。</w:t>
      </w:r>
    </w:p>
    <w:p>
      <w:pPr>
        <w:pStyle w:val="BodyText"/>
        <w:spacing w:line="284" w:lineRule="auto" w:before="59"/>
        <w:ind w:left="160" w:right="0"/>
        <w:jc w:val="left"/>
      </w:pPr>
      <w:r>
        <w:rPr>
          <w:rFonts w:ascii="微軟正黑體" w:hAnsi="微軟正黑體" w:cs="微軟正黑體" w:eastAsia="微軟正黑體"/>
          <w:spacing w:val="-1"/>
        </w:rPr>
        <w:t>2.</w:t>
      </w:r>
      <w:r>
        <w:rPr>
          <w:spacing w:val="-1"/>
        </w:rPr>
        <w:t>敬請導演及劇組成員配合出席決賽暨頒獎典禮，得獎劇組須配合專訪事宜，與各界交流</w:t>
      </w:r>
      <w:r>
        <w:rPr>
          <w:spacing w:val="78"/>
        </w:rPr>
        <w:t> </w:t>
      </w:r>
      <w:r>
        <w:rPr/>
        <w:t>該影片創意之發想及能量，並有助於個人影片之宣傳、擴大媒體曝光度。</w:t>
      </w:r>
    </w:p>
    <w:p>
      <w:pPr>
        <w:pStyle w:val="Heading2"/>
        <w:spacing w:line="240" w:lineRule="auto" w:before="63"/>
        <w:ind w:left="246" w:right="0"/>
        <w:jc w:val="left"/>
        <w:rPr>
          <w:b w:val="0"/>
          <w:bCs w:val="0"/>
        </w:rPr>
      </w:pP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四</w:t>
      </w:r>
      <w:r>
        <w:rPr>
          <w:rFonts w:ascii="微軟正黑體" w:hAnsi="微軟正黑體" w:cs="微軟正黑體" w:eastAsia="微軟正黑體"/>
          <w:spacing w:val="-1"/>
        </w:rPr>
        <w:t>)</w:t>
      </w:r>
      <w:r>
        <w:rPr>
          <w:spacing w:val="-1"/>
        </w:rPr>
        <w:t>獎項內容：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top="880" w:bottom="280" w:left="1040" w:right="640"/>
        </w:sectPr>
      </w:pPr>
    </w:p>
    <w:p>
      <w:pPr>
        <w:spacing w:line="80" w:lineRule="exact" w:before="1"/>
        <w:rPr>
          <w:sz w:val="8"/>
          <w:szCs w:val="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9"/>
        <w:gridCol w:w="1140"/>
        <w:gridCol w:w="5497"/>
      </w:tblGrid>
      <w:tr>
        <w:trPr>
          <w:trHeight w:val="730" w:hRule="exact"/>
        </w:trPr>
        <w:tc>
          <w:tcPr>
            <w:tcW w:w="9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>
            <w:pPr>
              <w:pStyle w:val="TableParagraph"/>
              <w:spacing w:line="240" w:lineRule="auto" w:before="96"/>
              <w:ind w:left="303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第一屆屏東大學微電影創作大賽獎項內容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</w:tr>
      <w:tr>
        <w:trPr>
          <w:trHeight w:val="731" w:hRule="exact"/>
        </w:trPr>
        <w:tc>
          <w:tcPr>
            <w:tcW w:w="9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6"/>
              <w:ind w:left="4147" w:right="3725"/>
              <w:jc w:val="center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pacing w:val="-1"/>
                <w:sz w:val="24"/>
                <w:szCs w:val="24"/>
              </w:rPr>
              <w:t>影視類</w:t>
            </w:r>
            <w:r>
              <w:rPr>
                <w:rFonts w:ascii="微軟正黑體" w:hAnsi="微軟正黑體" w:cs="微軟正黑體" w:eastAsia="微軟正黑體"/>
                <w:b/>
                <w:bCs/>
                <w:spacing w:val="-1"/>
                <w:sz w:val="24"/>
                <w:szCs w:val="24"/>
              </w:rPr>
              <w:t>(video)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</w:tr>
      <w:tr>
        <w:trPr>
          <w:trHeight w:val="731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98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獎項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98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名額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240" w:lineRule="auto" w:before="98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獎勵內容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首獎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獎金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50,000</w:t>
            </w:r>
            <w:r>
              <w:rPr>
                <w:rFonts w:ascii="微軟正黑體" w:hAnsi="微軟正黑體" w:cs="微軟正黑體" w:eastAsia="微軟正黑體"/>
                <w:spacing w:val="-5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元、獎盃一座、獎狀一張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優選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2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獎金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20,000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元、獎狀一張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入圍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10</w:t>
            </w:r>
            <w:r>
              <w:rPr>
                <w:rFonts w:ascii="微軟正黑體" w:hAnsi="微軟正黑體" w:cs="微軟正黑體" w:eastAsia="微軟正黑體"/>
                <w:spacing w:val="-3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廠商特別獎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獎項內容廠商提供</w:t>
            </w:r>
          </w:p>
        </w:tc>
      </w:tr>
      <w:tr>
        <w:trPr>
          <w:trHeight w:val="730" w:hRule="exact"/>
        </w:trPr>
        <w:tc>
          <w:tcPr>
            <w:tcW w:w="9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6"/>
              <w:ind w:left="4148" w:right="3725"/>
              <w:jc w:val="center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pacing w:val="-1"/>
                <w:sz w:val="24"/>
                <w:szCs w:val="24"/>
              </w:rPr>
              <w:t>動畫類</w:t>
            </w:r>
            <w:r>
              <w:rPr>
                <w:rFonts w:ascii="微軟正黑體" w:hAnsi="微軟正黑體" w:cs="微軟正黑體" w:eastAsia="微軟正黑體"/>
                <w:b/>
                <w:bCs/>
                <w:spacing w:val="-1"/>
                <w:sz w:val="24"/>
                <w:szCs w:val="24"/>
              </w:rPr>
              <w:t>(animation)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</w:tr>
      <w:tr>
        <w:trPr>
          <w:trHeight w:val="732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首獎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獎金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50,000</w:t>
            </w:r>
            <w:r>
              <w:rPr>
                <w:rFonts w:ascii="微軟正黑體" w:hAnsi="微軟正黑體" w:cs="微軟正黑體" w:eastAsia="微軟正黑體"/>
                <w:spacing w:val="-5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元、獎盃一座、獎狀一張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優選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2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獎金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20,000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元、獎狀一張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入圍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10</w:t>
            </w:r>
            <w:r>
              <w:rPr>
                <w:rFonts w:ascii="微軟正黑體" w:hAnsi="微軟正黑體" w:cs="微軟正黑體" w:eastAsia="微軟正黑體"/>
                <w:spacing w:val="-3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獎狀一張</w:t>
            </w:r>
          </w:p>
        </w:tc>
      </w:tr>
      <w:tr>
        <w:trPr>
          <w:trHeight w:val="730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66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廠商特別獎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獎項內容廠商提供</w:t>
            </w:r>
          </w:p>
        </w:tc>
      </w:tr>
      <w:tr>
        <w:trPr>
          <w:trHeight w:val="730" w:hRule="exact"/>
        </w:trPr>
        <w:tc>
          <w:tcPr>
            <w:tcW w:w="9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6"/>
              <w:ind w:left="4146" w:right="3725"/>
              <w:jc w:val="center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z w:val="24"/>
                <w:szCs w:val="24"/>
              </w:rPr>
              <w:t>其它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</w:tr>
      <w:tr>
        <w:trPr>
          <w:trHeight w:val="732" w:hRule="exact"/>
        </w:trPr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b/>
                <w:bCs/>
                <w:spacing w:val="-1"/>
                <w:sz w:val="24"/>
                <w:szCs w:val="24"/>
              </w:rPr>
              <w:t>觀眾票選獎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(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入圍影片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)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cs="微軟正黑體" w:eastAsia="微軟正黑體"/>
                <w:spacing w:val="-2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名</w:t>
            </w:r>
          </w:p>
        </w:tc>
        <w:tc>
          <w:tcPr>
            <w:tcW w:w="5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423" w:right="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獎金</w:t>
            </w:r>
            <w:r>
              <w:rPr>
                <w:rFonts w:ascii="微軟正黑體" w:hAnsi="微軟正黑體" w:cs="微軟正黑體" w:eastAsia="微軟正黑體"/>
                <w:spacing w:val="-4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pacing w:val="-1"/>
                <w:sz w:val="24"/>
                <w:szCs w:val="24"/>
              </w:rPr>
              <w:t>3,000</w:t>
            </w:r>
            <w:r>
              <w:rPr>
                <w:rFonts w:ascii="微軟正黑體" w:hAnsi="微軟正黑體" w:cs="微軟正黑體" w:eastAsia="微軟正黑體"/>
                <w:spacing w:val="-3"/>
                <w:sz w:val="24"/>
                <w:szCs w:val="24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元、獎狀一張</w:t>
            </w:r>
          </w:p>
        </w:tc>
      </w:tr>
    </w:tbl>
    <w:p>
      <w:pPr>
        <w:spacing w:after="0" w:line="240" w:lineRule="auto"/>
        <w:jc w:val="left"/>
        <w:rPr>
          <w:rFonts w:ascii="微軟正黑體" w:hAnsi="微軟正黑體" w:cs="微軟正黑體" w:eastAsia="微軟正黑體"/>
          <w:sz w:val="24"/>
          <w:szCs w:val="24"/>
        </w:rPr>
        <w:sectPr>
          <w:pgSz w:w="11910" w:h="16840"/>
          <w:pgMar w:top="620" w:bottom="280" w:left="1140" w:right="580"/>
        </w:sectPr>
      </w:pPr>
    </w:p>
    <w:p>
      <w:pPr>
        <w:spacing w:line="378" w:lineRule="exact" w:before="0"/>
        <w:ind w:left="587" w:right="0" w:hanging="483"/>
        <w:jc w:val="left"/>
        <w:rPr>
          <w:rFonts w:ascii="微軟正黑體" w:hAnsi="微軟正黑體" w:cs="微軟正黑體" w:eastAsia="微軟正黑體"/>
          <w:sz w:val="28"/>
          <w:szCs w:val="28"/>
        </w:rPr>
      </w:pP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六、 </w:t>
      </w:r>
      <w:r>
        <w:rPr>
          <w:rFonts w:ascii="微軟正黑體" w:hAnsi="微軟正黑體" w:cs="微軟正黑體" w:eastAsia="微軟正黑體"/>
          <w:b/>
          <w:bCs/>
          <w:spacing w:val="6"/>
          <w:sz w:val="28"/>
          <w:szCs w:val="28"/>
        </w:rPr>
        <w:t> </w:t>
      </w:r>
      <w:r>
        <w:rPr>
          <w:rFonts w:ascii="微軟正黑體" w:hAnsi="微軟正黑體" w:cs="微軟正黑體" w:eastAsia="微軟正黑體"/>
          <w:b/>
          <w:bCs/>
          <w:sz w:val="28"/>
          <w:szCs w:val="28"/>
        </w:rPr>
        <w:t>評選辦法</w:t>
      </w:r>
      <w:r>
        <w:rPr>
          <w:rFonts w:ascii="微軟正黑體" w:hAnsi="微軟正黑體" w:cs="微軟正黑體" w:eastAsia="微軟正黑體"/>
          <w:sz w:val="28"/>
          <w:szCs w:val="28"/>
        </w:rPr>
      </w:r>
    </w:p>
    <w:p>
      <w:pPr>
        <w:spacing w:line="280" w:lineRule="exact" w:before="1"/>
        <w:rPr>
          <w:sz w:val="28"/>
          <w:szCs w:val="28"/>
        </w:rPr>
      </w:pPr>
    </w:p>
    <w:p>
      <w:pPr>
        <w:spacing w:before="0"/>
        <w:ind w:left="587" w:right="0" w:firstLine="0"/>
        <w:jc w:val="left"/>
        <w:rPr>
          <w:rFonts w:ascii="微軟正黑體" w:hAnsi="微軟正黑體" w:cs="微軟正黑體" w:eastAsia="微軟正黑體"/>
          <w:sz w:val="24"/>
          <w:szCs w:val="24"/>
        </w:rPr>
      </w:pPr>
      <w:r>
        <w:rPr>
          <w:rFonts w:ascii="微軟正黑體" w:hAnsi="微軟正黑體" w:cs="微軟正黑體" w:eastAsia="微軟正黑體"/>
          <w:b/>
          <w:bCs/>
          <w:spacing w:val="-1"/>
          <w:sz w:val="24"/>
          <w:szCs w:val="24"/>
        </w:rPr>
        <w:t>1.</w:t>
      </w:r>
      <w:r>
        <w:rPr>
          <w:rFonts w:ascii="微軟正黑體" w:hAnsi="微軟正黑體" w:cs="微軟正黑體" w:eastAsia="微軟正黑體"/>
          <w:b/>
          <w:bCs/>
          <w:spacing w:val="-1"/>
          <w:sz w:val="24"/>
          <w:szCs w:val="24"/>
        </w:rPr>
        <w:t>資格審查：</w:t>
      </w:r>
      <w:r>
        <w:rPr>
          <w:rFonts w:ascii="微軟正黑體" w:hAnsi="微軟正黑體" w:cs="微軟正黑體" w:eastAsia="微軟正黑體"/>
          <w:sz w:val="24"/>
          <w:szCs w:val="24"/>
        </w:rPr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□是否完成線上報名？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□預告片是否出現在官方網站內？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□實體報名資料是否完備？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□參賽影片及預告片長度是否符合規定？</w:t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□正式影片是否有中文字幕？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□參賽影片音樂與圖像版權是否獲得授權？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□資料光碟內含必須繳交之資料是否齊全？格式是否正確？</w:t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Heading2"/>
        <w:spacing w:line="240" w:lineRule="auto"/>
        <w:ind w:left="671" w:right="0"/>
        <w:jc w:val="left"/>
        <w:rPr>
          <w:b w:val="0"/>
          <w:bCs w:val="0"/>
        </w:rPr>
      </w:pPr>
      <w:r>
        <w:rPr>
          <w:rFonts w:ascii="微軟正黑體" w:hAnsi="微軟正黑體" w:cs="微軟正黑體" w:eastAsia="微軟正黑體"/>
          <w:spacing w:val="-1"/>
        </w:rPr>
        <w:t>2.</w:t>
      </w:r>
      <w:r>
        <w:rPr>
          <w:spacing w:val="-1"/>
        </w:rPr>
        <w:t>初審：</w:t>
      </w:r>
      <w:r>
        <w:rPr>
          <w:b w:val="0"/>
          <w:bCs w:val="0"/>
        </w:rPr>
      </w:r>
    </w:p>
    <w:p>
      <w:pPr>
        <w:spacing w:line="300" w:lineRule="exact" w:before="8"/>
        <w:rPr>
          <w:sz w:val="30"/>
          <w:szCs w:val="30"/>
        </w:rPr>
      </w:pPr>
    </w:p>
    <w:p>
      <w:pPr>
        <w:pStyle w:val="BodyText"/>
        <w:spacing w:line="418" w:lineRule="auto"/>
        <w:ind w:left="671" w:right="108" w:hanging="32"/>
        <w:jc w:val="left"/>
      </w:pPr>
      <w:r>
        <w:rPr>
          <w:rFonts w:ascii="微軟正黑體" w:hAnsi="微軟正黑體" w:cs="微軟正黑體" w:eastAsia="微軟正黑體"/>
          <w:spacing w:val="-1"/>
        </w:rPr>
        <w:t>(1)</w:t>
      </w:r>
      <w:r>
        <w:rPr>
          <w:spacing w:val="-1"/>
        </w:rPr>
        <w:t>作品影片將於學校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  <w:spacing w:val="-2"/>
        </w:rPr>
        <w:t>Facebook</w:t>
      </w:r>
      <w:r>
        <w:rPr>
          <w:rFonts w:ascii="微軟正黑體" w:hAnsi="微軟正黑體" w:cs="微軟正黑體" w:eastAsia="微軟正黑體"/>
          <w:spacing w:val="-3"/>
        </w:rPr>
        <w:t> </w:t>
      </w:r>
      <w:r>
        <w:rPr/>
        <w:t>活動官網進行師生及大眾點閱投票評比，從</w:t>
      </w:r>
      <w:r>
        <w:rPr>
          <w:spacing w:val="-1"/>
        </w:rPr>
        <w:t> </w:t>
      </w:r>
      <w:r>
        <w:rPr>
          <w:rFonts w:ascii="微軟正黑體" w:hAnsi="微軟正黑體" w:cs="微軟正黑體" w:eastAsia="微軟正黑體"/>
        </w:rPr>
        <w:t>103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年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8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月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</w:rPr>
        <w:t>1</w:t>
      </w:r>
      <w:r>
        <w:rPr>
          <w:rFonts w:ascii="微軟正黑體" w:hAnsi="微軟正黑體" w:cs="微軟正黑體" w:eastAsia="微軟正黑體"/>
          <w:spacing w:val="37"/>
          <w:w w:val="99"/>
        </w:rPr>
        <w:t> </w:t>
      </w:r>
      <w:r>
        <w:rPr/>
        <w:t>日起至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8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月</w:t>
      </w:r>
      <w:r>
        <w:rPr>
          <w:spacing w:val="-1"/>
        </w:rPr>
        <w:t> </w:t>
      </w:r>
      <w:r>
        <w:rPr>
          <w:rFonts w:ascii="微軟正黑體" w:hAnsi="微軟正黑體" w:cs="微軟正黑體" w:eastAsia="微軟正黑體"/>
        </w:rPr>
        <w:t>15</w:t>
      </w:r>
      <w:r>
        <w:rPr>
          <w:rFonts w:ascii="微軟正黑體" w:hAnsi="微軟正黑體" w:cs="微軟正黑體" w:eastAsia="微軟正黑體"/>
          <w:spacing w:val="-2"/>
        </w:rPr>
        <w:t> </w:t>
      </w:r>
      <w:r>
        <w:rPr/>
        <w:t>日止，皆可使用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  <w:spacing w:val="-2"/>
        </w:rPr>
        <w:t>Facebook </w:t>
      </w:r>
      <w:r>
        <w:rPr/>
        <w:t>帳號進行投票，以影片被按“讚”的數量作為</w:t>
      </w:r>
      <w:r>
        <w:rPr>
          <w:spacing w:val="26"/>
        </w:rPr>
        <w:t> </w:t>
      </w:r>
      <w:r>
        <w:rPr/>
        <w:t>投票數的依據，作品依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  <w:spacing w:val="-1"/>
        </w:rPr>
        <w:t>Facebook</w:t>
      </w:r>
      <w:r>
        <w:rPr>
          <w:spacing w:val="-1"/>
        </w:rPr>
        <w:t>“讚”的數量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加權</w:t>
      </w:r>
      <w:r>
        <w:rPr>
          <w:rFonts w:ascii="Wingdings 2" w:hAnsi="Wingdings 2" w:cs="Wingdings 2" w:eastAsia="Wingdings 2"/>
          <w:spacing w:val="-1"/>
        </w:rPr>
        <w:t></w:t>
      </w:r>
      <w:r>
        <w:rPr>
          <w:rFonts w:ascii="微軟正黑體" w:hAnsi="微軟正黑體" w:cs="微軟正黑體" w:eastAsia="微軟正黑體"/>
          <w:spacing w:val="-1"/>
        </w:rPr>
        <w:t>3)</w:t>
      </w:r>
      <w:r>
        <w:rPr>
          <w:spacing w:val="-1"/>
        </w:rPr>
        <w:t>及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  <w:spacing w:val="-4"/>
        </w:rPr>
        <w:t>Youtube</w:t>
      </w:r>
      <w:r>
        <w:rPr>
          <w:rFonts w:ascii="微軟正黑體" w:hAnsi="微軟正黑體" w:cs="微軟正黑體" w:eastAsia="微軟正黑體"/>
          <w:spacing w:val="-5"/>
        </w:rPr>
        <w:t> </w:t>
      </w:r>
      <w:r>
        <w:rPr>
          <w:spacing w:val="-1"/>
        </w:rPr>
        <w:t>影片觀看次數</w:t>
      </w:r>
      <w:r>
        <w:rPr>
          <w:rFonts w:ascii="微軟正黑體" w:hAnsi="微軟正黑體" w:cs="微軟正黑體" w:eastAsia="微軟正黑體"/>
          <w:spacing w:val="-1"/>
        </w:rPr>
        <w:t>(</w:t>
      </w:r>
      <w:r>
        <w:rPr>
          <w:spacing w:val="-1"/>
        </w:rPr>
        <w:t>加權</w:t>
      </w:r>
    </w:p>
    <w:p>
      <w:pPr>
        <w:pStyle w:val="BodyText"/>
        <w:spacing w:line="418" w:lineRule="auto" w:before="69"/>
        <w:ind w:right="0" w:firstLine="31"/>
        <w:jc w:val="left"/>
      </w:pPr>
      <w:r>
        <w:rPr>
          <w:rFonts w:ascii="Wingdings 2" w:hAnsi="Wingdings 2" w:cs="Wingdings 2" w:eastAsia="Wingdings 2"/>
          <w:spacing w:val="-1"/>
        </w:rPr>
        <w:t></w:t>
      </w:r>
      <w:r>
        <w:rPr>
          <w:rFonts w:ascii="微軟正黑體" w:hAnsi="微軟正黑體" w:cs="微軟正黑體" w:eastAsia="微軟正黑體"/>
          <w:spacing w:val="-1"/>
        </w:rPr>
        <w:t>1)</w:t>
      </w:r>
      <w:r>
        <w:rPr>
          <w:spacing w:val="-1"/>
        </w:rPr>
        <w:t>，合併計算為網路初選票數。</w:t>
      </w:r>
      <w:r>
        <w:rPr>
          <w:spacing w:val="28"/>
        </w:rPr>
        <w:t> </w:t>
      </w:r>
      <w:r>
        <w:rPr>
          <w:rFonts w:ascii="微軟正黑體" w:hAnsi="微軟正黑體" w:cs="微軟正黑體" w:eastAsia="微軟正黑體"/>
          <w:spacing w:val="-1"/>
        </w:rPr>
        <w:t>(2)</w:t>
      </w:r>
      <w:r>
        <w:rPr>
          <w:spacing w:val="-1"/>
        </w:rPr>
        <w:t>網路投票截止後聘請本校師長及專家等各若干人組成評審團，進行總評審，總分將以評</w:t>
      </w:r>
      <w:r>
        <w:rPr>
          <w:spacing w:val="78"/>
        </w:rPr>
        <w:t> </w:t>
      </w:r>
      <w:r>
        <w:rPr/>
        <w:t>審團評選分數與網路初選分數合併計算，其中評審團評選分數佔總分</w:t>
      </w:r>
      <w:r>
        <w:rPr>
          <w:spacing w:val="-4"/>
        </w:rPr>
        <w:t> </w:t>
      </w:r>
      <w:r>
        <w:rPr>
          <w:rFonts w:ascii="微軟正黑體" w:hAnsi="微軟正黑體" w:cs="微軟正黑體" w:eastAsia="微軟正黑體"/>
          <w:spacing w:val="-1"/>
        </w:rPr>
        <w:t>70%</w:t>
      </w:r>
      <w:r>
        <w:rPr>
          <w:spacing w:val="-1"/>
        </w:rPr>
        <w:t>，而網路初選票</w:t>
      </w:r>
      <w:r>
        <w:rPr>
          <w:spacing w:val="29"/>
        </w:rPr>
        <w:t> </w:t>
      </w:r>
      <w:r>
        <w:rPr/>
        <w:t>數佔總分</w:t>
      </w:r>
      <w:r>
        <w:rPr>
          <w:spacing w:val="-6"/>
        </w:rPr>
        <w:t> </w:t>
      </w:r>
      <w:r>
        <w:rPr>
          <w:rFonts w:ascii="微軟正黑體" w:hAnsi="微軟正黑體" w:cs="微軟正黑體" w:eastAsia="微軟正黑體"/>
          <w:spacing w:val="-1"/>
        </w:rPr>
        <w:t>30%</w:t>
      </w:r>
      <w:r>
        <w:rPr>
          <w:spacing w:val="-1"/>
        </w:rPr>
        <w:t>。</w:t>
      </w:r>
    </w:p>
    <w:p>
      <w:pPr>
        <w:spacing w:line="340" w:lineRule="exact" w:before="8"/>
        <w:rPr>
          <w:sz w:val="34"/>
          <w:szCs w:val="34"/>
        </w:rPr>
      </w:pPr>
    </w:p>
    <w:p>
      <w:pPr>
        <w:pStyle w:val="BodyText"/>
        <w:spacing w:line="240" w:lineRule="auto"/>
        <w:ind w:left="671" w:right="0"/>
        <w:jc w:val="left"/>
      </w:pPr>
      <w:r>
        <w:rPr>
          <w:rFonts w:ascii="微軟正黑體" w:hAnsi="微軟正黑體" w:cs="微軟正黑體" w:eastAsia="微軟正黑體"/>
          <w:spacing w:val="-1"/>
        </w:rPr>
        <w:t>(3)</w:t>
      </w:r>
      <w:r>
        <w:rPr>
          <w:rFonts w:ascii="微軟正黑體" w:hAnsi="微軟正黑體" w:cs="微軟正黑體" w:eastAsia="微軟正黑體"/>
          <w:spacing w:val="54"/>
        </w:rPr>
        <w:t> </w:t>
      </w:r>
      <w:r>
        <w:rPr/>
        <w:t>評選標準：主題切合度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  <w:spacing w:val="-1"/>
        </w:rPr>
        <w:t>25%</w:t>
      </w:r>
      <w:r>
        <w:rPr>
          <w:spacing w:val="-1"/>
        </w:rPr>
        <w:t>、創意</w:t>
      </w:r>
      <w:r>
        <w:rPr>
          <w:spacing w:val="-3"/>
        </w:rPr>
        <w:t> </w:t>
      </w:r>
      <w:r>
        <w:rPr>
          <w:rFonts w:ascii="微軟正黑體" w:hAnsi="微軟正黑體" w:cs="微軟正黑體" w:eastAsia="微軟正黑體"/>
        </w:rPr>
        <w:t>35%</w:t>
      </w:r>
      <w:r>
        <w:rPr/>
        <w:t>、表現技巧</w:t>
      </w:r>
      <w:r>
        <w:rPr>
          <w:spacing w:val="-2"/>
        </w:rPr>
        <w:t> </w:t>
      </w:r>
      <w:r>
        <w:rPr>
          <w:rFonts w:ascii="微軟正黑體" w:hAnsi="微軟正黑體" w:cs="微軟正黑體" w:eastAsia="微軟正黑體"/>
          <w:spacing w:val="-1"/>
        </w:rPr>
        <w:t>40%</w:t>
      </w:r>
      <w:r>
        <w:rPr>
          <w:spacing w:val="-1"/>
        </w:rPr>
        <w:t>。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8"/>
        <w:rPr>
          <w:sz w:val="34"/>
          <w:szCs w:val="34"/>
        </w:rPr>
      </w:pPr>
    </w:p>
    <w:p>
      <w:pPr>
        <w:pStyle w:val="BodyText"/>
        <w:spacing w:line="418" w:lineRule="auto"/>
        <w:ind w:left="630" w:right="0" w:firstLine="40"/>
        <w:jc w:val="left"/>
      </w:pPr>
      <w:r>
        <w:rPr>
          <w:rFonts w:ascii="微軟正黑體" w:hAnsi="微軟正黑體" w:cs="微軟正黑體" w:eastAsia="微軟正黑體"/>
          <w:b/>
          <w:bCs/>
          <w:spacing w:val="-1"/>
        </w:rPr>
        <w:t>3.</w:t>
      </w:r>
      <w:r>
        <w:rPr>
          <w:rFonts w:ascii="微軟正黑體" w:hAnsi="微軟正黑體" w:cs="微軟正黑體" w:eastAsia="微軟正黑體"/>
          <w:b/>
          <w:bCs/>
          <w:spacing w:val="-1"/>
        </w:rPr>
        <w:t>決審：</w:t>
      </w:r>
      <w:r>
        <w:rPr>
          <w:spacing w:val="-1"/>
        </w:rPr>
        <w:t>主辦單位將組成決審委員會，自入圍作品中選出各項獎項，決審結果將在</w:t>
      </w:r>
      <w:r>
        <w:rPr>
          <w:spacing w:val="70"/>
        </w:rPr>
        <w:t> </w:t>
      </w:r>
      <w:r>
        <w:rPr/>
        <w:t>頒獎典禮公佈。</w:t>
      </w:r>
    </w:p>
    <w:p>
      <w:pPr>
        <w:spacing w:after="0" w:line="418" w:lineRule="auto"/>
        <w:jc w:val="left"/>
        <w:sectPr>
          <w:pgSz w:w="11910" w:h="16840"/>
          <w:pgMar w:top="860" w:bottom="280" w:left="1040" w:right="660"/>
        </w:sectPr>
      </w:pPr>
    </w:p>
    <w:p>
      <w:pPr>
        <w:pStyle w:val="Heading1"/>
        <w:spacing w:line="378" w:lineRule="exact"/>
        <w:ind w:left="106" w:right="105"/>
        <w:jc w:val="left"/>
        <w:rPr>
          <w:b w:val="0"/>
          <w:bCs w:val="0"/>
        </w:rPr>
      </w:pPr>
      <w:r>
        <w:rPr/>
        <w:t>七、注意事項</w:t>
      </w:r>
      <w:r>
        <w:rPr>
          <w:b w:val="0"/>
          <w:bCs w:val="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tabs>
          <w:tab w:pos="980" w:val="left" w:leader="none"/>
        </w:tabs>
        <w:spacing w:line="290" w:lineRule="auto"/>
        <w:ind w:left="980" w:right="345" w:hanging="480"/>
        <w:jc w:val="left"/>
      </w:pPr>
      <w:r>
        <w:rPr>
          <w:rFonts w:ascii="微軟正黑體" w:hAnsi="微軟正黑體" w:cs="微軟正黑體" w:eastAsia="微軟正黑體"/>
        </w:rPr>
        <w:t>1.</w:t>
        <w:tab/>
      </w:r>
      <w:r>
        <w:rPr/>
        <w:t>得獎作品如發現有冒偽、抄襲、拷貝或經檢舉曾參加任何公開比賽或展出，查證屬</w:t>
      </w:r>
      <w:r>
        <w:rPr/>
        <w:t> 實，一律取消資格，獎項不遞補。已領取獎項者，主辦單位得追回獎金及獎狀。</w:t>
      </w:r>
    </w:p>
    <w:p>
      <w:pPr>
        <w:pStyle w:val="BodyText"/>
        <w:tabs>
          <w:tab w:pos="980" w:val="left" w:leader="none"/>
        </w:tabs>
        <w:spacing w:line="291" w:lineRule="auto" w:before="19"/>
        <w:ind w:left="980" w:right="105" w:hanging="480"/>
        <w:jc w:val="left"/>
      </w:pPr>
      <w:r>
        <w:rPr>
          <w:rFonts w:ascii="微軟正黑體" w:hAnsi="微軟正黑體" w:cs="微軟正黑體" w:eastAsia="微軟正黑體"/>
        </w:rPr>
        <w:t>2.</w:t>
        <w:tab/>
      </w:r>
      <w:r>
        <w:rPr/>
        <w:t>得獎作品之著作財產權全部歸屬主辦單位國立屏東大學所有，主辦單位可以依著作權</w:t>
      </w:r>
      <w:r>
        <w:rPr>
          <w:spacing w:val="21"/>
        </w:rPr>
        <w:t> </w:t>
      </w:r>
      <w:r>
        <w:rPr/>
        <w:t>行使重製、發行、公開發表及相關權利。</w:t>
      </w:r>
    </w:p>
    <w:p>
      <w:pPr>
        <w:pStyle w:val="BodyText"/>
        <w:tabs>
          <w:tab w:pos="980" w:val="left" w:leader="none"/>
        </w:tabs>
        <w:spacing w:line="240" w:lineRule="auto" w:before="18"/>
        <w:ind w:left="500" w:right="0"/>
        <w:jc w:val="left"/>
      </w:pPr>
      <w:r>
        <w:rPr>
          <w:rFonts w:ascii="微軟正黑體" w:hAnsi="微軟正黑體" w:cs="微軟正黑體" w:eastAsia="微軟正黑體"/>
        </w:rPr>
        <w:t>3.</w:t>
        <w:tab/>
      </w:r>
      <w:r>
        <w:rPr/>
        <w:t>徵選作品請徵選者自行備份，參賽作品一律不予退件。</w:t>
      </w:r>
    </w:p>
    <w:p>
      <w:pPr>
        <w:pStyle w:val="BodyText"/>
        <w:tabs>
          <w:tab w:pos="980" w:val="left" w:leader="none"/>
        </w:tabs>
        <w:spacing w:line="292" w:lineRule="auto" w:before="86"/>
        <w:ind w:left="980" w:right="104" w:hanging="480"/>
        <w:jc w:val="left"/>
      </w:pPr>
      <w:r>
        <w:rPr>
          <w:rFonts w:ascii="微軟正黑體" w:hAnsi="微軟正黑體" w:cs="微軟正黑體" w:eastAsia="微軟正黑體"/>
        </w:rPr>
        <w:t>4.</w:t>
        <w:tab/>
      </w:r>
      <w:r>
        <w:rPr/>
        <w:t>資料與附件不齊者，經主辦單位通知後，無法於期限內完成補件作業，即喪失參賽資</w:t>
      </w:r>
      <w:r>
        <w:rPr/>
        <w:t> 格。</w:t>
      </w:r>
    </w:p>
    <w:sectPr>
      <w:pgSz w:w="11910" w:h="16840"/>
      <w:pgMar w:top="860" w:bottom="280" w:left="11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0"/>
    </w:pPr>
    <w:rPr>
      <w:rFonts w:ascii="微軟正黑體" w:hAnsi="微軟正黑體" w:eastAsia="微軟正黑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微軟正黑體" w:hAnsi="微軟正黑體" w:eastAsia="微軟正黑體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微軟正黑體" w:hAnsi="微軟正黑體" w:eastAsia="微軟正黑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reborn.npue.edu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2014-06-11T11:11:30Z</dcterms:created>
  <dcterms:modified xsi:type="dcterms:W3CDTF">2014-06-11T11:11:30Z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LastSaved">
    <vt:filetime>2014-06-11T00:00:00Z</vt:filetime>
  </property>
</Properties>
</file>