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27"/>
        <w:ind w:right="0"/>
        <w:jc w:val="left"/>
        <w:rPr>
          <w:b w:val="0"/>
          <w:bCs w:val="0"/>
        </w:rPr>
      </w:pPr>
      <w:r>
        <w:rPr/>
        <w:t>敬愛您好︰</w:t>
      </w:r>
      <w:r>
        <w:rPr>
          <w:b w:val="0"/>
          <w:bCs w:val="0"/>
        </w:rPr>
      </w:r>
    </w:p>
    <w:p>
      <w:pPr>
        <w:spacing w:before="101"/>
        <w:ind w:left="103" w:right="0" w:firstLine="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b/>
          <w:bCs/>
          <w:sz w:val="20"/>
          <w:szCs w:val="20"/>
        </w:rPr>
        <w:t>社團法人中華職訓教育創新發展學會</w:t>
      </w:r>
      <w:r>
        <w:rPr>
          <w:rFonts w:ascii="新細明體" w:hAnsi="新細明體" w:cs="新細明體" w:eastAsia="新細明體"/>
          <w:sz w:val="20"/>
          <w:szCs w:val="20"/>
        </w:rPr>
        <w:t>於</w:t>
      </w:r>
      <w:r>
        <w:rPr>
          <w:rFonts w:ascii="新細明體" w:hAnsi="新細明體" w:cs="新細明體" w:eastAsia="新細明體"/>
          <w:spacing w:val="-9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103</w:t>
      </w:r>
      <w:r>
        <w:rPr>
          <w:rFonts w:ascii="新細明體" w:hAnsi="新細明體" w:cs="新細明體" w:eastAsia="新細明體"/>
          <w:spacing w:val="-8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年</w:t>
      </w:r>
      <w:r>
        <w:rPr>
          <w:rFonts w:ascii="新細明體" w:hAnsi="新細明體" w:cs="新細明體" w:eastAsia="新細明體"/>
          <w:spacing w:val="-8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08</w:t>
      </w:r>
      <w:r>
        <w:rPr>
          <w:rFonts w:ascii="新細明體" w:hAnsi="新細明體" w:cs="新細明體" w:eastAsia="新細明體"/>
          <w:spacing w:val="-8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月</w:t>
      </w:r>
      <w:r>
        <w:rPr>
          <w:rFonts w:ascii="新細明體" w:hAnsi="新細明體" w:cs="新細明體" w:eastAsia="新細明體"/>
          <w:spacing w:val="-9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23</w:t>
      </w:r>
      <w:r>
        <w:rPr>
          <w:rFonts w:ascii="新細明體" w:hAnsi="新細明體" w:cs="新細明體" w:eastAsia="新細明體"/>
          <w:spacing w:val="-6"/>
          <w:sz w:val="20"/>
          <w:szCs w:val="20"/>
        </w:rPr>
        <w:t> </w:t>
      </w:r>
      <w:r>
        <w:rPr>
          <w:rFonts w:ascii="新細明體" w:hAnsi="新細明體" w:cs="新細明體" w:eastAsia="新細明體"/>
          <w:spacing w:val="-1"/>
          <w:sz w:val="20"/>
          <w:szCs w:val="20"/>
        </w:rPr>
        <w:t>日</w:t>
      </w:r>
      <w:r>
        <w:rPr>
          <w:rFonts w:ascii="新細明體" w:hAnsi="新細明體" w:cs="新細明體" w:eastAsia="新細明體"/>
          <w:spacing w:val="-1"/>
          <w:sz w:val="20"/>
          <w:szCs w:val="20"/>
        </w:rPr>
        <w:t>-103</w:t>
      </w:r>
      <w:r>
        <w:rPr>
          <w:rFonts w:ascii="新細明體" w:hAnsi="新細明體" w:cs="新細明體" w:eastAsia="新細明體"/>
          <w:spacing w:val="-8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年</w:t>
      </w:r>
      <w:r>
        <w:rPr>
          <w:rFonts w:ascii="新細明體" w:hAnsi="新細明體" w:cs="新細明體" w:eastAsia="新細明體"/>
          <w:spacing w:val="-9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08</w:t>
      </w:r>
      <w:r>
        <w:rPr>
          <w:rFonts w:ascii="新細明體" w:hAnsi="新細明體" w:cs="新細明體" w:eastAsia="新細明體"/>
          <w:spacing w:val="-8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月</w:t>
      </w:r>
      <w:r>
        <w:rPr>
          <w:rFonts w:ascii="新細明體" w:hAnsi="新細明體" w:cs="新細明體" w:eastAsia="新細明體"/>
          <w:spacing w:val="-8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24</w:t>
      </w:r>
      <w:r>
        <w:rPr>
          <w:rFonts w:ascii="新細明體" w:hAnsi="新細明體" w:cs="新細明體" w:eastAsia="新細明體"/>
          <w:spacing w:val="-7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日</w:t>
      </w:r>
      <w:r>
        <w:rPr>
          <w:rFonts w:ascii="新細明體" w:hAnsi="新細明體" w:cs="新細明體" w:eastAsia="新細明體"/>
          <w:spacing w:val="36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舉辦「全國</w:t>
      </w:r>
      <w:r>
        <w:rPr>
          <w:rFonts w:ascii="新細明體" w:hAnsi="新細明體" w:cs="新細明體" w:eastAsia="新細明體"/>
          <w:spacing w:val="-8"/>
          <w:sz w:val="20"/>
          <w:szCs w:val="20"/>
        </w:rPr>
        <w:t> </w:t>
      </w:r>
      <w:r>
        <w:rPr>
          <w:rFonts w:ascii="新細明體" w:hAnsi="新細明體" w:cs="新細明體" w:eastAsia="新細明體"/>
          <w:spacing w:val="-1"/>
          <w:sz w:val="20"/>
          <w:szCs w:val="20"/>
        </w:rPr>
        <w:t>LPI</w:t>
      </w:r>
      <w:r>
        <w:rPr>
          <w:rFonts w:ascii="新細明體" w:hAnsi="新細明體" w:cs="新細明體" w:eastAsia="新細明體"/>
          <w:spacing w:val="-6"/>
          <w:sz w:val="20"/>
          <w:szCs w:val="20"/>
        </w:rPr>
        <w:t> </w:t>
      </w:r>
      <w:r>
        <w:rPr>
          <w:rFonts w:ascii="新細明體" w:hAnsi="新細明體" w:cs="新細明體" w:eastAsia="新細明體"/>
          <w:sz w:val="20"/>
          <w:szCs w:val="20"/>
        </w:rPr>
        <w:t>專業認證巡迴考試」提供</w:t>
      </w:r>
      <w:r>
        <w:rPr>
          <w:rFonts w:ascii="新細明體" w:hAnsi="新細明體" w:cs="新細明體" w:eastAsia="新細明體"/>
          <w:sz w:val="20"/>
          <w:szCs w:val="20"/>
        </w:rPr>
      </w:r>
    </w:p>
    <w:p>
      <w:pPr>
        <w:spacing w:line="332" w:lineRule="auto" w:before="101"/>
        <w:ind w:left="103" w:right="107" w:firstLine="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b/>
          <w:bCs/>
          <w:color w:val="CC3300"/>
          <w:sz w:val="20"/>
          <w:szCs w:val="20"/>
        </w:rPr>
        <w:t>『</w:t>
      </w:r>
      <w:r>
        <w:rPr>
          <w:rFonts w:ascii="新細明體" w:hAnsi="新細明體" w:cs="新細明體" w:eastAsia="新細明體"/>
          <w:b/>
          <w:bCs/>
          <w:color w:val="CC3300"/>
          <w:spacing w:val="23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CC3300"/>
          <w:sz w:val="20"/>
          <w:szCs w:val="20"/>
        </w:rPr>
        <w:t>LPIC-1</w:t>
      </w:r>
      <w:r>
        <w:rPr>
          <w:rFonts w:ascii="新細明體" w:hAnsi="新細明體" w:cs="新細明體" w:eastAsia="新細明體"/>
          <w:b/>
          <w:bCs/>
          <w:color w:val="CC3300"/>
          <w:spacing w:val="24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CC3300"/>
          <w:sz w:val="20"/>
          <w:szCs w:val="20"/>
        </w:rPr>
        <w:t>』、『</w:t>
      </w:r>
      <w:r>
        <w:rPr>
          <w:rFonts w:ascii="新細明體" w:hAnsi="新細明體" w:cs="新細明體" w:eastAsia="新細明體"/>
          <w:b/>
          <w:bCs/>
          <w:color w:val="CC3300"/>
          <w:spacing w:val="23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CC3300"/>
          <w:spacing w:val="-1"/>
          <w:sz w:val="20"/>
          <w:szCs w:val="20"/>
        </w:rPr>
        <w:t>LPIC-2</w:t>
      </w:r>
      <w:r>
        <w:rPr>
          <w:rFonts w:ascii="新細明體" w:hAnsi="新細明體" w:cs="新細明體" w:eastAsia="新細明體"/>
          <w:b/>
          <w:bCs/>
          <w:color w:val="CC3300"/>
          <w:spacing w:val="24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CC3300"/>
          <w:sz w:val="20"/>
          <w:szCs w:val="20"/>
        </w:rPr>
        <w:t>』</w:t>
      </w:r>
      <w:r>
        <w:rPr>
          <w:rFonts w:ascii="新細明體" w:hAnsi="新細明體" w:cs="新細明體" w:eastAsia="新細明體"/>
          <w:color w:val="000000"/>
          <w:sz w:val="20"/>
          <w:szCs w:val="20"/>
        </w:rPr>
        <w:t>國際專業證照檢定巡迴考試，敬請惠予公告並鼓勵教職員</w:t>
      </w:r>
      <w:r>
        <w:rPr>
          <w:rFonts w:ascii="新細明體" w:hAnsi="新細明體" w:cs="新細明體" w:eastAsia="新細明體"/>
          <w:color w:val="000000"/>
          <w:sz w:val="20"/>
          <w:szCs w:val="20"/>
        </w:rPr>
        <w:t>/</w:t>
      </w:r>
      <w:r>
        <w:rPr>
          <w:rFonts w:ascii="新細明體" w:hAnsi="新細明體" w:cs="新細明體" w:eastAsia="新細明體"/>
          <w:color w:val="000000"/>
          <w:sz w:val="20"/>
          <w:szCs w:val="20"/>
        </w:rPr>
        <w:t>學生</w:t>
      </w:r>
      <w:r>
        <w:rPr>
          <w:rFonts w:ascii="新細明體" w:hAnsi="新細明體" w:cs="新細明體" w:eastAsia="新細明體"/>
          <w:color w:val="000000"/>
          <w:sz w:val="20"/>
          <w:szCs w:val="20"/>
        </w:rPr>
        <w:t>/</w:t>
      </w:r>
      <w:r>
        <w:rPr>
          <w:rFonts w:ascii="新細明體" w:hAnsi="新細明體" w:cs="新細明體" w:eastAsia="新細明體"/>
          <w:color w:val="000000"/>
          <w:sz w:val="20"/>
          <w:szCs w:val="20"/>
        </w:rPr>
        <w:t>社會人士參加，請查照惠</w:t>
      </w:r>
      <w:r>
        <w:rPr>
          <w:rFonts w:ascii="新細明體" w:hAnsi="新細明體" w:cs="新細明體" w:eastAsia="新細明體"/>
          <w:color w:val="000000"/>
          <w:spacing w:val="66"/>
          <w:w w:val="99"/>
          <w:sz w:val="20"/>
          <w:szCs w:val="20"/>
        </w:rPr>
        <w:t> </w:t>
      </w:r>
      <w:r>
        <w:rPr>
          <w:rFonts w:ascii="新細明體" w:hAnsi="新細明體" w:cs="新細明體" w:eastAsia="新細明體"/>
          <w:color w:val="000000"/>
          <w:sz w:val="20"/>
          <w:szCs w:val="20"/>
        </w:rPr>
        <w:t>辦，至感公誼。若有相關疑問歡迎來電洽詢</w:t>
      </w:r>
      <w:r>
        <w:rPr>
          <w:rFonts w:ascii="新細明體" w:hAnsi="新細明體" w:cs="新細明體" w:eastAsia="新細明體"/>
          <w:color w:val="000000"/>
          <w:spacing w:val="35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pacing w:val="1"/>
          <w:sz w:val="20"/>
          <w:szCs w:val="20"/>
        </w:rPr>
        <w:t>北區</w:t>
      </w:r>
      <w:r>
        <w:rPr>
          <w:rFonts w:ascii="新細明體" w:hAnsi="新細明體" w:cs="新細明體" w:eastAsia="新細明體"/>
          <w:b/>
          <w:bCs/>
          <w:color w:val="000000"/>
          <w:spacing w:val="-7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z w:val="20"/>
          <w:szCs w:val="20"/>
        </w:rPr>
        <w:t>03-2520288</w:t>
      </w:r>
      <w:r>
        <w:rPr>
          <w:rFonts w:ascii="新細明體" w:hAnsi="新細明體" w:cs="新細明體" w:eastAsia="新細明體"/>
          <w:b/>
          <w:bCs/>
          <w:color w:val="000000"/>
          <w:spacing w:val="-9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z w:val="20"/>
          <w:szCs w:val="20"/>
        </w:rPr>
        <w:t>古小姐</w:t>
      </w:r>
      <w:r>
        <w:rPr>
          <w:rFonts w:ascii="新細明體" w:hAnsi="新細明體" w:cs="新細明體" w:eastAsia="新細明體"/>
          <w:b/>
          <w:bCs/>
          <w:color w:val="000000"/>
          <w:spacing w:val="34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z w:val="20"/>
          <w:szCs w:val="20"/>
        </w:rPr>
        <w:t>/</w:t>
      </w:r>
      <w:r>
        <w:rPr>
          <w:rFonts w:ascii="新細明體" w:hAnsi="新細明體" w:cs="新細明體" w:eastAsia="新細明體"/>
          <w:b/>
          <w:bCs/>
          <w:color w:val="000000"/>
          <w:spacing w:val="35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z w:val="20"/>
          <w:szCs w:val="20"/>
        </w:rPr>
        <w:t>中區、南區</w:t>
      </w:r>
      <w:r>
        <w:rPr>
          <w:rFonts w:ascii="新細明體" w:hAnsi="新細明體" w:cs="新細明體" w:eastAsia="新細明體"/>
          <w:b/>
          <w:bCs/>
          <w:color w:val="000000"/>
          <w:spacing w:val="34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z w:val="20"/>
          <w:szCs w:val="20"/>
        </w:rPr>
        <w:t>07-7405326</w:t>
      </w:r>
      <w:r>
        <w:rPr>
          <w:rFonts w:ascii="新細明體" w:hAnsi="新細明體" w:cs="新細明體" w:eastAsia="新細明體"/>
          <w:b/>
          <w:bCs/>
          <w:color w:val="000000"/>
          <w:spacing w:val="35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pacing w:val="1"/>
          <w:sz w:val="20"/>
          <w:szCs w:val="20"/>
        </w:rPr>
        <w:t>李小姐</w:t>
      </w:r>
      <w:r>
        <w:rPr>
          <w:rFonts w:ascii="新細明體" w:hAnsi="新細明體" w:cs="新細明體" w:eastAsia="新細明體"/>
          <w:color w:val="000000"/>
          <w:spacing w:val="1"/>
          <w:sz w:val="20"/>
          <w:szCs w:val="20"/>
        </w:rPr>
        <w:t>。</w:t>
      </w:r>
      <w:r>
        <w:rPr>
          <w:rFonts w:ascii="新細明體" w:hAnsi="新細明體" w:cs="新細明體" w:eastAsia="新細明體"/>
          <w:color w:val="000000"/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活動說明：</w:t>
      </w:r>
      <w:r>
        <w:rPr>
          <w:b w:val="0"/>
          <w:bCs w:val="0"/>
        </w:rPr>
      </w:r>
    </w:p>
    <w:p>
      <w:pPr>
        <w:spacing w:line="190" w:lineRule="exact" w:before="2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3"/>
        <w:gridCol w:w="2521"/>
        <w:gridCol w:w="5985"/>
      </w:tblGrid>
      <w:tr>
        <w:trPr>
          <w:trHeight w:val="412" w:hRule="exact"/>
        </w:trPr>
        <w:tc>
          <w:tcPr>
            <w:tcW w:w="1703" w:type="dxa"/>
            <w:tcBorders>
              <w:top w:val="single" w:sz="7" w:space="0" w:color="9F9F9F"/>
              <w:left w:val="single" w:sz="7" w:space="0" w:color="9F9F9F"/>
              <w:bottom w:val="single" w:sz="7" w:space="0" w:color="EFEFEF"/>
              <w:right w:val="single" w:sz="8" w:space="0" w:color="CCFFFF"/>
            </w:tcBorders>
            <w:shd w:val="clear" w:color="auto" w:fill="CCFFFF"/>
          </w:tcPr>
          <w:p>
            <w:pPr>
              <w:pStyle w:val="TableParagraph"/>
              <w:spacing w:line="240" w:lineRule="auto" w:before="100"/>
              <w:ind w:left="438" w:right="317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1"/>
                <w:sz w:val="20"/>
                <w:szCs w:val="20"/>
              </w:rPr>
              <w:t>考試模組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2521" w:type="dxa"/>
            <w:tcBorders>
              <w:top w:val="single" w:sz="7" w:space="0" w:color="9F9F9F"/>
              <w:left w:val="single" w:sz="8" w:space="0" w:color="CCFFFF"/>
              <w:bottom w:val="single" w:sz="7" w:space="0" w:color="EFEFEF"/>
              <w:right w:val="single" w:sz="7" w:space="0" w:color="EFEFEF"/>
            </w:tcBorders>
            <w:shd w:val="clear" w:color="auto" w:fill="CCFFFF"/>
          </w:tcPr>
          <w:p>
            <w:pPr>
              <w:pStyle w:val="TableParagraph"/>
              <w:spacing w:line="240" w:lineRule="auto" w:before="100"/>
              <w:ind w:right="9"/>
              <w:jc w:val="center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證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照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名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稱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5985" w:type="dxa"/>
            <w:tcBorders>
              <w:top w:val="single" w:sz="7" w:space="0" w:color="9F9F9F"/>
              <w:left w:val="single" w:sz="7" w:space="0" w:color="EFEFEF"/>
              <w:bottom w:val="single" w:sz="7" w:space="0" w:color="EFEFEF"/>
              <w:right w:val="single" w:sz="7" w:space="0" w:color="EFEFEF"/>
            </w:tcBorders>
            <w:shd w:val="clear" w:color="auto" w:fill="CCFFFF"/>
          </w:tcPr>
          <w:p>
            <w:pPr>
              <w:pStyle w:val="TableParagraph"/>
              <w:spacing w:line="240" w:lineRule="auto" w:before="100"/>
              <w:ind w:left="1579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考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試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日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期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、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考試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時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間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、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考試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地點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</w:tr>
      <w:tr>
        <w:trPr>
          <w:trHeight w:val="62" w:hRule="exact"/>
        </w:trPr>
        <w:tc>
          <w:tcPr>
            <w:tcW w:w="1703" w:type="dxa"/>
            <w:tcBorders>
              <w:top w:val="single" w:sz="7" w:space="0" w:color="EFEFE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2521" w:type="dxa"/>
            <w:tcBorders>
              <w:top w:val="single" w:sz="7" w:space="0" w:color="EFEFE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/>
          </w:p>
        </w:tc>
        <w:tc>
          <w:tcPr>
            <w:tcW w:w="598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703" w:type="dxa"/>
            <w:tcBorders>
              <w:top w:val="single" w:sz="7" w:space="0" w:color="9F9F9F"/>
              <w:left w:val="single" w:sz="7" w:space="0" w:color="9F9F9F"/>
              <w:bottom w:val="nil" w:sz="6" w:space="0" w:color="auto"/>
              <w:right w:val="single" w:sz="7" w:space="0" w:color="9F9F9F"/>
            </w:tcBorders>
            <w:shd w:val="clear" w:color="auto" w:fill="F1DBDB"/>
          </w:tcPr>
          <w:p>
            <w:pPr>
              <w:pStyle w:val="TableParagraph"/>
              <w:spacing w:line="240" w:lineRule="auto" w:before="78"/>
              <w:ind w:right="5"/>
              <w:jc w:val="center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A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模組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2521" w:type="dxa"/>
            <w:vMerge w:val="restart"/>
            <w:tcBorders>
              <w:top w:val="single" w:sz="7" w:space="0" w:color="9F9F9F"/>
              <w:left w:val="single" w:sz="7" w:space="0" w:color="9F9F9F"/>
              <w:right w:val="single" w:sz="7" w:space="0" w:color="EFEFEF"/>
            </w:tcBorders>
            <w:shd w:val="clear" w:color="auto" w:fill="F1DBDB"/>
          </w:tcPr>
          <w:p>
            <w:pPr>
              <w:pStyle w:val="TableParagraph"/>
              <w:spacing w:line="190" w:lineRule="exact" w:before="1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>
              <w:rPr>
                <w:rFonts w:ascii="Arial Unicode MS"/>
                <w:spacing w:val="-1"/>
                <w:sz w:val="24"/>
              </w:rPr>
              <w:t>LPIC-1</w:t>
            </w:r>
            <w:r>
              <w:rPr>
                <w:rFonts w:ascii="Arial Unicode MS"/>
                <w:spacing w:val="-2"/>
                <w:sz w:val="24"/>
              </w:rPr>
              <w:t> </w:t>
            </w:r>
            <w:r>
              <w:rPr>
                <w:rFonts w:ascii="Arial Unicode MS"/>
                <w:spacing w:val="-1"/>
                <w:sz w:val="24"/>
              </w:rPr>
              <w:t>certification</w:t>
            </w:r>
          </w:p>
        </w:tc>
        <w:tc>
          <w:tcPr>
            <w:tcW w:w="5985" w:type="dxa"/>
            <w:vMerge w:val="restart"/>
            <w:tcBorders>
              <w:top w:val="single" w:sz="7" w:space="0" w:color="9F9F9F"/>
              <w:left w:val="single" w:sz="7" w:space="0" w:color="EFEFEF"/>
              <w:right w:val="single" w:sz="7" w:space="0" w:color="EFEFEF"/>
            </w:tcBorders>
            <w:shd w:val="clear" w:color="auto" w:fill="F1DBDB"/>
          </w:tcPr>
          <w:p>
            <w:pPr>
              <w:pStyle w:val="TableParagraph"/>
              <w:spacing w:line="280" w:lineRule="exact" w:before="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北區：台北商業技術學院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平鎮校區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)103</w:t>
            </w:r>
            <w:r>
              <w:rPr>
                <w:rFonts w:ascii="新細明體" w:hAnsi="新細明體" w:cs="新細明體" w:eastAsia="新細明體"/>
                <w:spacing w:val="-1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eastAsia="新細明體"/>
                <w:spacing w:val="-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8</w:t>
            </w:r>
            <w:r>
              <w:rPr>
                <w:rFonts w:ascii="新細明體" w:hAnsi="新細明體" w:cs="新細明體" w:eastAsia="新細明體"/>
                <w:spacing w:val="-1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月</w:t>
            </w:r>
            <w:r>
              <w:rPr>
                <w:rFonts w:ascii="新細明體" w:hAnsi="新細明體" w:cs="新細明體" w:eastAsia="新細明體"/>
                <w:spacing w:val="-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23</w:t>
            </w:r>
            <w:r>
              <w:rPr>
                <w:rFonts w:ascii="新細明體" w:hAnsi="新細明體" w:cs="新細明體" w:eastAsia="新細明體"/>
                <w:spacing w:val="-7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日</w:t>
            </w:r>
            <w:r>
              <w:rPr>
                <w:rFonts w:ascii="新細明體" w:hAnsi="新細明體" w:cs="新細明體" w:eastAsia="新細明體"/>
                <w:spacing w:val="3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09:00-12:00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1703" w:type="dxa"/>
            <w:tcBorders>
              <w:top w:val="nil" w:sz="6" w:space="0" w:color="auto"/>
              <w:left w:val="single" w:sz="7" w:space="0" w:color="9F9F9F"/>
              <w:bottom w:val="nil" w:sz="6" w:space="0" w:color="auto"/>
              <w:right w:val="single" w:sz="8" w:space="0" w:color="F1DBDB"/>
            </w:tcBorders>
            <w:shd w:val="clear" w:color="auto" w:fill="F1DBDB"/>
          </w:tcPr>
          <w:p>
            <w:pPr>
              <w:pStyle w:val="TableParagraph"/>
              <w:spacing w:line="240" w:lineRule="auto" w:before="93"/>
              <w:ind w:left="385" w:right="317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/>
                <w:b/>
                <w:color w:val="003366"/>
                <w:sz w:val="20"/>
              </w:rPr>
              <w:t>LPI</w:t>
            </w:r>
            <w:r>
              <w:rPr>
                <w:rFonts w:ascii="新細明體"/>
                <w:b/>
                <w:color w:val="003366"/>
                <w:spacing w:val="-4"/>
                <w:sz w:val="20"/>
              </w:rPr>
              <w:t> </w:t>
            </w:r>
            <w:r>
              <w:rPr>
                <w:rFonts w:ascii="新細明體"/>
                <w:b/>
                <w:color w:val="003366"/>
                <w:sz w:val="20"/>
              </w:rPr>
              <w:t>Level</w:t>
            </w:r>
            <w:r>
              <w:rPr>
                <w:rFonts w:ascii="新細明體"/>
                <w:b/>
                <w:color w:val="003366"/>
                <w:spacing w:val="-4"/>
                <w:sz w:val="20"/>
              </w:rPr>
              <w:t> </w:t>
            </w:r>
            <w:r>
              <w:rPr>
                <w:rFonts w:ascii="新細明體"/>
                <w:b/>
                <w:color w:val="003366"/>
                <w:sz w:val="20"/>
              </w:rPr>
              <w:t>1</w:t>
            </w:r>
            <w:r>
              <w:rPr>
                <w:rFonts w:ascii="新細明體"/>
                <w:color w:val="000000"/>
                <w:sz w:val="20"/>
              </w:rPr>
            </w:r>
          </w:p>
        </w:tc>
        <w:tc>
          <w:tcPr>
            <w:tcW w:w="2521" w:type="dxa"/>
            <w:vMerge/>
            <w:tcBorders>
              <w:left w:val="single" w:sz="7" w:space="0" w:color="9F9F9F"/>
              <w:right w:val="single" w:sz="7" w:space="0" w:color="EFEFEF"/>
            </w:tcBorders>
            <w:shd w:val="clear" w:color="auto" w:fill="F1DBDB"/>
          </w:tcPr>
          <w:p>
            <w:pPr/>
          </w:p>
        </w:tc>
        <w:tc>
          <w:tcPr>
            <w:tcW w:w="5985" w:type="dxa"/>
            <w:vMerge/>
            <w:tcBorders>
              <w:left w:val="single" w:sz="7" w:space="0" w:color="EFEFEF"/>
              <w:bottom w:val="nil" w:sz="6" w:space="0" w:color="auto"/>
              <w:right w:val="single" w:sz="7" w:space="0" w:color="EFEFEF"/>
            </w:tcBorders>
            <w:shd w:val="clear" w:color="auto" w:fill="F1DBDB"/>
          </w:tcPr>
          <w:p>
            <w:pPr/>
          </w:p>
        </w:tc>
      </w:tr>
      <w:tr>
        <w:trPr>
          <w:trHeight w:val="493" w:hRule="exact"/>
        </w:trPr>
        <w:tc>
          <w:tcPr>
            <w:tcW w:w="1703" w:type="dxa"/>
            <w:tcBorders>
              <w:top w:val="nil" w:sz="6" w:space="0" w:color="auto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shd w:val="clear" w:color="auto" w:fill="F1DBDB"/>
          </w:tcPr>
          <w:p>
            <w:pPr>
              <w:pStyle w:val="TableParagraph"/>
              <w:spacing w:line="240" w:lineRule="auto" w:before="169"/>
              <w:ind w:left="188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/>
                <w:bCs/>
                <w:color w:val="003366"/>
                <w:sz w:val="20"/>
                <w:szCs w:val="20"/>
              </w:rPr>
              <w:t>校務代碼</w:t>
            </w:r>
            <w:r>
              <w:rPr>
                <w:rFonts w:ascii="標楷體" w:hAnsi="標楷體" w:cs="標楷體" w:eastAsia="標楷體"/>
                <w:b/>
                <w:bCs/>
                <w:color w:val="003366"/>
                <w:sz w:val="20"/>
                <w:szCs w:val="20"/>
              </w:rPr>
              <w:t>: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0"/>
                <w:szCs w:val="20"/>
              </w:rPr>
              <w:t>3925</w:t>
            </w: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</w:r>
          </w:p>
        </w:tc>
        <w:tc>
          <w:tcPr>
            <w:tcW w:w="2521" w:type="dxa"/>
            <w:vMerge/>
            <w:tcBorders>
              <w:left w:val="single" w:sz="7" w:space="0" w:color="9F9F9F"/>
              <w:bottom w:val="single" w:sz="7" w:space="0" w:color="9F9F9F"/>
              <w:right w:val="single" w:sz="7" w:space="0" w:color="EFEFEF"/>
            </w:tcBorders>
            <w:shd w:val="clear" w:color="auto" w:fill="F1DBDB"/>
          </w:tcPr>
          <w:p>
            <w:pPr/>
          </w:p>
        </w:tc>
        <w:tc>
          <w:tcPr>
            <w:tcW w:w="5985" w:type="dxa"/>
            <w:tcBorders>
              <w:top w:val="nil" w:sz="6" w:space="0" w:color="auto"/>
              <w:left w:val="single" w:sz="7" w:space="0" w:color="EFEFEF"/>
              <w:bottom w:val="nil" w:sz="6" w:space="0" w:color="auto"/>
              <w:right w:val="single" w:sz="7" w:space="0" w:color="EFEFEF"/>
            </w:tcBorders>
            <w:shd w:val="clear" w:color="auto" w:fill="F1DBDB"/>
          </w:tcPr>
          <w:p>
            <w:pPr>
              <w:pStyle w:val="TableParagraph"/>
              <w:spacing w:line="240" w:lineRule="auto" w:before="20"/>
              <w:ind w:left="2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18"/>
                <w:szCs w:val="18"/>
              </w:rPr>
              <w:t>中區：立志成功教育機構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  <w:t>(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  <w:t>台中旗艦店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  <w:t>)</w:t>
            </w:r>
            <w:r>
              <w:rPr>
                <w:rFonts w:ascii="新細明體" w:hAnsi="新細明體" w:cs="新細明體" w:eastAsia="新細明體"/>
                <w:spacing w:val="4"/>
                <w:sz w:val="18"/>
                <w:szCs w:val="18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103</w:t>
            </w:r>
            <w:r>
              <w:rPr>
                <w:rFonts w:ascii="新細明體" w:hAnsi="新細明體" w:cs="新細明體" w:eastAsia="新細明體"/>
                <w:spacing w:val="-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eastAsia="新細明體"/>
                <w:spacing w:val="-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8</w:t>
            </w:r>
            <w:r>
              <w:rPr>
                <w:rFonts w:ascii="新細明體" w:hAnsi="新細明體" w:cs="新細明體" w:eastAsia="新細明體"/>
                <w:spacing w:val="-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月</w:t>
            </w:r>
            <w:r>
              <w:rPr>
                <w:rFonts w:ascii="新細明體" w:hAnsi="新細明體" w:cs="新細明體" w:eastAsia="新細明體"/>
                <w:spacing w:val="-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23</w:t>
            </w:r>
            <w:r>
              <w:rPr>
                <w:rFonts w:ascii="新細明體" w:hAnsi="新細明體" w:cs="新細明體" w:eastAsia="新細明體"/>
                <w:spacing w:val="-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日</w:t>
            </w:r>
            <w:r>
              <w:rPr>
                <w:rFonts w:ascii="新細明體" w:hAnsi="新細明體" w:cs="新細明體" w:eastAsia="新細明體"/>
                <w:spacing w:val="4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14:00-17:00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647" w:hRule="exact"/>
        </w:trPr>
        <w:tc>
          <w:tcPr>
            <w:tcW w:w="1703" w:type="dxa"/>
            <w:vMerge w:val="restart"/>
            <w:tcBorders>
              <w:top w:val="single" w:sz="7" w:space="0" w:color="9F9F9F"/>
              <w:left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332" w:lineRule="auto" w:before="116"/>
              <w:ind w:left="385" w:right="317" w:firstLine="192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-1"/>
                <w:sz w:val="20"/>
                <w:szCs w:val="20"/>
              </w:rPr>
              <w:t>B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模組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LPI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-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Level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-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2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  <w:p>
            <w:pPr>
              <w:pStyle w:val="TableParagraph"/>
              <w:spacing w:line="100" w:lineRule="exact" w:before="8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/>
                <w:bCs/>
                <w:color w:val="003366"/>
                <w:sz w:val="20"/>
                <w:szCs w:val="20"/>
              </w:rPr>
              <w:t>校務代碼</w:t>
            </w:r>
            <w:r>
              <w:rPr>
                <w:rFonts w:ascii="標楷體" w:hAnsi="標楷體" w:cs="標楷體" w:eastAsia="標楷體"/>
                <w:b/>
                <w:bCs/>
                <w:color w:val="003366"/>
                <w:sz w:val="20"/>
                <w:szCs w:val="20"/>
              </w:rPr>
              <w:t>: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0"/>
                <w:szCs w:val="20"/>
              </w:rPr>
              <w:t>3926</w:t>
            </w: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</w:r>
          </w:p>
        </w:tc>
        <w:tc>
          <w:tcPr>
            <w:tcW w:w="2521" w:type="dxa"/>
            <w:vMerge w:val="restart"/>
            <w:tcBorders>
              <w:top w:val="single" w:sz="7" w:space="0" w:color="9F9F9F"/>
              <w:left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20" w:lineRule="exact" w:before="10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>
              <w:rPr>
                <w:rFonts w:ascii="Arial Unicode MS"/>
                <w:spacing w:val="-1"/>
                <w:sz w:val="24"/>
              </w:rPr>
              <w:t>LPIC-2</w:t>
            </w:r>
            <w:r>
              <w:rPr>
                <w:rFonts w:ascii="Arial Unicode MS"/>
                <w:spacing w:val="-2"/>
                <w:sz w:val="24"/>
              </w:rPr>
              <w:t> </w:t>
            </w:r>
            <w:r>
              <w:rPr>
                <w:rFonts w:ascii="Arial Unicode MS"/>
                <w:spacing w:val="-1"/>
                <w:sz w:val="24"/>
              </w:rPr>
              <w:t>certification</w:t>
            </w:r>
          </w:p>
        </w:tc>
        <w:tc>
          <w:tcPr>
            <w:tcW w:w="5985" w:type="dxa"/>
            <w:tcBorders>
              <w:top w:val="nil" w:sz="6" w:space="0" w:color="auto"/>
              <w:left w:val="single" w:sz="7" w:space="0" w:color="EFEFEF"/>
              <w:bottom w:val="nil" w:sz="6" w:space="0" w:color="auto"/>
              <w:right w:val="single" w:sz="7" w:space="0" w:color="EFEFEF"/>
            </w:tcBorders>
            <w:shd w:val="clear" w:color="auto" w:fill="F1DBDB"/>
          </w:tcPr>
          <w:p>
            <w:pPr>
              <w:pStyle w:val="TableParagraph"/>
              <w:spacing w:line="240" w:lineRule="auto" w:before="167"/>
              <w:ind w:left="2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南區：高苑科技大學</w:t>
            </w:r>
            <w:r>
              <w:rPr>
                <w:rFonts w:ascii="新細明體" w:hAnsi="新細明體" w:cs="新細明體" w:eastAsia="新細明體"/>
                <w:spacing w:val="4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103</w:t>
            </w:r>
            <w:r>
              <w:rPr>
                <w:rFonts w:ascii="新細明體" w:hAnsi="新細明體" w:cs="新細明體" w:eastAsia="新細明體"/>
                <w:spacing w:val="-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eastAsia="新細明體"/>
                <w:spacing w:val="-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8</w:t>
            </w:r>
            <w:r>
              <w:rPr>
                <w:rFonts w:ascii="新細明體" w:hAnsi="新細明體" w:cs="新細明體" w:eastAsia="新細明體"/>
                <w:spacing w:val="-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月</w:t>
            </w:r>
            <w:r>
              <w:rPr>
                <w:rFonts w:ascii="新細明體" w:hAnsi="新細明體" w:cs="新細明體" w:eastAsia="新細明體"/>
                <w:spacing w:val="-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24</w:t>
            </w:r>
            <w:r>
              <w:rPr>
                <w:rFonts w:ascii="新細明體" w:hAnsi="新細明體" w:cs="新細明體" w:eastAsia="新細明體"/>
                <w:spacing w:val="-7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日</w:t>
            </w:r>
            <w:r>
              <w:rPr>
                <w:rFonts w:ascii="新細明體" w:hAnsi="新細明體" w:cs="新細明體" w:eastAsia="新細明體"/>
                <w:spacing w:val="4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09:00-12:00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810" w:hRule="exact"/>
        </w:trPr>
        <w:tc>
          <w:tcPr>
            <w:tcW w:w="1703" w:type="dxa"/>
            <w:vMerge/>
            <w:tcBorders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2521" w:type="dxa"/>
            <w:vMerge/>
            <w:tcBorders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/>
          </w:p>
        </w:tc>
        <w:tc>
          <w:tcPr>
            <w:tcW w:w="5985" w:type="dxa"/>
            <w:tcBorders>
              <w:top w:val="nil" w:sz="6" w:space="0" w:color="auto"/>
              <w:left w:val="single" w:sz="7" w:space="0" w:color="EFEFEF"/>
              <w:bottom w:val="single" w:sz="7" w:space="0" w:color="9F9F9F"/>
              <w:right w:val="single" w:sz="7" w:space="0" w:color="EFEFEF"/>
            </w:tcBorders>
            <w:shd w:val="clear" w:color="auto" w:fill="F1DBDB"/>
          </w:tcPr>
          <w:p>
            <w:pPr>
              <w:pStyle w:val="TableParagraph"/>
              <w:spacing w:line="240" w:lineRule="auto" w:before="162"/>
              <w:ind w:left="2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若更改時間、場地將會另行通知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</w:tr>
      <w:tr>
        <w:trPr>
          <w:trHeight w:val="451" w:hRule="exact"/>
        </w:trPr>
        <w:tc>
          <w:tcPr>
            <w:tcW w:w="170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109"/>
              <w:ind w:left="43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證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照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介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紹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8506" w:type="dxa"/>
            <w:gridSpan w:val="2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tabs>
                <w:tab w:pos="1817" w:val="left" w:leader="none"/>
              </w:tabs>
              <w:spacing w:line="240" w:lineRule="auto" w:before="109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請見</w:t>
            </w:r>
            <w:r>
              <w:rPr>
                <w:rFonts w:ascii="新細明體" w:hAnsi="新細明體" w:cs="新細明體" w:eastAsia="新細明體"/>
                <w:spacing w:val="-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LPI</w:t>
            </w:r>
            <w:r>
              <w:rPr>
                <w:rFonts w:ascii="新細明體" w:hAnsi="新細明體" w:cs="新細明體" w:eastAsia="新細明體"/>
                <w:spacing w:val="-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台灣官網</w:t>
              <w:tab/>
            </w:r>
            <w:r>
              <w:rPr>
                <w:rFonts w:ascii="新細明體" w:hAnsi="新細明體" w:cs="新細明體" w:eastAsia="新細明體"/>
                <w:color w:val="0000FF"/>
                <w:sz w:val="20"/>
                <w:szCs w:val="20"/>
              </w:rPr>
            </w:r>
            <w:hyperlink r:id="rId5">
              <w:r>
                <w:rPr>
                  <w:rFonts w:ascii="新細明體" w:hAnsi="新細明體" w:cs="新細明體" w:eastAsia="新細明體"/>
                  <w:color w:val="0000FF"/>
                  <w:spacing w:val="-1"/>
                  <w:sz w:val="20"/>
                  <w:szCs w:val="20"/>
                  <w:u w:val="single" w:color="0000FF"/>
                </w:rPr>
                <w:t>http://www.lpi.org/linux-certifications/programs</w:t>
              </w:r>
              <w:r>
                <w:rPr>
                  <w:rFonts w:ascii="新細明體" w:hAnsi="新細明體" w:cs="新細明體" w:eastAsia="新細明體"/>
                  <w:color w:val="0000FF"/>
                  <w:w w:val="99"/>
                  <w:sz w:val="20"/>
                  <w:szCs w:val="20"/>
                </w:rPr>
              </w:r>
              <w:r>
                <w:rPr>
                  <w:rFonts w:ascii="新細明體" w:hAnsi="新細明體" w:cs="新細明體" w:eastAsia="新細明體"/>
                  <w:color w:val="000000"/>
                  <w:sz w:val="20"/>
                  <w:szCs w:val="20"/>
                </w:rPr>
              </w:r>
            </w:hyperlink>
          </w:p>
        </w:tc>
      </w:tr>
      <w:tr>
        <w:trPr>
          <w:trHeight w:val="449" w:hRule="exact"/>
        </w:trPr>
        <w:tc>
          <w:tcPr>
            <w:tcW w:w="170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109"/>
              <w:ind w:left="43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1"/>
                <w:sz w:val="20"/>
                <w:szCs w:val="20"/>
              </w:rPr>
              <w:t>考試對象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8506" w:type="dxa"/>
            <w:gridSpan w:val="2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109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針對大專院校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/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高中職之教職員、學生和社會人士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451" w:hRule="exact"/>
        </w:trPr>
        <w:tc>
          <w:tcPr>
            <w:tcW w:w="170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109"/>
              <w:ind w:left="43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報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名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方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式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8506" w:type="dxa"/>
            <w:gridSpan w:val="2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109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採線上報名；請點選連結</w:t>
            </w:r>
            <w:r>
              <w:rPr>
                <w:rFonts w:ascii="新細明體" w:hAnsi="新細明體" w:cs="新細明體" w:eastAsia="新細明體"/>
                <w:spacing w:val="31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0000FF"/>
                <w:spacing w:val="31"/>
                <w:sz w:val="20"/>
                <w:szCs w:val="20"/>
              </w:rPr>
            </w:r>
            <w:hyperlink r:id="rId6">
              <w:r>
                <w:rPr>
                  <w:rFonts w:ascii="新細明體" w:hAnsi="新細明體" w:cs="新細明體" w:eastAsia="新細明體"/>
                  <w:color w:val="0000FF"/>
                  <w:spacing w:val="-1"/>
                  <w:sz w:val="20"/>
                  <w:szCs w:val="20"/>
                  <w:u w:val="single" w:color="0000FF"/>
                </w:rPr>
                <w:t>http://cert.ezgo.to/certified.php?cetid=8</w:t>
              </w:r>
              <w:r>
                <w:rPr>
                  <w:rFonts w:ascii="新細明體" w:hAnsi="新細明體" w:cs="新細明體" w:eastAsia="新細明體"/>
                  <w:color w:val="0000FF"/>
                  <w:spacing w:val="3"/>
                  <w:sz w:val="20"/>
                  <w:szCs w:val="20"/>
                  <w:u w:val="single" w:color="0000FF"/>
                </w:rPr>
                <w:t> </w:t>
              </w:r>
              <w:r>
                <w:rPr>
                  <w:rFonts w:ascii="新細明體" w:hAnsi="新細明體" w:cs="新細明體" w:eastAsia="新細明體"/>
                  <w:color w:val="0000FF"/>
                  <w:spacing w:val="3"/>
                  <w:sz w:val="20"/>
                  <w:szCs w:val="20"/>
                </w:rPr>
              </w:r>
            </w:hyperlink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報名截止日：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103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-11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-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-11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月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-11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-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日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exact"/>
        </w:trPr>
        <w:tc>
          <w:tcPr>
            <w:tcW w:w="1703" w:type="dxa"/>
            <w:vMerge w:val="restart"/>
            <w:tcBorders>
              <w:top w:val="single" w:sz="7" w:space="0" w:color="9F9F9F"/>
              <w:left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130" w:lineRule="exact" w:before="9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1"/>
                <w:sz w:val="20"/>
                <w:szCs w:val="20"/>
              </w:rPr>
              <w:t>考試費用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8506" w:type="dxa"/>
            <w:gridSpan w:val="2"/>
            <w:tcBorders>
              <w:top w:val="single" w:sz="7" w:space="0" w:color="9F9F9F"/>
              <w:left w:val="single" w:sz="7" w:space="0" w:color="9F9F9F"/>
              <w:bottom w:val="nil" w:sz="6" w:space="0" w:color="auto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58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單一模組考試費用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如下說明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：原價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$11,000</w:t>
            </w:r>
            <w:r>
              <w:rPr>
                <w:rFonts w:ascii="新細明體" w:hAnsi="新細明體" w:cs="新細明體" w:eastAsia="新細明體"/>
                <w:spacing w:val="-1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元</w:t>
            </w:r>
            <w:r>
              <w:rPr>
                <w:rFonts w:ascii="新細明體" w:hAnsi="新細明體" w:cs="新細明體" w:eastAsia="新細明體"/>
                <w:spacing w:val="1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單一模組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703" w:type="dxa"/>
            <w:vMerge/>
            <w:tcBorders>
              <w:left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8506" w:type="dxa"/>
            <w:gridSpan w:val="2"/>
            <w:tcBorders>
              <w:top w:val="nil" w:sz="6" w:space="0" w:color="auto"/>
              <w:left w:val="single" w:sz="7" w:space="0" w:color="9F9F9F"/>
              <w:bottom w:val="nil" w:sz="6" w:space="0" w:color="auto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21"/>
              <w:ind w:left="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pacing w:val="-50"/>
                <w:w w:val="99"/>
                <w:sz w:val="20"/>
                <w:szCs w:val="20"/>
                <w:highlight w:val="yellow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好康優惠</w:t>
            </w:r>
            <w:r>
              <w:rPr>
                <w:rFonts w:ascii="新細明體" w:hAnsi="新細明體" w:cs="新細明體" w:eastAsia="新細明體"/>
                <w:spacing w:val="-51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1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一、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前</w:t>
            </w:r>
            <w:r>
              <w:rPr>
                <w:rFonts w:ascii="新細明體" w:hAnsi="新細明體" w:cs="新細明體" w:eastAsia="新細明體"/>
                <w:spacing w:val="-12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50</w:t>
            </w:r>
            <w:r>
              <w:rPr>
                <w:rFonts w:ascii="新細明體" w:hAnsi="新細明體" w:cs="新細明體" w:eastAsia="新細明體"/>
                <w:spacing w:val="-10"/>
                <w:sz w:val="20"/>
                <w:szCs w:val="20"/>
                <w:highlight w:val="yellow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名報名</w:t>
            </w:r>
            <w:r>
              <w:rPr>
                <w:rFonts w:ascii="新細明體" w:hAnsi="新細明體" w:cs="新細明體" w:eastAsia="新細明體"/>
                <w:spacing w:val="-5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0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贈送限量</w:t>
            </w:r>
            <w:r>
              <w:rPr>
                <w:rFonts w:ascii="新細明體" w:hAnsi="新細明體" w:cs="新細明體" w:eastAsia="新細明體"/>
                <w:spacing w:val="-13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LPI</w:t>
            </w:r>
            <w:r>
              <w:rPr>
                <w:rFonts w:ascii="新細明體" w:hAnsi="新細明體" w:cs="新細明體" w:eastAsia="新細明體"/>
                <w:spacing w:val="-12"/>
                <w:sz w:val="20"/>
                <w:szCs w:val="20"/>
                <w:highlight w:val="yellow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企鵝</w:t>
            </w:r>
            <w:r>
              <w:rPr>
                <w:rFonts w:ascii="新細明體" w:hAnsi="新細明體" w:cs="新細明體" w:eastAsia="新細明體"/>
                <w:spacing w:val="-51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1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乙隻</w:t>
            </w:r>
            <w:r>
              <w:rPr>
                <w:rFonts w:ascii="Times New Roman" w:hAnsi="Times New Roman" w:cs="Times New Roman" w:eastAsia="Times New Roman"/>
                <w:spacing w:val="-2"/>
                <w:w w:val="99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703" w:type="dxa"/>
            <w:vMerge/>
            <w:tcBorders>
              <w:left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8506" w:type="dxa"/>
            <w:gridSpan w:val="2"/>
            <w:tcBorders>
              <w:top w:val="nil" w:sz="6" w:space="0" w:color="auto"/>
              <w:left w:val="single" w:sz="7" w:space="0" w:color="9F9F9F"/>
              <w:bottom w:val="nil" w:sz="6" w:space="0" w:color="auto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21"/>
              <w:ind w:left="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pacing w:val="-50"/>
                <w:w w:val="99"/>
                <w:sz w:val="20"/>
                <w:szCs w:val="20"/>
                <w:highlight w:val="yellow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好康優惠</w:t>
            </w:r>
            <w:r>
              <w:rPr>
                <w:rFonts w:ascii="新細明體" w:hAnsi="新細明體" w:cs="新細明體" w:eastAsia="新細明體"/>
                <w:spacing w:val="-51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1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二、報</w:t>
            </w:r>
            <w:r>
              <w:rPr>
                <w:rFonts w:ascii="新細明體" w:hAnsi="新細明體" w:cs="新細明體" w:eastAsia="新細明體"/>
                <w:spacing w:val="-51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1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名</w:t>
            </w:r>
            <w:r>
              <w:rPr>
                <w:rFonts w:ascii="新細明體" w:hAnsi="新細明體" w:cs="新細明體" w:eastAsia="新細明體"/>
                <w:spacing w:val="-52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2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就送</w:t>
            </w:r>
            <w:r>
              <w:rPr>
                <w:rFonts w:ascii="新細明體" w:hAnsi="新細明體" w:cs="新細明體" w:eastAsia="新細明體"/>
                <w:spacing w:val="-15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T-shirt</w:t>
            </w:r>
            <w:r>
              <w:rPr>
                <w:rFonts w:ascii="新細明體" w:hAnsi="新細明體" w:cs="新細明體" w:eastAsia="新細明體"/>
                <w:spacing w:val="23"/>
                <w:sz w:val="20"/>
                <w:szCs w:val="20"/>
                <w:highlight w:val="yellow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  <w:highlight w:val="yellow"/>
              </w:rPr>
              <w:t>隨機出貨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  <w:highlight w:val="yellow"/>
              </w:rPr>
              <w:t>(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  <w:highlight w:val="yellow"/>
              </w:rPr>
              <w:t>可</w:t>
            </w:r>
            <w:r>
              <w:rPr>
                <w:rFonts w:ascii="新細明體" w:hAnsi="新細明體" w:cs="新細明體" w:eastAsia="新細明體"/>
                <w:spacing w:val="-51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1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選尺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寸</w:t>
            </w:r>
            <w:r>
              <w:rPr>
                <w:rFonts w:ascii="新細明體" w:hAnsi="新細明體" w:cs="新細明體" w:eastAsia="新細明體"/>
                <w:spacing w:val="-13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  <w:highlight w:val="yellow"/>
              </w:rPr>
              <w:t>S/M/L/XL/XXL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  <w:highlight w:val="yellow"/>
              </w:rPr>
              <w:t>、不</w:t>
            </w:r>
            <w:r>
              <w:rPr>
                <w:rFonts w:ascii="新細明體" w:hAnsi="新細明體" w:cs="新細明體" w:eastAsia="新細明體"/>
                <w:spacing w:val="-5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0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z w:val="20"/>
                <w:szCs w:val="20"/>
                <w:highlight w:val="yellow"/>
              </w:rPr>
              <w:t>挑色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spacing w:val="1"/>
                <w:sz w:val="20"/>
                <w:szCs w:val="20"/>
                <w:highlight w:val="yellow"/>
              </w:rPr>
              <w:t>）</w:t>
            </w:r>
            <w:r>
              <w:rPr>
                <w:rFonts w:ascii="新細明體" w:hAnsi="新細明體" w:cs="新細明體" w:eastAsia="新細明體"/>
                <w:b/>
                <w:bCs/>
                <w:spacing w:val="1"/>
                <w:sz w:val="20"/>
                <w:szCs w:val="20"/>
                <w:highlight w:val="yellow"/>
              </w:rPr>
              <w:t>數量有限</w:t>
            </w:r>
            <w:r>
              <w:rPr>
                <w:rFonts w:ascii="新細明體" w:hAnsi="新細明體" w:cs="新細明體" w:eastAsia="新細明體"/>
                <w:b/>
                <w:bCs/>
                <w:spacing w:val="22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2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b/>
                <w:bCs/>
                <w:sz w:val="20"/>
                <w:szCs w:val="20"/>
                <w:highlight w:val="yellow"/>
              </w:rPr>
              <w:t>送完為</w:t>
            </w:r>
            <w:r>
              <w:rPr>
                <w:rFonts w:ascii="新細明體" w:hAnsi="新細明體" w:cs="新細明體" w:eastAsia="新細明體"/>
                <w:b/>
                <w:bCs/>
                <w:spacing w:val="-51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1"/>
                <w:sz w:val="20"/>
                <w:szCs w:val="20"/>
                <w:highlight w:val="yellow"/>
              </w:rPr>
            </w:r>
            <w:r>
              <w:rPr>
                <w:rFonts w:ascii="新細明體" w:hAnsi="新細明體" w:cs="新細明體" w:eastAsia="新細明體"/>
                <w:b/>
                <w:bCs/>
                <w:sz w:val="20"/>
                <w:szCs w:val="20"/>
                <w:highlight w:val="yellow"/>
              </w:rPr>
              <w:t>止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99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703" w:type="dxa"/>
            <w:vMerge/>
            <w:tcBorders>
              <w:left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8506" w:type="dxa"/>
            <w:gridSpan w:val="2"/>
            <w:tcBorders>
              <w:top w:val="nil" w:sz="6" w:space="0" w:color="auto"/>
              <w:left w:val="single" w:sz="7" w:space="0" w:color="9F9F9F"/>
              <w:bottom w:val="nil" w:sz="6" w:space="0" w:color="auto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21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六月底前報名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以匯款日當天為準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FF0000"/>
                <w:spacing w:val="-1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$6,800</w:t>
            </w:r>
            <w:r>
              <w:rPr>
                <w:rFonts w:ascii="新細明體" w:hAnsi="新細明體" w:cs="新細明體" w:eastAsia="新細明體"/>
                <w:color w:val="FF0000"/>
                <w:spacing w:val="-1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元</w:t>
            </w:r>
            <w:r>
              <w:rPr>
                <w:rFonts w:ascii="新細明體" w:hAnsi="新細明體" w:cs="新細明體" w:eastAsia="新細明體"/>
                <w:color w:val="FF0000"/>
                <w:spacing w:val="2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單一模組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703" w:type="dxa"/>
            <w:vMerge/>
            <w:tcBorders>
              <w:left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8506" w:type="dxa"/>
            <w:gridSpan w:val="2"/>
            <w:tcBorders>
              <w:top w:val="nil" w:sz="6" w:space="0" w:color="auto"/>
              <w:left w:val="single" w:sz="7" w:space="0" w:color="9F9F9F"/>
              <w:bottom w:val="nil" w:sz="6" w:space="0" w:color="auto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21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七月底前報名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以匯款日當天為準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FF0000"/>
                <w:spacing w:val="-1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$8,000</w:t>
            </w:r>
            <w:r>
              <w:rPr>
                <w:rFonts w:ascii="新細明體" w:hAnsi="新細明體" w:cs="新細明體" w:eastAsia="新細明體"/>
                <w:color w:val="FF0000"/>
                <w:spacing w:val="-1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元</w:t>
            </w:r>
            <w:r>
              <w:rPr>
                <w:rFonts w:ascii="新細明體" w:hAnsi="新細明體" w:cs="新細明體" w:eastAsia="新細明體"/>
                <w:color w:val="FF0000"/>
                <w:spacing w:val="2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單一模組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703" w:type="dxa"/>
            <w:vMerge/>
            <w:tcBorders>
              <w:left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8506" w:type="dxa"/>
            <w:gridSpan w:val="2"/>
            <w:tcBorders>
              <w:top w:val="nil" w:sz="6" w:space="0" w:color="auto"/>
              <w:left w:val="single" w:sz="7" w:space="0" w:color="9F9F9F"/>
              <w:bottom w:val="nil" w:sz="6" w:space="0" w:color="auto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21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八月份報名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以匯款日當天為準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FF0000"/>
                <w:spacing w:val="-1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$9,000</w:t>
            </w:r>
            <w:r>
              <w:rPr>
                <w:rFonts w:ascii="新細明體" w:hAnsi="新細明體" w:cs="新細明體" w:eastAsia="新細明體"/>
                <w:color w:val="FF0000"/>
                <w:spacing w:val="-1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元</w:t>
            </w:r>
            <w:r>
              <w:rPr>
                <w:rFonts w:ascii="新細明體" w:hAnsi="新細明體" w:cs="新細明體" w:eastAsia="新細明體"/>
                <w:color w:val="FF0000"/>
                <w:spacing w:val="27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單一模組</w:t>
            </w:r>
            <w:r>
              <w:rPr>
                <w:rFonts w:ascii="新細明體" w:hAnsi="新細明體" w:cs="新細明體" w:eastAsia="新細明體"/>
                <w:color w:val="FF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</w:tr>
      <w:tr>
        <w:trPr>
          <w:trHeight w:val="403" w:hRule="exact"/>
        </w:trPr>
        <w:tc>
          <w:tcPr>
            <w:tcW w:w="1703" w:type="dxa"/>
            <w:vMerge/>
            <w:tcBorders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8506" w:type="dxa"/>
            <w:gridSpan w:val="2"/>
            <w:tcBorders>
              <w:top w:val="nil" w:sz="6" w:space="0" w:color="auto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tabs>
                <w:tab w:pos="5151" w:val="left" w:leader="none"/>
                <w:tab w:pos="6176" w:val="left" w:leader="none"/>
              </w:tabs>
              <w:spacing w:line="240" w:lineRule="auto" w:before="21"/>
              <w:ind w:left="36" w:right="0"/>
              <w:jc w:val="left"/>
              <w:rPr>
                <w:rFonts w:ascii="新細明體" w:hAnsi="新細明體" w:cs="新細明體" w:eastAsia="新細明體"/>
                <w:sz w:val="10"/>
                <w:szCs w:val="1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考試費用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:</w:t>
            </w:r>
            <w:r>
              <w:rPr>
                <w:rFonts w:ascii="新細明體" w:hAnsi="新細明體" w:cs="新細明體" w:eastAsia="新細明體"/>
                <w:spacing w:val="-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LPI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-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國際證書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4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。另可免費自行線上申請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-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-1"/>
                <w:sz w:val="20"/>
                <w:szCs w:val="20"/>
              </w:rPr>
              <w:t>SUSE</w:t>
              <w:tab/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CLA.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證書</w:t>
              <w:tab/>
            </w:r>
            <w:r>
              <w:rPr>
                <w:rFonts w:ascii="新細明體" w:hAnsi="新細明體" w:cs="新細明體" w:eastAsia="新細明體"/>
                <w:color w:val="000000"/>
                <w:spacing w:val="-1"/>
                <w:sz w:val="10"/>
                <w:szCs w:val="10"/>
              </w:rPr>
              <w:t>配合原廠不定期政策變動</w:t>
            </w:r>
          </w:p>
        </w:tc>
      </w:tr>
      <w:tr>
        <w:trPr>
          <w:trHeight w:val="811" w:hRule="exact"/>
        </w:trPr>
        <w:tc>
          <w:tcPr>
            <w:tcW w:w="170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80" w:lineRule="exact" w:before="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檢定方式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紙本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8506" w:type="dxa"/>
            <w:gridSpan w:val="2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109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測驗題數、題型：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60   </w:t>
            </w:r>
            <w:r>
              <w:rPr>
                <w:rFonts w:ascii="新細明體" w:hAnsi="新細明體" w:cs="新細明體" w:eastAsia="新細明體"/>
                <w:spacing w:val="22"/>
                <w:w w:val="9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題左右。單選、複選、填充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1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通過標準：滿分</w:t>
            </w:r>
            <w:r>
              <w:rPr>
                <w:rFonts w:ascii="新細明體" w:hAnsi="新細明體" w:cs="新細明體" w:eastAsia="新細明體"/>
                <w:spacing w:val="-11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900</w:t>
            </w:r>
            <w:r>
              <w:rPr>
                <w:rFonts w:ascii="新細明體" w:hAnsi="新細明體" w:cs="新細明體" w:eastAsia="新細明體"/>
                <w:spacing w:val="-1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分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(500</w:t>
            </w:r>
            <w:r>
              <w:rPr>
                <w:rFonts w:ascii="新細明體" w:hAnsi="新細明體" w:cs="新細明體" w:eastAsia="新細明體"/>
                <w:spacing w:val="-1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分合格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809" w:hRule="exact"/>
        </w:trPr>
        <w:tc>
          <w:tcPr>
            <w:tcW w:w="170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80" w:lineRule="exact" w:before="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結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訓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頒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發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8506" w:type="dxa"/>
            <w:gridSpan w:val="2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109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凡通過認證考試者，並頒發檢定合格證照。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1"/>
              <w:ind w:left="36" w:right="0"/>
              <w:jc w:val="left"/>
              <w:rPr>
                <w:rFonts w:ascii="新細明體" w:hAnsi="新細明體" w:cs="新細明體" w:eastAsia="新細明體"/>
                <w:sz w:val="10"/>
                <w:szCs w:val="1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可免費線上申請</w:t>
            </w:r>
            <w:r>
              <w:rPr>
                <w:rFonts w:ascii="新細明體" w:hAnsi="新細明體" w:cs="新細明體" w:eastAsia="新細明體"/>
                <w:spacing w:val="-11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SUSE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-1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CLA.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證書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3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0000FF"/>
                <w:spacing w:val="30"/>
                <w:sz w:val="20"/>
                <w:szCs w:val="20"/>
              </w:rPr>
            </w:r>
            <w:hyperlink r:id="rId7">
              <w:r>
                <w:rPr>
                  <w:rFonts w:ascii="新細明體" w:hAnsi="新細明體" w:cs="新細明體" w:eastAsia="新細明體"/>
                  <w:color w:val="0000FF"/>
                  <w:spacing w:val="-1"/>
                  <w:sz w:val="20"/>
                  <w:szCs w:val="20"/>
                  <w:u w:val="single" w:color="0000FF"/>
                </w:rPr>
                <w:t>https://cs.lpi.org/caf/Xamman/auth/login</w:t>
              </w:r>
              <w:r>
                <w:rPr>
                  <w:rFonts w:ascii="新細明體" w:hAnsi="新細明體" w:cs="新細明體" w:eastAsia="新細明體"/>
                  <w:color w:val="0000FF"/>
                  <w:spacing w:val="-7"/>
                  <w:sz w:val="20"/>
                  <w:szCs w:val="20"/>
                  <w:u w:val="single" w:color="0000FF"/>
                </w:rPr>
                <w:t> </w:t>
              </w:r>
              <w:r>
                <w:rPr>
                  <w:rFonts w:ascii="新細明體" w:hAnsi="新細明體" w:cs="新細明體" w:eastAsia="新細明體"/>
                  <w:color w:val="0000FF"/>
                  <w:spacing w:val="-7"/>
                  <w:sz w:val="20"/>
                  <w:szCs w:val="20"/>
                </w:rPr>
              </w:r>
            </w:hyperlink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需自行申請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b/>
                <w:bCs/>
                <w:color w:val="FF0000"/>
                <w:spacing w:val="2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000000"/>
                <w:spacing w:val="-1"/>
                <w:sz w:val="10"/>
                <w:szCs w:val="10"/>
              </w:rPr>
              <w:t>配合原廠不定期政策變動</w:t>
            </w:r>
          </w:p>
        </w:tc>
      </w:tr>
      <w:tr>
        <w:trPr>
          <w:trHeight w:val="456" w:hRule="exact"/>
        </w:trPr>
        <w:tc>
          <w:tcPr>
            <w:tcW w:w="1703" w:type="dxa"/>
            <w:vMerge w:val="restart"/>
            <w:tcBorders>
              <w:top w:val="single" w:sz="7" w:space="0" w:color="9F9F9F"/>
              <w:left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60" w:lineRule="exact" w:before="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繳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費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方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式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8506" w:type="dxa"/>
            <w:gridSpan w:val="2"/>
            <w:tcBorders>
              <w:top w:val="single" w:sz="7" w:space="0" w:color="9F9F9F"/>
              <w:left w:val="single" w:sz="7" w:space="0" w:color="9F9F9F"/>
              <w:bottom w:val="nil" w:sz="6" w:space="0" w:color="auto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109"/>
              <w:ind w:left="36" w:right="-14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2"/>
                <w:w w:val="95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spacing w:val="-2"/>
                <w:w w:val="95"/>
                <w:sz w:val="20"/>
                <w:szCs w:val="20"/>
              </w:rPr>
              <w:t>線上報名完成後，可至線上付款系統進行報名費支付作業</w:t>
            </w:r>
            <w:r>
              <w:rPr>
                <w:rFonts w:ascii="新細明體" w:hAnsi="新細明體" w:cs="新細明體" w:eastAsia="新細明體"/>
                <w:spacing w:val="-2"/>
                <w:w w:val="95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spacing w:val="-2"/>
                <w:w w:val="95"/>
                <w:sz w:val="20"/>
                <w:szCs w:val="20"/>
              </w:rPr>
              <w:t>信用卡、</w:t>
            </w:r>
            <w:r>
              <w:rPr>
                <w:rFonts w:ascii="新細明體" w:hAnsi="新細明體" w:cs="新細明體" w:eastAsia="新細明體"/>
                <w:spacing w:val="-2"/>
                <w:w w:val="95"/>
                <w:sz w:val="20"/>
                <w:szCs w:val="20"/>
              </w:rPr>
              <w:t>7-11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      </w:t>
            </w:r>
            <w:r>
              <w:rPr>
                <w:rFonts w:ascii="新細明體" w:hAnsi="新細明體" w:cs="新細明體" w:eastAsia="新細明體"/>
                <w:spacing w:val="46"/>
                <w:w w:val="9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4"/>
                <w:w w:val="95"/>
                <w:sz w:val="20"/>
                <w:szCs w:val="20"/>
              </w:rPr>
              <w:t>i-bon</w:t>
            </w:r>
            <w:r>
              <w:rPr>
                <w:rFonts w:ascii="新細明體" w:hAnsi="新細明體" w:cs="新細明體" w:eastAsia="新細明體"/>
                <w:spacing w:val="-4"/>
                <w:w w:val="95"/>
                <w:sz w:val="20"/>
                <w:szCs w:val="20"/>
              </w:rPr>
              <w:t>、</w:t>
            </w:r>
            <w:r>
              <w:rPr>
                <w:rFonts w:ascii="新細明體" w:hAnsi="新細明體" w:cs="新細明體" w:eastAsia="新細明體"/>
                <w:spacing w:val="-4"/>
                <w:w w:val="95"/>
                <w:sz w:val="20"/>
                <w:szCs w:val="20"/>
              </w:rPr>
              <w:t>ATM</w:t>
            </w:r>
            <w:r>
              <w:rPr>
                <w:rFonts w:ascii="新細明體" w:hAnsi="新細明體" w:cs="新細明體" w:eastAsia="新細明體"/>
                <w:spacing w:val="-4"/>
                <w:w w:val="95"/>
                <w:sz w:val="20"/>
                <w:szCs w:val="20"/>
              </w:rPr>
              <w:t>、超商代收</w:t>
            </w:r>
            <w:r>
              <w:rPr>
                <w:rFonts w:ascii="新細明體" w:hAnsi="新細明體" w:cs="新細明體" w:eastAsia="新細明體"/>
                <w:spacing w:val="-4"/>
                <w:w w:val="95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spacing w:val="-4"/>
                <w:w w:val="95"/>
                <w:sz w:val="20"/>
                <w:szCs w:val="20"/>
              </w:rPr>
              <w:t>。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703" w:type="dxa"/>
            <w:vMerge/>
            <w:tcBorders>
              <w:left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8506" w:type="dxa"/>
            <w:gridSpan w:val="2"/>
            <w:tcBorders>
              <w:top w:val="nil" w:sz="6" w:space="0" w:color="auto"/>
              <w:left w:val="single" w:sz="7" w:space="0" w:color="9F9F9F"/>
              <w:bottom w:val="nil" w:sz="6" w:space="0" w:color="auto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21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繳費方式若使用銀行櫃台轉帳或匯款，請於後台提供匯款帳戶明及後五碼。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1703" w:type="dxa"/>
            <w:vMerge/>
            <w:tcBorders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8506" w:type="dxa"/>
            <w:gridSpan w:val="2"/>
            <w:tcBorders>
              <w:top w:val="nil" w:sz="6" w:space="0" w:color="auto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21"/>
              <w:ind w:left="36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6FC0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b/>
                <w:bCs/>
                <w:color w:val="006FC0"/>
                <w:sz w:val="20"/>
                <w:szCs w:val="20"/>
              </w:rPr>
              <w:t>系統將於三天內確認收費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</w:tr>
      <w:tr>
        <w:trPr>
          <w:trHeight w:val="810" w:hRule="exact"/>
        </w:trPr>
        <w:tc>
          <w:tcPr>
            <w:tcW w:w="1703" w:type="dxa"/>
            <w:tcBorders>
              <w:top w:val="single" w:sz="7" w:space="0" w:color="9F9F9F"/>
              <w:left w:val="single" w:sz="7" w:space="0" w:color="9F9F9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280" w:lineRule="exact" w:before="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服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務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pacing w:val="2"/>
                <w:sz w:val="20"/>
                <w:szCs w:val="20"/>
              </w:rPr>
              <w:t>電</w:t>
            </w:r>
            <w:r>
              <w:rPr>
                <w:rFonts w:ascii="新細明體" w:hAnsi="新細明體" w:cs="新細明體" w:eastAsia="新細明體"/>
                <w:b/>
                <w:bCs/>
                <w:color w:val="003366"/>
                <w:sz w:val="20"/>
                <w:szCs w:val="20"/>
              </w:rPr>
              <w:t>話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  <w:tc>
          <w:tcPr>
            <w:tcW w:w="8506" w:type="dxa"/>
            <w:gridSpan w:val="2"/>
            <w:tcBorders>
              <w:top w:val="single" w:sz="7" w:space="0" w:color="9F9F9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tabs>
                <w:tab w:pos="2950" w:val="left" w:leader="none"/>
              </w:tabs>
              <w:spacing w:line="360" w:lineRule="atLeast" w:before="7"/>
              <w:ind w:left="36" w:right="62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b/>
                <w:bCs/>
                <w:spacing w:val="1"/>
                <w:sz w:val="20"/>
                <w:szCs w:val="20"/>
              </w:rPr>
              <w:t>北區</w:t>
            </w:r>
            <w:r>
              <w:rPr>
                <w:rFonts w:ascii="新細明體" w:hAnsi="新細明體" w:cs="新細明體" w:eastAsia="新細明體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sz w:val="20"/>
                <w:szCs w:val="20"/>
              </w:rPr>
              <w:t>03-2520288</w:t>
            </w:r>
            <w:r>
              <w:rPr>
                <w:rFonts w:ascii="新細明體" w:hAnsi="新細明體" w:cs="新細明體" w:eastAsia="新細明體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sz w:val="20"/>
                <w:szCs w:val="20"/>
              </w:rPr>
              <w:t>古小姐</w:t>
            </w:r>
            <w:r>
              <w:rPr>
                <w:rFonts w:ascii="新細明體" w:hAnsi="新細明體" w:cs="新細明體" w:eastAsia="新細明體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spacing w:val="-1"/>
                <w:sz w:val="20"/>
                <w:szCs w:val="20"/>
              </w:rPr>
              <w:t>email:</w:t>
            </w:r>
            <w:r>
              <w:rPr>
                <w:rFonts w:ascii="新細明體" w:hAnsi="新細明體" w:cs="新細明體" w:eastAsia="新細明體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sz w:val="20"/>
                <w:szCs w:val="20"/>
              </w:rPr>
              <w:t>love52game@weili.tw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上午</w:t>
            </w:r>
            <w:r>
              <w:rPr>
                <w:rFonts w:ascii="新細明體" w:hAnsi="新細明體" w:cs="新細明體" w:eastAsia="新細明體"/>
                <w:color w:val="990000"/>
                <w:spacing w:val="-1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09:30</w:t>
            </w:r>
            <w:r>
              <w:rPr>
                <w:rFonts w:ascii="新細明體" w:hAnsi="新細明體" w:cs="新細明體" w:eastAsia="新細明體"/>
                <w:color w:val="990000"/>
                <w:spacing w:val="-11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990000"/>
                <w:spacing w:val="-1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color w:val="990000"/>
                <w:spacing w:val="-1"/>
                <w:sz w:val="20"/>
                <w:szCs w:val="20"/>
              </w:rPr>
              <w:t>下午</w:t>
            </w:r>
            <w:r>
              <w:rPr>
                <w:rFonts w:ascii="新細明體" w:hAnsi="新細明體" w:cs="新細明體" w:eastAsia="新細明體"/>
                <w:color w:val="990000"/>
                <w:spacing w:val="-1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17:30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，週一至週五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990000"/>
                <w:spacing w:val="46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000000"/>
                <w:sz w:val="20"/>
                <w:szCs w:val="20"/>
              </w:rPr>
              <w:t>中區、南區</w:t>
            </w:r>
            <w:r>
              <w:rPr>
                <w:rFonts w:ascii="新細明體" w:hAnsi="新細明體" w:cs="新細明體" w:eastAsia="新細明體"/>
                <w:b/>
                <w:bCs/>
                <w:color w:val="000000"/>
                <w:spacing w:val="4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000000"/>
                <w:sz w:val="20"/>
                <w:szCs w:val="20"/>
              </w:rPr>
              <w:t>07-7405326</w:t>
            </w:r>
            <w:r>
              <w:rPr>
                <w:rFonts w:ascii="新細明體" w:hAnsi="新細明體" w:cs="新細明體" w:eastAsia="新細明體"/>
                <w:b/>
                <w:bCs/>
                <w:color w:val="000000"/>
                <w:spacing w:val="4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000000"/>
                <w:sz w:val="20"/>
                <w:szCs w:val="20"/>
              </w:rPr>
              <w:t>李小姐</w:t>
              <w:tab/>
            </w:r>
            <w:r>
              <w:rPr>
                <w:rFonts w:ascii="新細明體" w:hAnsi="新細明體" w:cs="新細明體" w:eastAsia="新細明體"/>
                <w:b/>
                <w:bCs/>
                <w:color w:val="000000"/>
                <w:spacing w:val="-1"/>
                <w:sz w:val="20"/>
                <w:szCs w:val="20"/>
              </w:rPr>
              <w:t>email:</w:t>
            </w:r>
            <w:r>
              <w:rPr>
                <w:rFonts w:ascii="新細明體" w:hAnsi="新細明體" w:cs="新細明體" w:eastAsia="新細明體"/>
                <w:b/>
                <w:bCs/>
                <w:color w:val="000000"/>
                <w:spacing w:val="-1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b/>
                <w:bCs/>
                <w:color w:val="000000"/>
                <w:spacing w:val="-1"/>
                <w:sz w:val="20"/>
                <w:szCs w:val="20"/>
              </w:rPr>
              <w:t>claire@weili.tw</w:t>
            </w:r>
            <w:r>
              <w:rPr>
                <w:rFonts w:ascii="新細明體" w:hAnsi="新細明體" w:cs="新細明體" w:eastAsia="新細明體"/>
                <w:color w:val="990000"/>
                <w:spacing w:val="-1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color w:val="990000"/>
                <w:spacing w:val="-1"/>
                <w:sz w:val="20"/>
                <w:szCs w:val="20"/>
              </w:rPr>
              <w:t>上午</w:t>
            </w:r>
            <w:r>
              <w:rPr>
                <w:rFonts w:ascii="新細明體" w:hAnsi="新細明體" w:cs="新細明體" w:eastAsia="新細明體"/>
                <w:color w:val="990000"/>
                <w:spacing w:val="-1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09:30</w:t>
            </w:r>
            <w:r>
              <w:rPr>
                <w:rFonts w:ascii="新細明體" w:hAnsi="新細明體" w:cs="新細明體" w:eastAsia="新細明體"/>
                <w:color w:val="990000"/>
                <w:spacing w:val="-1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990000"/>
                <w:spacing w:val="-1"/>
                <w:sz w:val="20"/>
                <w:szCs w:val="20"/>
              </w:rPr>
              <w:t>-</w:t>
            </w:r>
            <w:r>
              <w:rPr>
                <w:rFonts w:ascii="新細明體" w:hAnsi="新細明體" w:cs="新細明體" w:eastAsia="新細明體"/>
                <w:color w:val="990000"/>
                <w:spacing w:val="-1"/>
                <w:sz w:val="20"/>
                <w:szCs w:val="20"/>
              </w:rPr>
              <w:t>下午</w:t>
            </w:r>
            <w:r>
              <w:rPr>
                <w:rFonts w:ascii="新細明體" w:hAnsi="新細明體" w:cs="新細明體" w:eastAsia="新細明體"/>
                <w:color w:val="990000"/>
                <w:spacing w:val="-1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17:30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，週一至週五</w:t>
            </w:r>
            <w:r>
              <w:rPr>
                <w:rFonts w:ascii="新細明體" w:hAnsi="新細明體" w:cs="新細明體" w:eastAsia="新細明體"/>
                <w:color w:val="99000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eastAsia="新細明體"/>
                <w:color w:val="000000"/>
                <w:sz w:val="20"/>
                <w:szCs w:val="20"/>
              </w:rPr>
            </w:r>
          </w:p>
        </w:tc>
      </w:tr>
    </w:tbl>
    <w:p>
      <w:pPr>
        <w:spacing w:after="0" w:line="360" w:lineRule="atLeast"/>
        <w:jc w:val="left"/>
        <w:rPr>
          <w:rFonts w:ascii="新細明體" w:hAnsi="新細明體" w:cs="新細明體" w:eastAsia="新細明體"/>
          <w:sz w:val="20"/>
          <w:szCs w:val="20"/>
        </w:rPr>
        <w:sectPr>
          <w:type w:val="continuous"/>
          <w:pgSz w:w="11910" w:h="16840"/>
          <w:pgMar w:top="760" w:bottom="280" w:left="720" w:right="740"/>
        </w:sectPr>
      </w:pPr>
    </w:p>
    <w:p>
      <w:pPr>
        <w:spacing w:before="12"/>
        <w:ind w:left="901" w:right="0" w:firstLine="0"/>
        <w:jc w:val="center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b/>
          <w:bCs/>
          <w:color w:val="990000"/>
          <w:sz w:val="24"/>
          <w:szCs w:val="24"/>
        </w:rPr>
        <w:t>報名收據資料</w:t>
      </w:r>
      <w:r>
        <w:rPr>
          <w:rFonts w:ascii="新細明體" w:hAnsi="新細明體" w:cs="新細明體" w:eastAsia="新細明體"/>
          <w:color w:val="000000"/>
          <w:sz w:val="24"/>
          <w:szCs w:val="24"/>
        </w:rPr>
      </w:r>
    </w:p>
    <w:p>
      <w:pPr>
        <w:spacing w:line="120" w:lineRule="exact" w:before="15"/>
        <w:rPr>
          <w:sz w:val="12"/>
          <w:szCs w:val="12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6"/>
        <w:gridCol w:w="2634"/>
        <w:gridCol w:w="1887"/>
        <w:gridCol w:w="2429"/>
      </w:tblGrid>
      <w:tr>
        <w:trPr>
          <w:trHeight w:val="426" w:hRule="exact"/>
        </w:trPr>
        <w:tc>
          <w:tcPr>
            <w:tcW w:w="2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55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收據種類：</w:t>
            </w:r>
          </w:p>
        </w:tc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□個人</w:t>
            </w:r>
            <w:r>
              <w:rPr>
                <w:rFonts w:ascii="新細明體" w:hAnsi="新細明體" w:cs="新細明體" w:eastAsia="新細明體"/>
                <w:spacing w:val="3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□學校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/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公司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13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收據品名：</w:t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75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□報名費</w:t>
            </w:r>
            <w:r>
              <w:rPr>
                <w:rFonts w:ascii="新細明體" w:hAnsi="新細明體" w:cs="新細明體" w:eastAsia="新細明體"/>
                <w:spacing w:val="30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3"/>
                <w:sz w:val="20"/>
                <w:szCs w:val="20"/>
              </w:rPr>
              <w:t>□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證照</w:t>
            </w:r>
            <w:r>
              <w:rPr>
                <w:rFonts w:ascii="新細明體" w:hAnsi="新細明體" w:cs="新細明體" w:eastAsia="新細明體"/>
                <w:spacing w:val="2"/>
                <w:sz w:val="20"/>
                <w:szCs w:val="20"/>
              </w:rPr>
              <w:t>費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用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454" w:hRule="exact"/>
        </w:trPr>
        <w:tc>
          <w:tcPr>
            <w:tcW w:w="2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收據抬頭：</w:t>
            </w:r>
          </w:p>
        </w:tc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13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統一編號：</w:t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26" w:hRule="exact"/>
        </w:trPr>
        <w:tc>
          <w:tcPr>
            <w:tcW w:w="2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證照寄送地址：以線上申請</w:t>
            </w:r>
          </w:p>
        </w:tc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0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LPI-ID</w:t>
            </w:r>
            <w:r>
              <w:rPr>
                <w:rFonts w:ascii="新細明體" w:hAnsi="新細明體" w:cs="新細明體" w:eastAsia="新細明體"/>
                <w:spacing w:val="-2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時所登入地址為主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4"/>
        <w:rPr>
          <w:sz w:val="28"/>
          <w:szCs w:val="28"/>
        </w:rPr>
      </w:pPr>
    </w:p>
    <w:p>
      <w:pPr>
        <w:pStyle w:val="Heading1"/>
        <w:spacing w:line="240" w:lineRule="auto" w:before="40"/>
        <w:ind w:left="163" w:right="0"/>
        <w:jc w:val="both"/>
        <w:rPr>
          <w:b w:val="0"/>
          <w:bCs w:val="0"/>
        </w:rPr>
      </w:pPr>
      <w:r>
        <w:rPr>
          <w:color w:val="003366"/>
          <w:spacing w:val="2"/>
        </w:rPr>
        <w:t>【</w:t>
      </w:r>
      <w:r>
        <w:rPr>
          <w:color w:val="003366"/>
        </w:rPr>
        <w:t>費</w:t>
      </w:r>
      <w:r>
        <w:rPr>
          <w:color w:val="003366"/>
          <w:spacing w:val="2"/>
        </w:rPr>
        <w:t>用</w:t>
      </w:r>
      <w:r>
        <w:rPr>
          <w:color w:val="003366"/>
        </w:rPr>
        <w:t>說</w:t>
      </w:r>
      <w:r>
        <w:rPr>
          <w:color w:val="003366"/>
          <w:spacing w:val="2"/>
        </w:rPr>
        <w:t>明</w:t>
      </w:r>
      <w:r>
        <w:rPr>
          <w:color w:val="003366"/>
        </w:rPr>
        <w:t>】</w:t>
      </w:r>
      <w:r>
        <w:rPr>
          <w:b w:val="0"/>
          <w:bCs w:val="0"/>
          <w:color w:val="000000"/>
        </w:rPr>
      </w:r>
    </w:p>
    <w:p>
      <w:pPr>
        <w:pStyle w:val="BodyText"/>
        <w:spacing w:line="240" w:lineRule="auto" w:before="93"/>
        <w:ind w:right="0"/>
        <w:jc w:val="both"/>
      </w:pPr>
      <w:r>
        <w:rPr>
          <w:rFonts w:ascii="新細明體" w:hAnsi="新細明體" w:cs="新細明體" w:eastAsia="新細明體"/>
          <w:w w:val="95"/>
        </w:rPr>
        <w:t>1.</w:t>
      </w:r>
      <w:r>
        <w:rPr>
          <w:w w:val="95"/>
        </w:rPr>
        <w:t>報名</w:t>
      </w:r>
      <w:r>
        <w:rPr>
          <w:rFonts w:ascii="新細明體" w:hAnsi="新細明體" w:cs="新細明體" w:eastAsia="新細明體"/>
          <w:b/>
          <w:bCs/>
          <w:color w:val="990000"/>
          <w:w w:val="95"/>
          <w:sz w:val="24"/>
          <w:szCs w:val="24"/>
        </w:rPr>
        <w:t>單一</w:t>
      </w:r>
      <w:r>
        <w:rPr>
          <w:rFonts w:ascii="新細明體" w:hAnsi="新細明體" w:cs="新細明體" w:eastAsia="新細明體"/>
          <w:b/>
          <w:bCs/>
          <w:color w:val="990000"/>
          <w:w w:val="95"/>
        </w:rPr>
        <w:t>模組</w:t>
      </w:r>
      <w:r>
        <w:rPr>
          <w:color w:val="000000"/>
          <w:w w:val="95"/>
        </w:rPr>
        <w:t>專業證照考試，費用原價</w:t>
      </w:r>
      <w:r>
        <w:rPr>
          <w:rFonts w:ascii="新細明體" w:hAnsi="新細明體" w:cs="新細明體" w:eastAsia="新細明體"/>
          <w:color w:val="000000"/>
          <w:w w:val="95"/>
        </w:rPr>
        <w:t>$11,000   </w:t>
      </w:r>
      <w:r>
        <w:rPr>
          <w:rFonts w:ascii="新細明體" w:hAnsi="新細明體" w:cs="新細明體" w:eastAsia="新細明體"/>
          <w:color w:val="000000"/>
          <w:spacing w:val="31"/>
          <w:w w:val="95"/>
        </w:rPr>
        <w:t> </w:t>
      </w:r>
      <w:r>
        <w:rPr>
          <w:color w:val="000000"/>
          <w:w w:val="95"/>
        </w:rPr>
        <w:t>元</w:t>
      </w:r>
      <w:r>
        <w:rPr>
          <w:color w:val="000000"/>
        </w:rPr>
      </w:r>
    </w:p>
    <w:p>
      <w:pPr>
        <w:pStyle w:val="BodyText"/>
        <w:spacing w:line="240" w:lineRule="auto" w:before="81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spacing w:val="-50"/>
          <w:w w:val="99"/>
          <w:highlight w:val="yellow"/>
        </w:rPr>
        <w:t> </w:t>
      </w:r>
      <w:r>
        <w:rPr>
          <w:highlight w:val="yellow"/>
        </w:rPr>
        <w:t>好康優惠</w:t>
      </w:r>
      <w:r>
        <w:rPr>
          <w:spacing w:val="-51"/>
          <w:highlight w:val="yellow"/>
        </w:rPr>
        <w:t> </w:t>
      </w:r>
      <w:r>
        <w:rPr>
          <w:rFonts w:ascii="Times New Roman" w:hAnsi="Times New Roman" w:cs="Times New Roman" w:eastAsia="Times New Roman"/>
          <w:spacing w:val="-51"/>
          <w:highlight w:val="yellow"/>
        </w:rPr>
      </w:r>
      <w:r>
        <w:rPr>
          <w:highlight w:val="yellow"/>
        </w:rPr>
        <w:t>一、前</w:t>
      </w:r>
      <w:r>
        <w:rPr>
          <w:spacing w:val="-12"/>
          <w:highlight w:val="yellow"/>
        </w:rPr>
        <w:t> </w:t>
      </w:r>
      <w:r>
        <w:rPr>
          <w:rFonts w:ascii="Times New Roman" w:hAnsi="Times New Roman" w:cs="Times New Roman" w:eastAsia="Times New Roman"/>
          <w:spacing w:val="-12"/>
          <w:highlight w:val="yellow"/>
        </w:rPr>
      </w:r>
      <w:r>
        <w:rPr>
          <w:rFonts w:ascii="新細明體" w:hAnsi="新細明體" w:cs="新細明體" w:eastAsia="新細明體"/>
          <w:highlight w:val="yellow"/>
        </w:rPr>
        <w:t>50</w:t>
      </w:r>
      <w:r>
        <w:rPr>
          <w:rFonts w:ascii="新細明體" w:hAnsi="新細明體" w:cs="新細明體" w:eastAsia="新細明體"/>
          <w:spacing w:val="-9"/>
          <w:highlight w:val="yellow"/>
        </w:rPr>
        <w:t> </w:t>
      </w:r>
      <w:r>
        <w:rPr>
          <w:highlight w:val="yellow"/>
        </w:rPr>
        <w:t>名報名</w:t>
      </w:r>
      <w:r>
        <w:rPr>
          <w:spacing w:val="-51"/>
          <w:highlight w:val="yellow"/>
        </w:rPr>
        <w:t> </w:t>
      </w:r>
      <w:r>
        <w:rPr>
          <w:rFonts w:ascii="Times New Roman" w:hAnsi="Times New Roman" w:cs="Times New Roman" w:eastAsia="Times New Roman"/>
          <w:spacing w:val="-51"/>
          <w:highlight w:val="yellow"/>
        </w:rPr>
      </w:r>
      <w:r>
        <w:rPr>
          <w:highlight w:val="yellow"/>
        </w:rPr>
        <w:t>贈送限量</w:t>
      </w:r>
      <w:r>
        <w:rPr>
          <w:spacing w:val="-12"/>
          <w:highlight w:val="yellow"/>
        </w:rPr>
        <w:t> </w:t>
      </w:r>
      <w:r>
        <w:rPr>
          <w:rFonts w:ascii="Times New Roman" w:hAnsi="Times New Roman" w:cs="Times New Roman" w:eastAsia="Times New Roman"/>
          <w:spacing w:val="-12"/>
          <w:highlight w:val="yellow"/>
        </w:rPr>
      </w:r>
      <w:r>
        <w:rPr>
          <w:rFonts w:ascii="新細明體" w:hAnsi="新細明體" w:cs="新細明體" w:eastAsia="新細明體"/>
          <w:highlight w:val="yellow"/>
        </w:rPr>
        <w:t>LPI</w:t>
      </w:r>
      <w:r>
        <w:rPr>
          <w:rFonts w:ascii="新細明體" w:hAnsi="新細明體" w:cs="新細明體" w:eastAsia="新細明體"/>
          <w:spacing w:val="-12"/>
          <w:highlight w:val="yellow"/>
        </w:rPr>
        <w:t> </w:t>
      </w:r>
      <w:r>
        <w:rPr>
          <w:highlight w:val="yellow"/>
        </w:rPr>
        <w:t>企鵝</w:t>
      </w:r>
      <w:r>
        <w:rPr>
          <w:spacing w:val="-51"/>
          <w:highlight w:val="yellow"/>
        </w:rPr>
        <w:t> </w:t>
      </w:r>
      <w:r>
        <w:rPr>
          <w:rFonts w:ascii="Times New Roman" w:hAnsi="Times New Roman" w:cs="Times New Roman" w:eastAsia="Times New Roman"/>
          <w:spacing w:val="-51"/>
          <w:highlight w:val="yellow"/>
        </w:rPr>
      </w:r>
      <w:r>
        <w:rPr>
          <w:highlight w:val="yellow"/>
        </w:rPr>
        <w:t>乙隻</w:t>
      </w:r>
      <w:r>
        <w:rPr>
          <w:rFonts w:ascii="Times New Roman" w:hAnsi="Times New Roman" w:cs="Times New Roman" w:eastAsia="Times New Roman"/>
          <w:spacing w:val="-3"/>
          <w:w w:val="99"/>
          <w:highlight w:val="yellow"/>
        </w:rPr>
        <w:t> </w:t>
      </w:r>
      <w:r>
        <w:rPr>
          <w:rFonts w:ascii="Times New Roman" w:hAnsi="Times New Roman" w:cs="Times New Roman" w:eastAsia="Times New Roman"/>
          <w:spacing w:val="-3"/>
          <w:w w:val="99"/>
        </w:rPr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spacing w:val="-50"/>
          <w:w w:val="99"/>
          <w:highlight w:val="yellow"/>
        </w:rPr>
        <w:t> </w:t>
      </w:r>
      <w:r>
        <w:rPr>
          <w:highlight w:val="yellow"/>
        </w:rPr>
        <w:t>好康優惠</w:t>
      </w:r>
      <w:r>
        <w:rPr>
          <w:spacing w:val="-51"/>
          <w:highlight w:val="yellow"/>
        </w:rPr>
        <w:t> </w:t>
      </w:r>
      <w:r>
        <w:rPr>
          <w:rFonts w:ascii="Times New Roman" w:hAnsi="Times New Roman" w:cs="Times New Roman" w:eastAsia="Times New Roman"/>
          <w:spacing w:val="-51"/>
          <w:highlight w:val="yellow"/>
        </w:rPr>
      </w:r>
      <w:r>
        <w:rPr>
          <w:highlight w:val="yellow"/>
        </w:rPr>
        <w:t>二、報</w:t>
      </w:r>
      <w:r>
        <w:rPr>
          <w:spacing w:val="-51"/>
          <w:highlight w:val="yellow"/>
        </w:rPr>
        <w:t> </w:t>
      </w:r>
      <w:r>
        <w:rPr>
          <w:rFonts w:ascii="Times New Roman" w:hAnsi="Times New Roman" w:cs="Times New Roman" w:eastAsia="Times New Roman"/>
          <w:spacing w:val="-51"/>
          <w:highlight w:val="yellow"/>
        </w:rPr>
      </w:r>
      <w:r>
        <w:rPr>
          <w:highlight w:val="yellow"/>
        </w:rPr>
        <w:t>名</w:t>
      </w:r>
      <w:r>
        <w:rPr>
          <w:spacing w:val="-52"/>
          <w:highlight w:val="yellow"/>
        </w:rPr>
        <w:t> </w:t>
      </w:r>
      <w:r>
        <w:rPr>
          <w:rFonts w:ascii="Times New Roman" w:hAnsi="Times New Roman" w:cs="Times New Roman" w:eastAsia="Times New Roman"/>
          <w:spacing w:val="-52"/>
          <w:highlight w:val="yellow"/>
        </w:rPr>
      </w:r>
      <w:r>
        <w:rPr>
          <w:highlight w:val="yellow"/>
        </w:rPr>
        <w:t>就送</w:t>
      </w:r>
      <w:r>
        <w:rPr>
          <w:spacing w:val="-15"/>
          <w:highlight w:val="yellow"/>
        </w:rPr>
        <w:t> </w:t>
      </w:r>
      <w:r>
        <w:rPr>
          <w:rFonts w:ascii="Times New Roman" w:hAnsi="Times New Roman" w:cs="Times New Roman" w:eastAsia="Times New Roman"/>
          <w:spacing w:val="-15"/>
          <w:highlight w:val="yellow"/>
        </w:rPr>
      </w:r>
      <w:r>
        <w:rPr>
          <w:rFonts w:ascii="新細明體" w:hAnsi="新細明體" w:cs="新細明體" w:eastAsia="新細明體"/>
          <w:highlight w:val="yellow"/>
        </w:rPr>
        <w:t>T-shirt</w:t>
      </w:r>
      <w:r>
        <w:rPr>
          <w:rFonts w:ascii="新細明體" w:hAnsi="新細明體" w:cs="新細明體" w:eastAsia="新細明體"/>
          <w:spacing w:val="23"/>
          <w:highlight w:val="yellow"/>
        </w:rPr>
        <w:t> </w:t>
      </w:r>
      <w:r>
        <w:rPr>
          <w:highlight w:val="yellow"/>
        </w:rPr>
        <w:t>隨機出貨</w:t>
      </w:r>
      <w:r>
        <w:rPr>
          <w:rFonts w:ascii="Times New Roman" w:hAnsi="Times New Roman" w:cs="Times New Roman" w:eastAsia="Times New Roman"/>
          <w:highlight w:val="yellow"/>
        </w:rPr>
      </w:r>
      <w:r>
        <w:rPr>
          <w:rFonts w:ascii="新細明體" w:hAnsi="新細明體" w:cs="新細明體" w:eastAsia="新細明體"/>
          <w:spacing w:val="-1"/>
          <w:highlight w:val="yellow"/>
        </w:rPr>
        <w:t>(</w:t>
      </w:r>
      <w:r>
        <w:rPr>
          <w:spacing w:val="-1"/>
          <w:highlight w:val="yellow"/>
        </w:rPr>
        <w:t>可</w:t>
      </w:r>
      <w:r>
        <w:rPr>
          <w:spacing w:val="-51"/>
          <w:highlight w:val="yellow"/>
        </w:rPr>
        <w:t> </w:t>
      </w:r>
      <w:r>
        <w:rPr>
          <w:rFonts w:ascii="Times New Roman" w:hAnsi="Times New Roman" w:cs="Times New Roman" w:eastAsia="Times New Roman"/>
          <w:spacing w:val="-51"/>
          <w:highlight w:val="yellow"/>
        </w:rPr>
      </w:r>
      <w:r>
        <w:rPr>
          <w:highlight w:val="yellow"/>
        </w:rPr>
        <w:t>選尺</w:t>
      </w:r>
      <w:r>
        <w:rPr>
          <w:rFonts w:ascii="Times New Roman" w:hAnsi="Times New Roman" w:cs="Times New Roman" w:eastAsia="Times New Roman"/>
          <w:highlight w:val="yellow"/>
        </w:rPr>
      </w:r>
      <w:r>
        <w:rPr>
          <w:highlight w:val="yellow"/>
        </w:rPr>
        <w:t>寸</w:t>
      </w:r>
      <w:r>
        <w:rPr>
          <w:spacing w:val="-13"/>
          <w:highlight w:val="yellow"/>
        </w:rPr>
        <w:t> </w:t>
      </w:r>
      <w:r>
        <w:rPr>
          <w:rFonts w:ascii="Times New Roman" w:hAnsi="Times New Roman" w:cs="Times New Roman" w:eastAsia="Times New Roman"/>
          <w:spacing w:val="-13"/>
          <w:highlight w:val="yellow"/>
        </w:rPr>
      </w:r>
      <w:r>
        <w:rPr>
          <w:rFonts w:ascii="新細明體" w:hAnsi="新細明體" w:cs="新細明體" w:eastAsia="新細明體"/>
          <w:spacing w:val="-1"/>
          <w:highlight w:val="yellow"/>
        </w:rPr>
        <w:t>S/M/L/XL/XXL</w:t>
      </w:r>
      <w:r>
        <w:rPr>
          <w:spacing w:val="-1"/>
          <w:highlight w:val="yellow"/>
        </w:rPr>
        <w:t>、</w:t>
      </w:r>
      <w:r>
        <w:rPr>
          <w:rFonts w:ascii="Times New Roman" w:hAnsi="Times New Roman" w:cs="Times New Roman" w:eastAsia="Times New Roman"/>
          <w:spacing w:val="-1"/>
          <w:highlight w:val="yellow"/>
        </w:rPr>
      </w:r>
      <w:r>
        <w:rPr>
          <w:highlight w:val="yellow"/>
        </w:rPr>
        <w:t>不</w:t>
      </w:r>
      <w:r>
        <w:rPr>
          <w:spacing w:val="-50"/>
          <w:highlight w:val="yellow"/>
        </w:rPr>
        <w:t> </w:t>
      </w:r>
      <w:r>
        <w:rPr>
          <w:rFonts w:ascii="Times New Roman" w:hAnsi="Times New Roman" w:cs="Times New Roman" w:eastAsia="Times New Roman"/>
          <w:spacing w:val="-50"/>
          <w:highlight w:val="yellow"/>
        </w:rPr>
      </w:r>
      <w:r>
        <w:rPr>
          <w:highlight w:val="yellow"/>
        </w:rPr>
        <w:t>挑色</w:t>
      </w:r>
      <w:r>
        <w:rPr>
          <w:rFonts w:ascii="Times New Roman" w:hAnsi="Times New Roman" w:cs="Times New Roman" w:eastAsia="Times New Roman"/>
          <w:highlight w:val="yellow"/>
        </w:rPr>
      </w:r>
      <w:r>
        <w:rPr>
          <w:spacing w:val="1"/>
          <w:highlight w:val="yellow"/>
        </w:rPr>
        <w:t>）</w:t>
      </w:r>
      <w:r>
        <w:rPr>
          <w:rFonts w:ascii="新細明體" w:hAnsi="新細明體" w:cs="新細明體" w:eastAsia="新細明體"/>
          <w:b/>
          <w:bCs/>
          <w:spacing w:val="1"/>
          <w:highlight w:val="yellow"/>
        </w:rPr>
        <w:t>數量有限</w:t>
      </w:r>
      <w:r>
        <w:rPr>
          <w:rFonts w:ascii="新細明體" w:hAnsi="新細明體" w:cs="新細明體" w:eastAsia="新細明體"/>
          <w:b/>
          <w:bCs/>
          <w:spacing w:val="22"/>
          <w:highlight w:val="yellow"/>
        </w:rPr>
        <w:t> </w:t>
      </w:r>
      <w:r>
        <w:rPr>
          <w:rFonts w:ascii="Times New Roman" w:hAnsi="Times New Roman" w:cs="Times New Roman" w:eastAsia="Times New Roman"/>
          <w:b/>
          <w:bCs/>
          <w:spacing w:val="22"/>
          <w:highlight w:val="yellow"/>
        </w:rPr>
      </w:r>
      <w:r>
        <w:rPr>
          <w:rFonts w:ascii="新細明體" w:hAnsi="新細明體" w:cs="新細明體" w:eastAsia="新細明體"/>
          <w:b/>
          <w:bCs/>
          <w:highlight w:val="yellow"/>
        </w:rPr>
        <w:t>送完為</w:t>
      </w:r>
      <w:r>
        <w:rPr>
          <w:rFonts w:ascii="新細明體" w:hAnsi="新細明體" w:cs="新細明體" w:eastAsia="新細明體"/>
          <w:b/>
          <w:bCs/>
          <w:spacing w:val="-51"/>
          <w:highlight w:val="yellow"/>
        </w:rPr>
        <w:t> </w:t>
      </w:r>
      <w:r>
        <w:rPr>
          <w:rFonts w:ascii="Times New Roman" w:hAnsi="Times New Roman" w:cs="Times New Roman" w:eastAsia="Times New Roman"/>
          <w:b/>
          <w:bCs/>
          <w:spacing w:val="-51"/>
          <w:highlight w:val="yellow"/>
        </w:rPr>
      </w:r>
      <w:r>
        <w:rPr>
          <w:rFonts w:ascii="新細明體" w:hAnsi="新細明體" w:cs="新細明體" w:eastAsia="新細明體"/>
          <w:b/>
          <w:bCs/>
          <w:highlight w:val="yellow"/>
        </w:rPr>
        <w:t>止</w:t>
      </w:r>
      <w:r>
        <w:rPr>
          <w:rFonts w:ascii="Times New Roman" w:hAnsi="Times New Roman" w:cs="Times New Roman" w:eastAsia="Times New Roman"/>
          <w:b/>
          <w:bCs/>
          <w:spacing w:val="-5"/>
          <w:w w:val="99"/>
          <w:highlight w:val="yellow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99"/>
        </w:rPr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34" w:lineRule="auto"/>
        <w:ind w:right="4753"/>
        <w:jc w:val="both"/>
        <w:rPr>
          <w:rFonts w:ascii="新細明體" w:hAnsi="新細明體" w:cs="新細明體" w:eastAsia="新細明體"/>
        </w:rPr>
      </w:pPr>
      <w:r>
        <w:rPr>
          <w:color w:val="FF0000"/>
        </w:rPr>
        <w:t>六月底前報名</w:t>
      </w:r>
      <w:r>
        <w:rPr>
          <w:rFonts w:ascii="新細明體" w:hAnsi="新細明體" w:cs="新細明體" w:eastAsia="新細明體"/>
          <w:color w:val="FF0000"/>
        </w:rPr>
        <w:t>(</w:t>
      </w:r>
      <w:r>
        <w:rPr>
          <w:color w:val="FF0000"/>
        </w:rPr>
        <w:t>以匯款日當天為準</w:t>
      </w:r>
      <w:r>
        <w:rPr>
          <w:rFonts w:ascii="新細明體" w:hAnsi="新細明體" w:cs="新細明體" w:eastAsia="新細明體"/>
          <w:color w:val="FF0000"/>
        </w:rPr>
        <w:t>)</w:t>
      </w:r>
      <w:r>
        <w:rPr>
          <w:rFonts w:ascii="新細明體" w:hAnsi="新細明體" w:cs="新細明體" w:eastAsia="新細明體"/>
          <w:color w:val="FF0000"/>
          <w:spacing w:val="-10"/>
        </w:rPr>
        <w:t> </w:t>
      </w:r>
      <w:r>
        <w:rPr>
          <w:rFonts w:ascii="新細明體" w:hAnsi="新細明體" w:cs="新細明體" w:eastAsia="新細明體"/>
          <w:color w:val="FF0000"/>
        </w:rPr>
        <w:t>$6,800</w:t>
      </w:r>
      <w:r>
        <w:rPr>
          <w:rFonts w:ascii="新細明體" w:hAnsi="新細明體" w:cs="新細明體" w:eastAsia="新細明體"/>
          <w:color w:val="FF0000"/>
          <w:spacing w:val="-10"/>
        </w:rPr>
        <w:t> </w:t>
      </w:r>
      <w:r>
        <w:rPr>
          <w:color w:val="FF0000"/>
        </w:rPr>
        <w:t>元</w:t>
      </w:r>
      <w:r>
        <w:rPr>
          <w:color w:val="FF0000"/>
          <w:spacing w:val="29"/>
        </w:rPr>
        <w:t> </w:t>
      </w:r>
      <w:r>
        <w:rPr>
          <w:rFonts w:ascii="新細明體" w:hAnsi="新細明體" w:cs="新細明體" w:eastAsia="新細明體"/>
          <w:color w:val="FF0000"/>
        </w:rPr>
        <w:t>(</w:t>
      </w:r>
      <w:r>
        <w:rPr>
          <w:color w:val="FF0000"/>
        </w:rPr>
        <w:t>單一模組</w:t>
      </w:r>
      <w:r>
        <w:rPr>
          <w:rFonts w:ascii="新細明體" w:hAnsi="新細明體" w:cs="新細明體" w:eastAsia="新細明體"/>
          <w:color w:val="FF0000"/>
        </w:rPr>
        <w:t>)</w:t>
      </w:r>
      <w:r>
        <w:rPr>
          <w:rFonts w:ascii="新細明體" w:hAnsi="新細明體" w:cs="新細明體" w:eastAsia="新細明體"/>
          <w:color w:val="FF0000"/>
          <w:spacing w:val="22"/>
          <w:w w:val="99"/>
        </w:rPr>
        <w:t> </w:t>
      </w:r>
      <w:r>
        <w:rPr>
          <w:color w:val="FF0000"/>
        </w:rPr>
        <w:t>七月底前報名</w:t>
      </w:r>
      <w:r>
        <w:rPr>
          <w:rFonts w:ascii="新細明體" w:hAnsi="新細明體" w:cs="新細明體" w:eastAsia="新細明體"/>
          <w:color w:val="FF0000"/>
        </w:rPr>
        <w:t>(</w:t>
      </w:r>
      <w:r>
        <w:rPr>
          <w:color w:val="FF0000"/>
        </w:rPr>
        <w:t>以匯款日當天為準</w:t>
      </w:r>
      <w:r>
        <w:rPr>
          <w:rFonts w:ascii="新細明體" w:hAnsi="新細明體" w:cs="新細明體" w:eastAsia="新細明體"/>
          <w:color w:val="FF0000"/>
        </w:rPr>
        <w:t>)</w:t>
      </w:r>
      <w:r>
        <w:rPr>
          <w:rFonts w:ascii="新細明體" w:hAnsi="新細明體" w:cs="新細明體" w:eastAsia="新細明體"/>
          <w:color w:val="FF0000"/>
          <w:spacing w:val="-10"/>
        </w:rPr>
        <w:t> </w:t>
      </w:r>
      <w:r>
        <w:rPr>
          <w:rFonts w:ascii="新細明體" w:hAnsi="新細明體" w:cs="新細明體" w:eastAsia="新細明體"/>
          <w:color w:val="FF0000"/>
        </w:rPr>
        <w:t>$8,000</w:t>
      </w:r>
      <w:r>
        <w:rPr>
          <w:rFonts w:ascii="新細明體" w:hAnsi="新細明體" w:cs="新細明體" w:eastAsia="新細明體"/>
          <w:color w:val="FF0000"/>
          <w:spacing w:val="-10"/>
        </w:rPr>
        <w:t> </w:t>
      </w:r>
      <w:r>
        <w:rPr>
          <w:color w:val="FF0000"/>
        </w:rPr>
        <w:t>元</w:t>
      </w:r>
      <w:r>
        <w:rPr>
          <w:color w:val="FF0000"/>
          <w:spacing w:val="29"/>
        </w:rPr>
        <w:t> </w:t>
      </w:r>
      <w:r>
        <w:rPr>
          <w:rFonts w:ascii="新細明體" w:hAnsi="新細明體" w:cs="新細明體" w:eastAsia="新細明體"/>
          <w:color w:val="FF0000"/>
        </w:rPr>
        <w:t>(</w:t>
      </w:r>
      <w:r>
        <w:rPr>
          <w:color w:val="FF0000"/>
        </w:rPr>
        <w:t>單一模組</w:t>
      </w:r>
      <w:r>
        <w:rPr>
          <w:rFonts w:ascii="新細明體" w:hAnsi="新細明體" w:cs="新細明體" w:eastAsia="新細明體"/>
          <w:color w:val="FF0000"/>
        </w:rPr>
        <w:t>)</w:t>
      </w:r>
      <w:r>
        <w:rPr>
          <w:rFonts w:ascii="新細明體" w:hAnsi="新細明體" w:cs="新細明體" w:eastAsia="新細明體"/>
          <w:color w:val="FF0000"/>
          <w:spacing w:val="22"/>
          <w:w w:val="99"/>
        </w:rPr>
        <w:t> </w:t>
      </w:r>
      <w:r>
        <w:rPr>
          <w:color w:val="FF0000"/>
        </w:rPr>
        <w:t>八月份報名</w:t>
      </w:r>
      <w:r>
        <w:rPr>
          <w:rFonts w:ascii="新細明體" w:hAnsi="新細明體" w:cs="新細明體" w:eastAsia="新細明體"/>
          <w:color w:val="FF0000"/>
        </w:rPr>
        <w:t>(</w:t>
      </w:r>
      <w:r>
        <w:rPr>
          <w:color w:val="FF0000"/>
        </w:rPr>
        <w:t>以匯款日當天為準</w:t>
      </w:r>
      <w:r>
        <w:rPr>
          <w:rFonts w:ascii="新細明體" w:hAnsi="新細明體" w:cs="新細明體" w:eastAsia="新細明體"/>
          <w:color w:val="FF0000"/>
        </w:rPr>
        <w:t>)</w:t>
      </w:r>
      <w:r>
        <w:rPr>
          <w:rFonts w:ascii="新細明體" w:hAnsi="新細明體" w:cs="新細明體" w:eastAsia="新細明體"/>
          <w:color w:val="FF0000"/>
          <w:spacing w:val="-12"/>
        </w:rPr>
        <w:t> </w:t>
      </w:r>
      <w:r>
        <w:rPr>
          <w:rFonts w:ascii="新細明體" w:hAnsi="新細明體" w:cs="新細明體" w:eastAsia="新細明體"/>
          <w:color w:val="FF0000"/>
        </w:rPr>
        <w:t>$9,000</w:t>
      </w:r>
      <w:r>
        <w:rPr>
          <w:rFonts w:ascii="新細明體" w:hAnsi="新細明體" w:cs="新細明體" w:eastAsia="新細明體"/>
          <w:color w:val="FF0000"/>
          <w:spacing w:val="-12"/>
        </w:rPr>
        <w:t> </w:t>
      </w:r>
      <w:r>
        <w:rPr>
          <w:color w:val="FF0000"/>
        </w:rPr>
        <w:t>元</w:t>
      </w:r>
      <w:r>
        <w:rPr>
          <w:color w:val="FF0000"/>
          <w:spacing w:val="27"/>
        </w:rPr>
        <w:t> </w:t>
      </w:r>
      <w:r>
        <w:rPr>
          <w:rFonts w:ascii="新細明體" w:hAnsi="新細明體" w:cs="新細明體" w:eastAsia="新細明體"/>
          <w:color w:val="FF0000"/>
        </w:rPr>
        <w:t>(</w:t>
      </w:r>
      <w:r>
        <w:rPr>
          <w:color w:val="FF0000"/>
        </w:rPr>
        <w:t>單一模組</w:t>
      </w:r>
      <w:r>
        <w:rPr>
          <w:rFonts w:ascii="新細明體" w:hAnsi="新細明體" w:cs="新細明體" w:eastAsia="新細明體"/>
          <w:color w:val="FF0000"/>
        </w:rPr>
        <w:t>)</w:t>
      </w:r>
      <w:r>
        <w:rPr>
          <w:rFonts w:ascii="新細明體" w:hAnsi="新細明體" w:cs="新細明體" w:eastAsia="新細明體"/>
          <w:color w:val="000000"/>
        </w:rPr>
      </w:r>
    </w:p>
    <w:p>
      <w:pPr>
        <w:spacing w:before="23"/>
        <w:ind w:left="163" w:right="0" w:firstLine="0"/>
        <w:jc w:val="both"/>
        <w:rPr>
          <w:rFonts w:ascii="新細明體" w:hAnsi="新細明體" w:cs="新細明體" w:eastAsia="新細明體"/>
          <w:sz w:val="10"/>
          <w:szCs w:val="10"/>
        </w:rPr>
      </w:pPr>
      <w:r>
        <w:rPr>
          <w:rFonts w:ascii="新細明體" w:hAnsi="新細明體" w:cs="新細明體" w:eastAsia="新細明體"/>
          <w:sz w:val="20"/>
          <w:szCs w:val="20"/>
        </w:rPr>
        <w:t>2.</w:t>
      </w:r>
      <w:r>
        <w:rPr>
          <w:rFonts w:ascii="新細明體" w:hAnsi="新細明體" w:cs="新細明體" w:eastAsia="新細明體"/>
          <w:sz w:val="20"/>
          <w:szCs w:val="20"/>
        </w:rPr>
        <w:t>考試會提供體驗題庫。通過後可獲取</w:t>
      </w:r>
      <w:r>
        <w:rPr>
          <w:rFonts w:ascii="新細明體" w:hAnsi="新細明體" w:cs="新細明體" w:eastAsia="新細明體"/>
          <w:spacing w:val="-11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FF0000"/>
          <w:sz w:val="20"/>
          <w:szCs w:val="20"/>
        </w:rPr>
        <w:t>LPI</w:t>
      </w:r>
      <w:r>
        <w:rPr>
          <w:rFonts w:ascii="新細明體" w:hAnsi="新細明體" w:cs="新細明體" w:eastAsia="新細明體"/>
          <w:b/>
          <w:bCs/>
          <w:color w:val="FF0000"/>
          <w:spacing w:val="-10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FF0000"/>
          <w:sz w:val="20"/>
          <w:szCs w:val="20"/>
        </w:rPr>
        <w:t>國際證書。另可免費自行線上申請</w:t>
      </w:r>
      <w:r>
        <w:rPr>
          <w:rFonts w:ascii="新細明體" w:hAnsi="新細明體" w:cs="新細明體" w:eastAsia="新細明體"/>
          <w:b/>
          <w:bCs/>
          <w:color w:val="FF0000"/>
          <w:spacing w:val="-10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FF0000"/>
          <w:spacing w:val="-1"/>
          <w:sz w:val="20"/>
          <w:szCs w:val="20"/>
        </w:rPr>
        <w:t>SUSE</w:t>
      </w:r>
      <w:r>
        <w:rPr>
          <w:rFonts w:ascii="新細明體" w:hAnsi="新細明體" w:cs="新細明體" w:eastAsia="新細明體"/>
          <w:b/>
          <w:bCs/>
          <w:color w:val="FF0000"/>
          <w:spacing w:val="-10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FF0000"/>
          <w:sz w:val="20"/>
          <w:szCs w:val="20"/>
        </w:rPr>
        <w:t>CLA.</w:t>
      </w:r>
      <w:r>
        <w:rPr>
          <w:rFonts w:ascii="新細明體" w:hAnsi="新細明體" w:cs="新細明體" w:eastAsia="新細明體"/>
          <w:b/>
          <w:bCs/>
          <w:color w:val="FF0000"/>
          <w:sz w:val="20"/>
          <w:szCs w:val="20"/>
        </w:rPr>
        <w:t>證書  </w:t>
      </w:r>
      <w:r>
        <w:rPr>
          <w:rFonts w:ascii="新細明體" w:hAnsi="新細明體" w:cs="新細明體" w:eastAsia="新細明體"/>
          <w:b/>
          <w:bCs/>
          <w:color w:val="FF0000"/>
          <w:spacing w:val="6"/>
          <w:sz w:val="20"/>
          <w:szCs w:val="20"/>
        </w:rPr>
        <w:t> </w:t>
      </w:r>
      <w:r>
        <w:rPr>
          <w:rFonts w:ascii="新細明體" w:hAnsi="新細明體" w:cs="新細明體" w:eastAsia="新細明體"/>
          <w:color w:val="000000"/>
          <w:spacing w:val="-1"/>
          <w:sz w:val="10"/>
          <w:szCs w:val="10"/>
        </w:rPr>
        <w:t>配合原廠不定期政策變動</w:t>
      </w:r>
    </w:p>
    <w:p>
      <w:pPr>
        <w:pStyle w:val="BodyText"/>
        <w:spacing w:line="240" w:lineRule="auto"/>
        <w:ind w:right="0"/>
        <w:jc w:val="both"/>
      </w:pPr>
      <w:r>
        <w:rPr>
          <w:rFonts w:ascii="新細明體" w:hAnsi="新細明體" w:cs="新細明體" w:eastAsia="新細明體"/>
        </w:rPr>
        <w:t>3.</w:t>
      </w:r>
      <w:r>
        <w:rPr/>
        <w:t>主辦單位保有考試變更內容及場地之權利。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新細明體" w:hAnsi="新細明體" w:cs="新細明體" w:eastAsia="新細明體"/>
        </w:rPr>
        <w:t>4.</w:t>
      </w:r>
      <w:r>
        <w:rPr/>
        <w:t>報名截止日：</w:t>
      </w:r>
      <w:r>
        <w:rPr>
          <w:rFonts w:ascii="新細明體" w:hAnsi="新細明體" w:cs="新細明體" w:eastAsia="新細明體"/>
        </w:rPr>
        <w:t>103</w:t>
      </w:r>
      <w:r>
        <w:rPr>
          <w:rFonts w:ascii="新細明體" w:hAnsi="新細明體" w:cs="新細明體" w:eastAsia="新細明體"/>
          <w:spacing w:val="-7"/>
        </w:rPr>
        <w:t> </w:t>
      </w:r>
      <w:r>
        <w:rPr/>
        <w:t>年</w:t>
      </w:r>
      <w:r>
        <w:rPr>
          <w:spacing w:val="-7"/>
        </w:rPr>
        <w:t> </w:t>
      </w:r>
      <w:r>
        <w:rPr>
          <w:rFonts w:ascii="新細明體" w:hAnsi="新細明體" w:cs="新細明體" w:eastAsia="新細明體"/>
        </w:rPr>
        <w:t>8</w:t>
      </w:r>
      <w:r>
        <w:rPr>
          <w:rFonts w:ascii="新細明體" w:hAnsi="新細明體" w:cs="新細明體" w:eastAsia="新細明體"/>
          <w:spacing w:val="-7"/>
        </w:rPr>
        <w:t> </w:t>
      </w:r>
      <w:r>
        <w:rPr/>
        <w:t>月</w:t>
      </w:r>
      <w:r>
        <w:rPr>
          <w:spacing w:val="-5"/>
        </w:rPr>
        <w:t> </w:t>
      </w:r>
      <w:r>
        <w:rPr>
          <w:rFonts w:ascii="新細明體" w:hAnsi="新細明體" w:cs="新細明體" w:eastAsia="新細明體"/>
        </w:rPr>
        <w:t>8</w:t>
      </w:r>
      <w:r>
        <w:rPr>
          <w:rFonts w:ascii="新細明體" w:hAnsi="新細明體" w:cs="新細明體" w:eastAsia="新細明體"/>
          <w:spacing w:val="-7"/>
        </w:rPr>
        <w:t> </w:t>
      </w:r>
      <w:r>
        <w:rPr/>
        <w:t>日</w:t>
      </w:r>
      <w:r>
        <w:rPr/>
      </w:r>
    </w:p>
    <w:p>
      <w:pPr>
        <w:pStyle w:val="BodyText"/>
        <w:spacing w:line="414" w:lineRule="auto" w:before="147"/>
        <w:ind w:right="1929"/>
        <w:jc w:val="left"/>
      </w:pPr>
      <w:r>
        <w:rPr>
          <w:rFonts w:ascii="新細明體" w:hAnsi="新細明體" w:cs="新細明體" w:eastAsia="新細明體"/>
          <w:b/>
          <w:bCs/>
          <w:color w:val="003366"/>
          <w:spacing w:val="2"/>
        </w:rPr>
        <w:t>【</w:t>
      </w:r>
      <w:r>
        <w:rPr>
          <w:rFonts w:ascii="新細明體" w:hAnsi="新細明體" w:cs="新細明體" w:eastAsia="新細明體"/>
          <w:b/>
          <w:bCs/>
          <w:color w:val="003366"/>
        </w:rPr>
        <w:t>退</w:t>
      </w:r>
      <w:r>
        <w:rPr>
          <w:rFonts w:ascii="新細明體" w:hAnsi="新細明體" w:cs="新細明體" w:eastAsia="新細明體"/>
          <w:b/>
          <w:bCs/>
          <w:color w:val="003366"/>
          <w:spacing w:val="2"/>
        </w:rPr>
        <w:t>費</w:t>
      </w:r>
      <w:r>
        <w:rPr>
          <w:rFonts w:ascii="新細明體" w:hAnsi="新細明體" w:cs="新細明體" w:eastAsia="新細明體"/>
          <w:b/>
          <w:bCs/>
          <w:color w:val="003366"/>
        </w:rPr>
        <w:t>說</w:t>
      </w:r>
      <w:r>
        <w:rPr>
          <w:rFonts w:ascii="新細明體" w:hAnsi="新細明體" w:cs="新細明體" w:eastAsia="新細明體"/>
          <w:b/>
          <w:bCs/>
          <w:color w:val="003366"/>
          <w:spacing w:val="2"/>
        </w:rPr>
        <w:t>明</w:t>
      </w:r>
      <w:r>
        <w:rPr>
          <w:rFonts w:ascii="新細明體" w:hAnsi="新細明體" w:cs="新細明體" w:eastAsia="新細明體"/>
          <w:b/>
          <w:bCs/>
          <w:color w:val="003366"/>
        </w:rPr>
        <w:t>】</w:t>
      </w:r>
      <w:r>
        <w:rPr>
          <w:rFonts w:ascii="新細明體" w:hAnsi="新細明體" w:cs="新細明體" w:eastAsia="新細明體"/>
          <w:b/>
          <w:bCs/>
          <w:color w:val="003366"/>
          <w:w w:val="99"/>
        </w:rPr>
        <w:t> </w:t>
      </w:r>
      <w:r>
        <w:rPr>
          <w:color w:val="000000"/>
          <w:w w:val="95"/>
        </w:rPr>
        <w:t>自報名繳費後至開班上課日前申請退費者，將酌收原學費</w:t>
      </w:r>
      <w:r>
        <w:rPr>
          <w:rFonts w:ascii="新細明體" w:hAnsi="新細明體" w:cs="新細明體" w:eastAsia="新細明體"/>
          <w:color w:val="990000"/>
          <w:w w:val="95"/>
        </w:rPr>
        <w:t>20%</w:t>
      </w:r>
      <w:r>
        <w:rPr>
          <w:color w:val="000000"/>
          <w:w w:val="95"/>
        </w:rPr>
        <w:t>之行政處理費。</w:t>
      </w:r>
      <w:r>
        <w:rPr>
          <w:color w:val="000000"/>
        </w:rPr>
      </w:r>
    </w:p>
    <w:p>
      <w:pPr>
        <w:pStyle w:val="Heading1"/>
        <w:spacing w:line="240" w:lineRule="auto" w:before="42"/>
        <w:ind w:left="163" w:right="0"/>
        <w:jc w:val="both"/>
        <w:rPr>
          <w:b w:val="0"/>
          <w:bCs w:val="0"/>
        </w:rPr>
      </w:pPr>
      <w:r>
        <w:rPr>
          <w:color w:val="003366"/>
          <w:spacing w:val="2"/>
        </w:rPr>
        <w:t>【</w:t>
      </w:r>
      <w:r>
        <w:rPr>
          <w:color w:val="003366"/>
        </w:rPr>
        <w:t>其</w:t>
      </w:r>
      <w:r>
        <w:rPr>
          <w:color w:val="003366"/>
          <w:spacing w:val="2"/>
        </w:rPr>
        <w:t>他</w:t>
      </w:r>
      <w:r>
        <w:rPr>
          <w:color w:val="003366"/>
        </w:rPr>
        <w:t>說</w:t>
      </w:r>
      <w:r>
        <w:rPr>
          <w:color w:val="003366"/>
          <w:spacing w:val="2"/>
        </w:rPr>
        <w:t>明</w:t>
      </w:r>
      <w:r>
        <w:rPr>
          <w:color w:val="003366"/>
        </w:rPr>
        <w:t>】</w:t>
      </w:r>
      <w:r>
        <w:rPr>
          <w:b w:val="0"/>
          <w:bCs w:val="0"/>
          <w:color w:val="000000"/>
        </w:rPr>
      </w:r>
    </w:p>
    <w:p>
      <w:pPr>
        <w:spacing w:line="190" w:lineRule="exact" w:before="10"/>
        <w:rPr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both"/>
        <w:rPr>
          <w:rFonts w:ascii="新細明體" w:hAnsi="新細明體" w:cs="新細明體" w:eastAsia="新細明體"/>
        </w:rPr>
      </w:pPr>
      <w:r>
        <w:rPr>
          <w:rFonts w:ascii="新細明體" w:hAnsi="新細明體" w:cs="新細明體" w:eastAsia="新細明體"/>
          <w:color w:val="990000"/>
        </w:rPr>
        <w:t>*</w:t>
      </w:r>
      <w:r>
        <w:rPr>
          <w:color w:val="990000"/>
        </w:rPr>
        <w:t>為必填欄位，請正確填寫，謝謝</w:t>
      </w:r>
      <w:r>
        <w:rPr>
          <w:rFonts w:ascii="新細明體" w:hAnsi="新細明體" w:cs="新細明體" w:eastAsia="新細明體"/>
          <w:color w:val="990000"/>
        </w:rPr>
        <w:t>!</w:t>
      </w:r>
      <w:r>
        <w:rPr>
          <w:rFonts w:ascii="新細明體" w:hAnsi="新細明體" w:cs="新細明體" w:eastAsia="新細明體"/>
          <w:color w:val="000000"/>
        </w:rPr>
      </w:r>
    </w:p>
    <w:p>
      <w:pPr>
        <w:pStyle w:val="BodyText"/>
        <w:spacing w:line="240" w:lineRule="auto"/>
        <w:ind w:right="0"/>
        <w:jc w:val="both"/>
      </w:pPr>
      <w:r>
        <w:rPr>
          <w:rFonts w:ascii="新細明體" w:hAnsi="新細明體" w:cs="新細明體" w:eastAsia="新細明體"/>
        </w:rPr>
        <w:t>2.</w:t>
      </w:r>
      <w:r>
        <w:rPr/>
        <w:t>繳費通知均以</w:t>
      </w:r>
      <w:r>
        <w:rPr>
          <w:spacing w:val="-18"/>
        </w:rPr>
        <w:t> </w:t>
      </w:r>
      <w:r>
        <w:rPr>
          <w:rFonts w:ascii="新細明體" w:hAnsi="新細明體" w:cs="新細明體" w:eastAsia="新細明體"/>
        </w:rPr>
        <w:t>Email</w:t>
      </w:r>
      <w:r>
        <w:rPr>
          <w:rFonts w:ascii="新細明體" w:hAnsi="新細明體" w:cs="新細明體" w:eastAsia="新細明體"/>
          <w:spacing w:val="-18"/>
        </w:rPr>
        <w:t> </w:t>
      </w:r>
      <w:r>
        <w:rPr/>
        <w:t>寄發，請務必提供正確有效之</w:t>
      </w:r>
      <w:r>
        <w:rPr>
          <w:spacing w:val="-18"/>
        </w:rPr>
        <w:t> </w:t>
      </w:r>
      <w:r>
        <w:rPr>
          <w:rFonts w:ascii="新細明體" w:hAnsi="新細明體" w:cs="新細明體" w:eastAsia="新細明體"/>
        </w:rPr>
        <w:t>Email</w:t>
      </w:r>
      <w:r>
        <w:rPr/>
        <w:t>。</w:t>
      </w:r>
      <w:r>
        <w:rPr/>
      </w:r>
    </w:p>
    <w:p>
      <w:pPr>
        <w:pStyle w:val="BodyText"/>
        <w:spacing w:line="240" w:lineRule="auto" w:before="102"/>
        <w:ind w:right="0"/>
        <w:jc w:val="both"/>
      </w:pPr>
      <w:r>
        <w:rPr>
          <w:rFonts w:ascii="新細明體" w:hAnsi="新細明體" w:cs="新細明體" w:eastAsia="新細明體"/>
        </w:rPr>
        <w:t>3.</w:t>
      </w:r>
      <w:r>
        <w:rPr/>
        <w:t>部份免費信箱及學校信箱擋信嚴重，請留意您的收信狀況；若有任何疑問，請務必與我們聯繫。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新細明體" w:hAnsi="新細明體" w:cs="新細明體" w:eastAsia="新細明體"/>
          <w:w w:val="99"/>
        </w:rPr>
      </w:r>
      <w:r>
        <w:rPr>
          <w:rFonts w:ascii="新細明體" w:hAnsi="新細明體" w:cs="新細明體" w:eastAsia="新細明體"/>
          <w:w w:val="95"/>
          <w:highlight w:val="yellow"/>
        </w:rPr>
        <w:t>4.</w:t>
      </w:r>
      <w:r>
        <w:rPr>
          <w:w w:val="95"/>
          <w:highlight w:val="yellow"/>
        </w:rPr>
        <w:t>報名資料為</w:t>
      </w:r>
      <w:r>
        <w:rPr>
          <w:spacing w:val="-44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4"/>
          <w:w w:val="95"/>
          <w:highlight w:val="yellow"/>
        </w:rPr>
      </w:r>
      <w:r>
        <w:rPr>
          <w:w w:val="95"/>
          <w:highlight w:val="yellow"/>
        </w:rPr>
        <w:t>製作證</w:t>
      </w:r>
      <w:r>
        <w:rPr>
          <w:spacing w:val="-44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4"/>
          <w:w w:val="95"/>
          <w:highlight w:val="yellow"/>
        </w:rPr>
      </w:r>
      <w:r>
        <w:rPr>
          <w:w w:val="95"/>
          <w:highlight w:val="yellow"/>
        </w:rPr>
        <w:t>照</w:t>
      </w:r>
      <w:r>
        <w:rPr>
          <w:spacing w:val="-47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7"/>
          <w:w w:val="95"/>
          <w:highlight w:val="yellow"/>
        </w:rPr>
      </w:r>
      <w:r>
        <w:rPr>
          <w:rFonts w:ascii="新細明體" w:hAnsi="新細明體" w:cs="新細明體" w:eastAsia="新細明體"/>
          <w:w w:val="95"/>
          <w:highlight w:val="yellow"/>
        </w:rPr>
        <w:t>/</w:t>
      </w:r>
      <w:r>
        <w:rPr>
          <w:w w:val="95"/>
          <w:highlight w:val="yellow"/>
        </w:rPr>
        <w:t>考試</w:t>
      </w:r>
      <w:r>
        <w:rPr>
          <w:spacing w:val="-44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4"/>
          <w:w w:val="95"/>
          <w:highlight w:val="yellow"/>
        </w:rPr>
      </w:r>
      <w:r>
        <w:rPr>
          <w:w w:val="95"/>
          <w:highlight w:val="yellow"/>
        </w:rPr>
        <w:t>證明之用</w:t>
      </w:r>
      <w:r>
        <w:rPr>
          <w:spacing w:val="-43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3"/>
          <w:w w:val="95"/>
          <w:highlight w:val="yellow"/>
        </w:rPr>
      </w:r>
      <w:r>
        <w:rPr>
          <w:w w:val="95"/>
          <w:highlight w:val="yellow"/>
        </w:rPr>
        <w:t>。如有</w:t>
      </w:r>
      <w:r>
        <w:rPr>
          <w:spacing w:val="-44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4"/>
          <w:w w:val="95"/>
          <w:highlight w:val="yellow"/>
        </w:rPr>
      </w:r>
      <w:r>
        <w:rPr>
          <w:w w:val="95"/>
          <w:highlight w:val="yellow"/>
        </w:rPr>
        <w:t>資料錯</w:t>
      </w:r>
      <w:r>
        <w:rPr>
          <w:spacing w:val="-44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4"/>
          <w:w w:val="95"/>
          <w:highlight w:val="yellow"/>
        </w:rPr>
      </w:r>
      <w:r>
        <w:rPr>
          <w:w w:val="95"/>
          <w:highlight w:val="yellow"/>
        </w:rPr>
        <w:t>誤需</w:t>
      </w:r>
      <w:r>
        <w:rPr>
          <w:spacing w:val="-43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3"/>
          <w:w w:val="95"/>
          <w:highlight w:val="yellow"/>
        </w:rPr>
      </w:r>
      <w:r>
        <w:rPr>
          <w:w w:val="95"/>
          <w:highlight w:val="yellow"/>
        </w:rPr>
        <w:t>重新製作</w:t>
      </w:r>
      <w:r>
        <w:rPr>
          <w:spacing w:val="-44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4"/>
          <w:w w:val="95"/>
          <w:highlight w:val="yellow"/>
        </w:rPr>
      </w:r>
      <w:r>
        <w:rPr>
          <w:w w:val="95"/>
          <w:highlight w:val="yellow"/>
        </w:rPr>
        <w:t>，將酌</w:t>
      </w:r>
      <w:r>
        <w:rPr>
          <w:spacing w:val="-44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4"/>
          <w:w w:val="95"/>
          <w:highlight w:val="yellow"/>
        </w:rPr>
      </w:r>
      <w:r>
        <w:rPr>
          <w:w w:val="95"/>
          <w:highlight w:val="yellow"/>
        </w:rPr>
        <w:t>收手續</w:t>
      </w:r>
      <w:r>
        <w:rPr>
          <w:spacing w:val="-36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36"/>
          <w:w w:val="95"/>
          <w:highlight w:val="yellow"/>
        </w:rPr>
      </w:r>
      <w:r>
        <w:rPr>
          <w:w w:val="95"/>
          <w:highlight w:val="yellow"/>
        </w:rPr>
        <w:t>費：</w:t>
      </w:r>
      <w:r>
        <w:rPr>
          <w:spacing w:val="-43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-43"/>
          <w:w w:val="95"/>
          <w:highlight w:val="yellow"/>
        </w:rPr>
      </w:r>
      <w:r>
        <w:rPr>
          <w:w w:val="95"/>
          <w:highlight w:val="yellow"/>
        </w:rPr>
        <w:t>證照  </w:t>
      </w:r>
      <w:r>
        <w:rPr>
          <w:spacing w:val="42"/>
          <w:w w:val="95"/>
          <w:highlight w:val="yellow"/>
        </w:rPr>
        <w:t> </w:t>
      </w:r>
      <w:r>
        <w:rPr>
          <w:rFonts w:ascii="Times New Roman" w:hAnsi="Times New Roman" w:cs="Times New Roman" w:eastAsia="Times New Roman"/>
          <w:spacing w:val="42"/>
          <w:w w:val="95"/>
          <w:highlight w:val="yellow"/>
        </w:rPr>
      </w:r>
      <w:r>
        <w:rPr>
          <w:rFonts w:ascii="新細明體" w:hAnsi="新細明體" w:cs="新細明體" w:eastAsia="新細明體"/>
          <w:spacing w:val="-1"/>
          <w:w w:val="95"/>
          <w:highlight w:val="yellow"/>
        </w:rPr>
        <w:t>NT$800</w:t>
      </w:r>
      <w:r>
        <w:rPr>
          <w:rFonts w:ascii="新細明體" w:hAnsi="新細明體" w:cs="新細明體" w:eastAsia="新細明體"/>
          <w:w w:val="95"/>
          <w:highlight w:val="yellow"/>
        </w:rPr>
        <w:t>   </w:t>
      </w:r>
      <w:r>
        <w:rPr>
          <w:rFonts w:ascii="新細明體" w:hAnsi="新細明體" w:cs="新細明體" w:eastAsia="新細明體"/>
          <w:spacing w:val="5"/>
          <w:w w:val="95"/>
          <w:highlight w:val="yellow"/>
        </w:rPr>
        <w:t> </w:t>
      </w:r>
      <w:r>
        <w:rPr>
          <w:w w:val="95"/>
          <w:highlight w:val="yellow"/>
        </w:rPr>
        <w:t>元</w:t>
      </w:r>
      <w:r>
        <w:rPr>
          <w:rFonts w:ascii="Times New Roman" w:hAnsi="Times New Roman" w:cs="Times New Roman" w:eastAsia="Times New Roman"/>
          <w:w w:val="95"/>
          <w:highlight w:val="yellow"/>
        </w:rPr>
      </w:r>
      <w:r>
        <w:rPr>
          <w:rFonts w:ascii="Times New Roman" w:hAnsi="Times New Roman" w:cs="Times New Roman" w:eastAsia="Times New Roman"/>
          <w:w w:val="95"/>
        </w:rPr>
      </w:r>
      <w:r>
        <w:rPr>
          <w:w w:val="95"/>
        </w:rPr>
        <w:t>。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新細明體" w:hAnsi="新細明體" w:cs="新細明體" w:eastAsia="新細明體"/>
        </w:rPr>
        <w:t>5.</w:t>
      </w:r>
      <w:r>
        <w:rPr/>
        <w:t>報名完成後暫無須繳費，待確認開課後，協會將以</w:t>
      </w:r>
      <w:r>
        <w:rPr>
          <w:spacing w:val="-33"/>
        </w:rPr>
        <w:t> </w:t>
      </w:r>
      <w:r>
        <w:rPr>
          <w:rFonts w:ascii="新細明體" w:hAnsi="新細明體" w:cs="新細明體" w:eastAsia="新細明體"/>
        </w:rPr>
        <w:t>email</w:t>
      </w:r>
      <w:r>
        <w:rPr>
          <w:rFonts w:ascii="新細明體" w:hAnsi="新細明體" w:cs="新細明體" w:eastAsia="新細明體"/>
          <w:spacing w:val="-33"/>
        </w:rPr>
        <w:t> </w:t>
      </w:r>
      <w:r>
        <w:rPr/>
        <w:t>另行通知繳費。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新細明體" w:hAnsi="新細明體" w:cs="新細明體" w:eastAsia="新細明體"/>
        </w:rPr>
        <w:t>6.</w:t>
      </w:r>
      <w:r>
        <w:rPr/>
        <w:t>若遇特殊狀況，本會有更改課程場地之權利</w:t>
      </w:r>
      <w:r>
        <w:rPr/>
      </w:r>
    </w:p>
    <w:p>
      <w:pPr>
        <w:pStyle w:val="BodyText"/>
        <w:spacing w:line="240" w:lineRule="auto"/>
        <w:ind w:right="0"/>
        <w:jc w:val="both"/>
        <w:rPr>
          <w:rFonts w:ascii="新細明體" w:hAnsi="新細明體" w:cs="新細明體" w:eastAsia="新細明體"/>
        </w:rPr>
      </w:pPr>
      <w:r>
        <w:rPr>
          <w:rFonts w:ascii="新細明體" w:hAnsi="新細明體" w:cs="新細明體" w:eastAsia="新細明體"/>
        </w:rPr>
        <w:t>7.</w:t>
      </w:r>
      <w:r>
        <w:rPr>
          <w:color w:val="990000"/>
        </w:rPr>
        <w:t>報名聯繫電話</w:t>
      </w:r>
      <w:r>
        <w:rPr>
          <w:rFonts w:ascii="新細明體" w:hAnsi="新細明體" w:cs="新細明體" w:eastAsia="新細明體"/>
          <w:color w:val="990000"/>
        </w:rPr>
        <w:t>:</w:t>
      </w:r>
      <w:r>
        <w:rPr>
          <w:rFonts w:ascii="新細明體" w:hAnsi="新細明體" w:cs="新細明體" w:eastAsia="新細明體"/>
          <w:color w:val="000000"/>
        </w:rPr>
      </w:r>
    </w:p>
    <w:p>
      <w:pPr>
        <w:spacing w:line="334" w:lineRule="auto" w:before="101"/>
        <w:ind w:left="523" w:right="740" w:firstLine="0"/>
        <w:jc w:val="left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b/>
          <w:bCs/>
          <w:spacing w:val="1"/>
          <w:sz w:val="20"/>
          <w:szCs w:val="20"/>
        </w:rPr>
        <w:t>北區</w:t>
      </w:r>
      <w:r>
        <w:rPr>
          <w:rFonts w:ascii="新細明體" w:hAnsi="新細明體" w:cs="新細明體" w:eastAsia="新細明體"/>
          <w:b/>
          <w:bCs/>
          <w:spacing w:val="-13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03-2520288</w:t>
      </w:r>
      <w:r>
        <w:rPr>
          <w:rFonts w:ascii="新細明體" w:hAnsi="新細明體" w:cs="新細明體" w:eastAsia="新細明體"/>
          <w:b/>
          <w:bCs/>
          <w:spacing w:val="-12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古小姐</w:t>
      </w:r>
      <w:r>
        <w:rPr>
          <w:rFonts w:ascii="新細明體" w:hAnsi="新細明體" w:cs="新細明體" w:eastAsia="新細明體"/>
          <w:b/>
          <w:bCs/>
          <w:spacing w:val="-12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Email:</w:t>
      </w:r>
      <w:r>
        <w:rPr>
          <w:rFonts w:ascii="新細明體" w:hAnsi="新細明體" w:cs="新細明體" w:eastAsia="新細明體"/>
          <w:b/>
          <w:bCs/>
          <w:spacing w:val="-12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sz w:val="20"/>
          <w:szCs w:val="20"/>
        </w:rPr>
        <w:t>love52game@weili.tw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(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上午</w:t>
      </w:r>
      <w:r>
        <w:rPr>
          <w:rFonts w:ascii="新細明體" w:hAnsi="新細明體" w:cs="新細明體" w:eastAsia="新細明體"/>
          <w:color w:val="990000"/>
          <w:spacing w:val="-13"/>
          <w:sz w:val="20"/>
          <w:szCs w:val="20"/>
        </w:rPr>
        <w:t> 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09:30</w:t>
      </w:r>
      <w:r>
        <w:rPr>
          <w:rFonts w:ascii="新細明體" w:hAnsi="新細明體" w:cs="新細明體" w:eastAsia="新細明體"/>
          <w:color w:val="990000"/>
          <w:spacing w:val="-11"/>
          <w:sz w:val="20"/>
          <w:szCs w:val="20"/>
        </w:rPr>
        <w:t> </w:t>
      </w:r>
      <w:r>
        <w:rPr>
          <w:rFonts w:ascii="新細明體" w:hAnsi="新細明體" w:cs="新細明體" w:eastAsia="新細明體"/>
          <w:color w:val="990000"/>
          <w:spacing w:val="-1"/>
          <w:sz w:val="20"/>
          <w:szCs w:val="20"/>
        </w:rPr>
        <w:t>-</w:t>
      </w:r>
      <w:r>
        <w:rPr>
          <w:rFonts w:ascii="新細明體" w:hAnsi="新細明體" w:cs="新細明體" w:eastAsia="新細明體"/>
          <w:color w:val="990000"/>
          <w:spacing w:val="-1"/>
          <w:sz w:val="20"/>
          <w:szCs w:val="20"/>
        </w:rPr>
        <w:t>下午</w:t>
      </w:r>
      <w:r>
        <w:rPr>
          <w:rFonts w:ascii="新細明體" w:hAnsi="新細明體" w:cs="新細明體" w:eastAsia="新細明體"/>
          <w:color w:val="990000"/>
          <w:spacing w:val="-12"/>
          <w:sz w:val="20"/>
          <w:szCs w:val="20"/>
        </w:rPr>
        <w:t> 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17:30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，週一至週五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)</w:t>
      </w:r>
      <w:r>
        <w:rPr>
          <w:rFonts w:ascii="新細明體" w:hAnsi="新細明體" w:cs="新細明體" w:eastAsia="新細明體"/>
          <w:color w:val="990000"/>
          <w:spacing w:val="34"/>
          <w:w w:val="99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z w:val="20"/>
          <w:szCs w:val="20"/>
        </w:rPr>
        <w:t>中區、南區</w:t>
      </w:r>
      <w:r>
        <w:rPr>
          <w:rFonts w:ascii="新細明體" w:hAnsi="新細明體" w:cs="新細明體" w:eastAsia="新細明體"/>
          <w:b/>
          <w:bCs/>
          <w:color w:val="000000"/>
          <w:spacing w:val="34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z w:val="20"/>
          <w:szCs w:val="20"/>
        </w:rPr>
        <w:t>07-7405326</w:t>
      </w:r>
      <w:r>
        <w:rPr>
          <w:rFonts w:ascii="新細明體" w:hAnsi="新細明體" w:cs="新細明體" w:eastAsia="新細明體"/>
          <w:b/>
          <w:bCs/>
          <w:color w:val="000000"/>
          <w:spacing w:val="34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z w:val="20"/>
          <w:szCs w:val="20"/>
        </w:rPr>
        <w:t>李小姐</w:t>
      </w:r>
      <w:r>
        <w:rPr>
          <w:rFonts w:ascii="新細明體" w:hAnsi="新細明體" w:cs="新細明體" w:eastAsia="新細明體"/>
          <w:b/>
          <w:bCs/>
          <w:color w:val="000000"/>
          <w:spacing w:val="35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z w:val="20"/>
          <w:szCs w:val="20"/>
        </w:rPr>
        <w:t>Email:</w:t>
      </w:r>
      <w:r>
        <w:rPr>
          <w:rFonts w:ascii="新細明體" w:hAnsi="新細明體" w:cs="新細明體" w:eastAsia="新細明體"/>
          <w:b/>
          <w:bCs/>
          <w:color w:val="000000"/>
          <w:spacing w:val="-9"/>
          <w:sz w:val="20"/>
          <w:szCs w:val="20"/>
        </w:rPr>
        <w:t> </w:t>
      </w:r>
      <w:r>
        <w:rPr>
          <w:rFonts w:ascii="新細明體" w:hAnsi="新細明體" w:cs="新細明體" w:eastAsia="新細明體"/>
          <w:b/>
          <w:bCs/>
          <w:color w:val="000000"/>
          <w:spacing w:val="-1"/>
          <w:sz w:val="20"/>
          <w:szCs w:val="20"/>
        </w:rPr>
        <w:t>claire@weili.tw</w:t>
      </w:r>
      <w:r>
        <w:rPr>
          <w:rFonts w:ascii="新細明體" w:hAnsi="新細明體" w:cs="新細明體" w:eastAsia="新細明體"/>
          <w:color w:val="990000"/>
          <w:spacing w:val="-1"/>
          <w:sz w:val="20"/>
          <w:szCs w:val="20"/>
        </w:rPr>
        <w:t>(</w:t>
      </w:r>
      <w:r>
        <w:rPr>
          <w:rFonts w:ascii="新細明體" w:hAnsi="新細明體" w:cs="新細明體" w:eastAsia="新細明體"/>
          <w:color w:val="990000"/>
          <w:spacing w:val="-1"/>
          <w:sz w:val="20"/>
          <w:szCs w:val="20"/>
        </w:rPr>
        <w:t>上午</w:t>
      </w:r>
      <w:r>
        <w:rPr>
          <w:rFonts w:ascii="新細明體" w:hAnsi="新細明體" w:cs="新細明體" w:eastAsia="新細明體"/>
          <w:color w:val="990000"/>
          <w:spacing w:val="-9"/>
          <w:sz w:val="20"/>
          <w:szCs w:val="20"/>
        </w:rPr>
        <w:t> 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09:30</w:t>
      </w:r>
      <w:r>
        <w:rPr>
          <w:rFonts w:ascii="新細明體" w:hAnsi="新細明體" w:cs="新細明體" w:eastAsia="新細明體"/>
          <w:color w:val="990000"/>
          <w:spacing w:val="-6"/>
          <w:sz w:val="20"/>
          <w:szCs w:val="20"/>
        </w:rPr>
        <w:t> </w:t>
      </w:r>
      <w:r>
        <w:rPr>
          <w:rFonts w:ascii="新細明體" w:hAnsi="新細明體" w:cs="新細明體" w:eastAsia="新細明體"/>
          <w:color w:val="990000"/>
          <w:spacing w:val="-1"/>
          <w:sz w:val="20"/>
          <w:szCs w:val="20"/>
        </w:rPr>
        <w:t>-</w:t>
      </w:r>
      <w:r>
        <w:rPr>
          <w:rFonts w:ascii="新細明體" w:hAnsi="新細明體" w:cs="新細明體" w:eastAsia="新細明體"/>
          <w:color w:val="990000"/>
          <w:spacing w:val="-1"/>
          <w:sz w:val="20"/>
          <w:szCs w:val="20"/>
        </w:rPr>
        <w:t>下午</w:t>
      </w:r>
      <w:r>
        <w:rPr>
          <w:rFonts w:ascii="新細明體" w:hAnsi="新細明體" w:cs="新細明體" w:eastAsia="新細明體"/>
          <w:color w:val="990000"/>
          <w:spacing w:val="-10"/>
          <w:sz w:val="20"/>
          <w:szCs w:val="20"/>
        </w:rPr>
        <w:t> 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17:30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，週一至週五</w:t>
      </w:r>
      <w:r>
        <w:rPr>
          <w:rFonts w:ascii="新細明體" w:hAnsi="新細明體" w:cs="新細明體" w:eastAsia="新細明體"/>
          <w:color w:val="990000"/>
          <w:sz w:val="20"/>
          <w:szCs w:val="20"/>
        </w:rPr>
        <w:t>)</w:t>
      </w:r>
      <w:r>
        <w:rPr>
          <w:rFonts w:ascii="新細明體" w:hAnsi="新細明體" w:cs="新細明體" w:eastAsia="新細明體"/>
          <w:color w:val="000000"/>
          <w:sz w:val="20"/>
          <w:szCs w:val="20"/>
        </w:rPr>
      </w:r>
    </w:p>
    <w:sectPr>
      <w:pgSz w:w="11910" w:h="16840"/>
      <w:pgMar w:top="1180" w:bottom="280" w:left="6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  <w:font w:name="Arial Unicode MS">
    <w:altName w:val="Arial Unicode MS"/>
    <w:charset w:val="8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1"/>
      <w:ind w:left="163"/>
    </w:pPr>
    <w:rPr>
      <w:rFonts w:ascii="新細明體" w:hAnsi="新細明體" w:eastAsia="新細明體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新細明體" w:hAnsi="新細明體" w:eastAsia="新細明體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pi.org/linux-certifications/programs" TargetMode="External"/><Relationship Id="rId6" Type="http://schemas.openxmlformats.org/officeDocument/2006/relationships/hyperlink" Target="http://cert.ezgo.to/certified.php?cetid=8" TargetMode="External"/><Relationship Id="rId7" Type="http://schemas.openxmlformats.org/officeDocument/2006/relationships/hyperlink" Target="https://cs.lpi.org/caf/Xamman/auth/logi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weili</dc:creator>
  <dcterms:created xsi:type="dcterms:W3CDTF">2014-06-16T10:09:52Z</dcterms:created>
  <dcterms:modified xsi:type="dcterms:W3CDTF">2014-06-16T10:09:52Z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2014-06-11T00:00:00Z</vt:filetime>
  </property>
  <property fmtid="{D5CDD505-2E9C-101B-9397-08002B2CF9AE}" pid="3" name="LastSaved">
    <vt:filetime>2014-06-16T00:00:00Z</vt:filetime>
  </property>
</Properties>
</file>