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7"/>
        <w:rPr>
          <w:rFonts w:ascii="Times New Roman" w:hAnsi="Times New Roman" w:cs="Times New Roman" w:eastAsia="Times New Roman"/>
          <w:sz w:val="22"/>
          <w:szCs w:val="22"/>
        </w:rPr>
      </w:pPr>
    </w:p>
    <w:p>
      <w:pPr>
        <w:pStyle w:val="Heading2"/>
        <w:spacing w:line="240" w:lineRule="auto"/>
        <w:ind w:right="0"/>
        <w:jc w:val="left"/>
        <w:rPr>
          <w:b w:val="0"/>
          <w:bCs w:val="0"/>
        </w:rPr>
      </w:pPr>
      <w:r>
        <w:rPr>
          <w:w w:val="95"/>
        </w:rPr>
        <w:t>壹、目的：</w:t>
      </w:r>
      <w:r>
        <w:rPr>
          <w:b w:val="0"/>
          <w:bCs w:val="0"/>
        </w:rPr>
      </w:r>
    </w:p>
    <w:p>
      <w:pPr>
        <w:spacing w:line="526" w:lineRule="exact" w:before="0"/>
        <w:ind w:left="91" w:right="2346" w:firstLine="0"/>
        <w:jc w:val="center"/>
        <w:rPr>
          <w:rFonts w:ascii="標楷體" w:hAnsi="標楷體" w:cs="標楷體" w:eastAsia="標楷體"/>
          <w:sz w:val="44"/>
          <w:szCs w:val="44"/>
        </w:rPr>
      </w:pPr>
      <w:r>
        <w:rPr/>
        <w:br w:type="column"/>
      </w:r>
      <w:r>
        <w:rPr>
          <w:rFonts w:ascii="標楷體" w:hAnsi="標楷體" w:cs="標楷體" w:eastAsia="標楷體"/>
          <w:b/>
          <w:bCs/>
          <w:color w:val="000080"/>
          <w:sz w:val="44"/>
          <w:szCs w:val="44"/>
        </w:rPr>
        <w:t>活動計畫</w:t>
      </w:r>
      <w:r>
        <w:rPr>
          <w:rFonts w:ascii="標楷體" w:hAnsi="標楷體" w:cs="標楷體" w:eastAsia="標楷體"/>
          <w:sz w:val="44"/>
          <w:szCs w:val="44"/>
        </w:rPr>
      </w:r>
    </w:p>
    <w:p>
      <w:pPr>
        <w:spacing w:before="49"/>
        <w:ind w:left="91" w:right="2346" w:firstLine="0"/>
        <w:jc w:val="center"/>
        <w:rPr>
          <w:rFonts w:ascii="標楷體" w:hAnsi="標楷體" w:cs="標楷體" w:eastAsia="標楷體"/>
          <w:sz w:val="44"/>
          <w:szCs w:val="44"/>
        </w:rPr>
      </w:pPr>
      <w:r>
        <w:rPr>
          <w:rFonts w:ascii="標楷體" w:hAnsi="標楷體" w:cs="標楷體" w:eastAsia="標楷體"/>
          <w:b/>
          <w:bCs/>
          <w:sz w:val="44"/>
          <w:szCs w:val="44"/>
        </w:rPr>
        <w:t>創意與創新種子教師研習營</w:t>
      </w:r>
      <w:r>
        <w:rPr>
          <w:rFonts w:ascii="標楷體" w:hAnsi="標楷體" w:cs="標楷體" w:eastAsia="標楷體"/>
          <w:sz w:val="44"/>
          <w:szCs w:val="44"/>
        </w:rPr>
      </w:r>
    </w:p>
    <w:p>
      <w:pPr>
        <w:spacing w:before="164"/>
        <w:ind w:left="0" w:right="2251" w:firstLine="0"/>
        <w:jc w:val="center"/>
        <w:rPr>
          <w:rFonts w:ascii="標楷體" w:hAnsi="標楷體" w:cs="標楷體" w:eastAsia="標楷體"/>
          <w:sz w:val="34"/>
          <w:szCs w:val="34"/>
        </w:rPr>
      </w:pPr>
      <w:r>
        <w:rPr>
          <w:rFonts w:ascii="標楷體" w:hAnsi="標楷體" w:cs="標楷體" w:eastAsia="標楷體"/>
          <w:b/>
          <w:bCs/>
          <w:sz w:val="34"/>
          <w:szCs w:val="34"/>
        </w:rPr>
        <w:t>全國教師專題研習</w:t>
      </w:r>
      <w:r>
        <w:rPr>
          <w:rFonts w:ascii="標楷體" w:hAnsi="標楷體" w:cs="標楷體" w:eastAsia="標楷體"/>
          <w:sz w:val="34"/>
          <w:szCs w:val="34"/>
        </w:rPr>
      </w:r>
    </w:p>
    <w:p>
      <w:pPr>
        <w:spacing w:after="0"/>
        <w:jc w:val="center"/>
        <w:rPr>
          <w:rFonts w:ascii="標楷體" w:hAnsi="標楷體" w:cs="標楷體" w:eastAsia="標楷體"/>
          <w:sz w:val="34"/>
          <w:szCs w:val="34"/>
        </w:rPr>
        <w:sectPr>
          <w:footerReference w:type="default" r:id="rId5"/>
          <w:type w:val="continuous"/>
          <w:pgSz w:w="11910" w:h="16840"/>
          <w:pgMar w:footer="578" w:top="820" w:bottom="760" w:left="1020" w:right="940"/>
          <w:pgNumType w:start="1"/>
          <w:cols w:num="2" w:equalWidth="0">
            <w:col w:w="1514" w:space="665"/>
            <w:col w:w="7771"/>
          </w:cols>
        </w:sectPr>
      </w:pPr>
    </w:p>
    <w:p>
      <w:pPr>
        <w:spacing w:line="240" w:lineRule="auto" w:before="4"/>
        <w:rPr>
          <w:rFonts w:ascii="標楷體" w:hAnsi="標楷體" w:cs="標楷體" w:eastAsia="標楷體"/>
          <w:b/>
          <w:bCs/>
          <w:sz w:val="11"/>
          <w:szCs w:val="11"/>
        </w:rPr>
      </w:pPr>
    </w:p>
    <w:p>
      <w:pPr>
        <w:spacing w:line="354" w:lineRule="auto" w:before="13"/>
        <w:ind w:left="111" w:right="116" w:firstLine="566"/>
        <w:jc w:val="both"/>
        <w:rPr>
          <w:rFonts w:ascii="標楷體" w:hAnsi="標楷體" w:cs="標楷體" w:eastAsia="標楷體"/>
          <w:sz w:val="28"/>
          <w:szCs w:val="28"/>
        </w:rPr>
      </w:pPr>
      <w:r>
        <w:rPr>
          <w:rFonts w:ascii="標楷體" w:hAnsi="標楷體" w:cs="標楷體" w:eastAsia="標楷體"/>
          <w:spacing w:val="-3"/>
          <w:w w:val="95"/>
          <w:sz w:val="28"/>
          <w:szCs w:val="28"/>
        </w:rPr>
        <w:t>舉辦教師研習活動，除增進教師彼此交流及相互瞭解的機會，也建立教師彼</w:t>
      </w:r>
      <w:r>
        <w:rPr>
          <w:rFonts w:ascii="標楷體" w:hAnsi="標楷體" w:cs="標楷體" w:eastAsia="標楷體"/>
          <w:spacing w:val="18"/>
          <w:w w:val="99"/>
          <w:sz w:val="28"/>
          <w:szCs w:val="28"/>
        </w:rPr>
        <w:t> </w:t>
      </w:r>
      <w:r>
        <w:rPr>
          <w:rFonts w:ascii="標楷體" w:hAnsi="標楷體" w:cs="標楷體" w:eastAsia="標楷體"/>
          <w:spacing w:val="9"/>
          <w:w w:val="95"/>
          <w:sz w:val="28"/>
          <w:szCs w:val="28"/>
        </w:rPr>
        <w:t>此互動的窗口。此講習可協助教師指導學生接觸三創教育-創意與創新相關議</w:t>
      </w:r>
      <w:r>
        <w:rPr>
          <w:rFonts w:ascii="標楷體" w:hAnsi="標楷體" w:cs="標楷體" w:eastAsia="標楷體"/>
          <w:spacing w:val="10"/>
          <w:w w:val="99"/>
          <w:sz w:val="28"/>
          <w:szCs w:val="28"/>
        </w:rPr>
        <w:t> </w:t>
      </w:r>
      <w:r>
        <w:rPr>
          <w:rFonts w:ascii="標楷體" w:hAnsi="標楷體" w:cs="標楷體" w:eastAsia="標楷體"/>
          <w:spacing w:val="-3"/>
          <w:w w:val="95"/>
          <w:sz w:val="28"/>
          <w:szCs w:val="28"/>
        </w:rPr>
        <w:t>題，培養三創人才。藉由研習，除讓教師學習如何帶領創意文案、創新思考專題</w:t>
      </w:r>
      <w:r>
        <w:rPr>
          <w:rFonts w:ascii="標楷體" w:hAnsi="標楷體" w:cs="標楷體" w:eastAsia="標楷體"/>
          <w:spacing w:val="20"/>
          <w:w w:val="99"/>
          <w:sz w:val="28"/>
          <w:szCs w:val="28"/>
        </w:rPr>
        <w:t> </w:t>
      </w:r>
      <w:r>
        <w:rPr>
          <w:rFonts w:ascii="標楷體" w:hAnsi="標楷體" w:cs="標楷體" w:eastAsia="標楷體"/>
          <w:sz w:val="28"/>
          <w:szCs w:val="28"/>
        </w:rPr>
        <w:t>製作外，也增加對</w:t>
      </w:r>
      <w:r>
        <w:rPr>
          <w:rFonts w:ascii="標楷體" w:hAnsi="標楷體" w:cs="標楷體" w:eastAsia="標楷體"/>
          <w:spacing w:val="-31"/>
          <w:sz w:val="28"/>
          <w:szCs w:val="28"/>
        </w:rPr>
        <w:t> </w:t>
      </w:r>
      <w:r>
        <w:rPr>
          <w:rFonts w:ascii="標楷體" w:hAnsi="標楷體" w:cs="標楷體" w:eastAsia="標楷體"/>
          <w:sz w:val="28"/>
          <w:szCs w:val="28"/>
        </w:rPr>
        <w:t>CIE</w:t>
      </w:r>
      <w:r>
        <w:rPr>
          <w:rFonts w:ascii="標楷體" w:hAnsi="標楷體" w:cs="標楷體" w:eastAsia="標楷體"/>
          <w:spacing w:val="-30"/>
          <w:sz w:val="28"/>
          <w:szCs w:val="28"/>
        </w:rPr>
        <w:t> </w:t>
      </w:r>
      <w:r>
        <w:rPr>
          <w:rFonts w:ascii="標楷體" w:hAnsi="標楷體" w:cs="標楷體" w:eastAsia="標楷體"/>
          <w:sz w:val="28"/>
          <w:szCs w:val="28"/>
        </w:rPr>
        <w:t>三創專業/IACUS</w:t>
      </w:r>
      <w:r>
        <w:rPr>
          <w:rFonts w:ascii="標楷體" w:hAnsi="標楷體" w:cs="標楷體" w:eastAsia="標楷體"/>
          <w:spacing w:val="-31"/>
          <w:sz w:val="28"/>
          <w:szCs w:val="28"/>
        </w:rPr>
        <w:t> </w:t>
      </w:r>
      <w:r>
        <w:rPr>
          <w:rFonts w:ascii="標楷體" w:hAnsi="標楷體" w:cs="標楷體" w:eastAsia="標楷體"/>
          <w:sz w:val="28"/>
          <w:szCs w:val="28"/>
        </w:rPr>
        <w:t>三創國際認證(創意與創新)的認識。</w:t>
      </w:r>
      <w:r>
        <w:rPr>
          <w:rFonts w:ascii="標楷體" w:hAnsi="標楷體" w:cs="標楷體" w:eastAsia="標楷體"/>
          <w:sz w:val="28"/>
          <w:szCs w:val="28"/>
        </w:rPr>
      </w:r>
    </w:p>
    <w:p>
      <w:pPr>
        <w:spacing w:line="240" w:lineRule="auto" w:before="0"/>
        <w:rPr>
          <w:rFonts w:ascii="標楷體" w:hAnsi="標楷體" w:cs="標楷體" w:eastAsia="標楷體"/>
          <w:sz w:val="34"/>
          <w:szCs w:val="34"/>
        </w:rPr>
      </w:pPr>
    </w:p>
    <w:p>
      <w:pPr>
        <w:spacing w:before="0"/>
        <w:ind w:left="111" w:right="0" w:firstLine="0"/>
        <w:jc w:val="left"/>
        <w:rPr>
          <w:rFonts w:ascii="標楷體" w:hAnsi="標楷體" w:cs="標楷體" w:eastAsia="標楷體"/>
          <w:sz w:val="28"/>
          <w:szCs w:val="28"/>
        </w:rPr>
      </w:pPr>
      <w:r>
        <w:rPr>
          <w:rFonts w:ascii="標楷體" w:hAnsi="標楷體" w:cs="標楷體" w:eastAsia="標楷體"/>
          <w:b/>
          <w:bCs/>
          <w:sz w:val="28"/>
          <w:szCs w:val="28"/>
        </w:rPr>
        <w:t>貳、辦理單位：</w:t>
      </w:r>
      <w:r>
        <w:rPr>
          <w:rFonts w:ascii="標楷體" w:hAnsi="標楷體" w:cs="標楷體" w:eastAsia="標楷體"/>
          <w:sz w:val="28"/>
          <w:szCs w:val="28"/>
        </w:rPr>
      </w:r>
    </w:p>
    <w:p>
      <w:pPr>
        <w:spacing w:line="354" w:lineRule="auto" w:before="159"/>
        <w:ind w:left="871" w:right="1269" w:hanging="40"/>
        <w:jc w:val="left"/>
        <w:rPr>
          <w:rFonts w:ascii="標楷體" w:hAnsi="標楷體" w:cs="標楷體" w:eastAsia="標楷體"/>
          <w:sz w:val="28"/>
          <w:szCs w:val="28"/>
        </w:rPr>
      </w:pPr>
      <w:r>
        <w:rPr>
          <w:rFonts w:ascii="標楷體" w:hAnsi="標楷體" w:cs="標楷體" w:eastAsia="標楷體"/>
          <w:sz w:val="28"/>
          <w:szCs w:val="28"/>
        </w:rPr>
        <w:t>一、主辦單位：社團法人中華職訓教育創新發展學會</w:t>
      </w:r>
      <w:r>
        <w:rPr>
          <w:rFonts w:ascii="標楷體" w:hAnsi="標楷體" w:cs="標楷體" w:eastAsia="標楷體"/>
          <w:spacing w:val="21"/>
          <w:w w:val="99"/>
          <w:sz w:val="28"/>
          <w:szCs w:val="28"/>
        </w:rPr>
        <w:t> </w:t>
      </w:r>
      <w:r>
        <w:rPr>
          <w:rFonts w:ascii="標楷體" w:hAnsi="標楷體" w:cs="標楷體" w:eastAsia="標楷體"/>
          <w:sz w:val="28"/>
          <w:szCs w:val="28"/>
        </w:rPr>
        <w:t>二、承辦單位：大同技術學院</w:t>
      </w:r>
      <w:r>
        <w:rPr>
          <w:rFonts w:ascii="標楷體" w:hAnsi="標楷體" w:cs="標楷體" w:eastAsia="標楷體"/>
          <w:sz w:val="28"/>
          <w:szCs w:val="28"/>
        </w:rPr>
      </w:r>
    </w:p>
    <w:p>
      <w:pPr>
        <w:spacing w:line="240" w:lineRule="auto" w:before="8"/>
        <w:rPr>
          <w:rFonts w:ascii="標楷體" w:hAnsi="標楷體" w:cs="標楷體" w:eastAsia="標楷體"/>
          <w:sz w:val="35"/>
          <w:szCs w:val="35"/>
        </w:rPr>
      </w:pPr>
    </w:p>
    <w:p>
      <w:pPr>
        <w:spacing w:before="0"/>
        <w:ind w:left="111" w:right="0" w:firstLine="0"/>
        <w:jc w:val="left"/>
        <w:rPr>
          <w:rFonts w:ascii="標楷體" w:hAnsi="標楷體" w:cs="標楷體" w:eastAsia="標楷體"/>
          <w:sz w:val="28"/>
          <w:szCs w:val="28"/>
        </w:rPr>
      </w:pPr>
      <w:r>
        <w:rPr>
          <w:rFonts w:ascii="標楷體" w:hAnsi="標楷體" w:cs="標楷體" w:eastAsia="標楷體"/>
          <w:b/>
          <w:bCs/>
          <w:sz w:val="28"/>
          <w:szCs w:val="28"/>
        </w:rPr>
        <w:t>參、活動時間：</w:t>
      </w:r>
      <w:r>
        <w:rPr>
          <w:rFonts w:ascii="標楷體" w:hAnsi="標楷體" w:cs="標楷體" w:eastAsia="標楷體"/>
          <w:sz w:val="28"/>
          <w:szCs w:val="28"/>
        </w:rPr>
      </w:r>
    </w:p>
    <w:p>
      <w:pPr>
        <w:spacing w:before="60"/>
        <w:ind w:left="111" w:right="0" w:firstLine="721"/>
        <w:jc w:val="left"/>
        <w:rPr>
          <w:rFonts w:ascii="標楷體" w:hAnsi="標楷體" w:cs="標楷體" w:eastAsia="標楷體"/>
          <w:sz w:val="28"/>
          <w:szCs w:val="28"/>
        </w:rPr>
      </w:pPr>
      <w:r>
        <w:rPr>
          <w:rFonts w:ascii="標楷體" w:hAnsi="標楷體" w:cs="標楷體" w:eastAsia="標楷體"/>
          <w:b/>
          <w:bCs/>
          <w:sz w:val="28"/>
          <w:szCs w:val="28"/>
        </w:rPr>
        <w:t>105</w:t>
      </w:r>
      <w:r>
        <w:rPr>
          <w:rFonts w:ascii="標楷體" w:hAnsi="標楷體" w:cs="標楷體" w:eastAsia="標楷體"/>
          <w:b/>
          <w:bCs/>
          <w:spacing w:val="-10"/>
          <w:sz w:val="28"/>
          <w:szCs w:val="28"/>
        </w:rPr>
        <w:t> </w:t>
      </w:r>
      <w:r>
        <w:rPr>
          <w:rFonts w:ascii="標楷體" w:hAnsi="標楷體" w:cs="標楷體" w:eastAsia="標楷體"/>
          <w:b/>
          <w:bCs/>
          <w:sz w:val="28"/>
          <w:szCs w:val="28"/>
        </w:rPr>
        <w:t>年</w:t>
      </w:r>
      <w:r>
        <w:rPr>
          <w:rFonts w:ascii="標楷體" w:hAnsi="標楷體" w:cs="標楷體" w:eastAsia="標楷體"/>
          <w:b/>
          <w:bCs/>
          <w:spacing w:val="-9"/>
          <w:sz w:val="28"/>
          <w:szCs w:val="28"/>
        </w:rPr>
        <w:t> </w:t>
      </w:r>
      <w:r>
        <w:rPr>
          <w:rFonts w:ascii="標楷體" w:hAnsi="標楷體" w:cs="標楷體" w:eastAsia="標楷體"/>
          <w:b/>
          <w:bCs/>
          <w:sz w:val="28"/>
          <w:szCs w:val="28"/>
        </w:rPr>
        <w:t>06</w:t>
      </w:r>
      <w:r>
        <w:rPr>
          <w:rFonts w:ascii="標楷體" w:hAnsi="標楷體" w:cs="標楷體" w:eastAsia="標楷體"/>
          <w:b/>
          <w:bCs/>
          <w:spacing w:val="-10"/>
          <w:sz w:val="28"/>
          <w:szCs w:val="28"/>
        </w:rPr>
        <w:t> </w:t>
      </w:r>
      <w:r>
        <w:rPr>
          <w:rFonts w:ascii="標楷體" w:hAnsi="標楷體" w:cs="標楷體" w:eastAsia="標楷體"/>
          <w:b/>
          <w:bCs/>
          <w:sz w:val="28"/>
          <w:szCs w:val="28"/>
        </w:rPr>
        <w:t>月</w:t>
      </w:r>
      <w:r>
        <w:rPr>
          <w:rFonts w:ascii="標楷體" w:hAnsi="標楷體" w:cs="標楷體" w:eastAsia="標楷體"/>
          <w:b/>
          <w:bCs/>
          <w:spacing w:val="-9"/>
          <w:sz w:val="28"/>
          <w:szCs w:val="28"/>
        </w:rPr>
        <w:t> </w:t>
      </w:r>
      <w:r>
        <w:rPr>
          <w:rFonts w:ascii="標楷體" w:hAnsi="標楷體" w:cs="標楷體" w:eastAsia="標楷體"/>
          <w:b/>
          <w:bCs/>
          <w:sz w:val="28"/>
          <w:szCs w:val="28"/>
        </w:rPr>
        <w:t>25</w:t>
      </w:r>
      <w:r>
        <w:rPr>
          <w:rFonts w:ascii="標楷體" w:hAnsi="標楷體" w:cs="標楷體" w:eastAsia="標楷體"/>
          <w:b/>
          <w:bCs/>
          <w:spacing w:val="-9"/>
          <w:sz w:val="28"/>
          <w:szCs w:val="28"/>
        </w:rPr>
        <w:t> </w:t>
      </w:r>
      <w:r>
        <w:rPr>
          <w:rFonts w:ascii="標楷體" w:hAnsi="標楷體" w:cs="標楷體" w:eastAsia="標楷體"/>
          <w:b/>
          <w:bCs/>
          <w:sz w:val="28"/>
          <w:szCs w:val="28"/>
        </w:rPr>
        <w:t>日（星期六）上午</w:t>
      </w:r>
      <w:r>
        <w:rPr>
          <w:rFonts w:ascii="標楷體" w:hAnsi="標楷體" w:cs="標楷體" w:eastAsia="標楷體"/>
          <w:b/>
          <w:bCs/>
          <w:spacing w:val="-10"/>
          <w:sz w:val="28"/>
          <w:szCs w:val="28"/>
        </w:rPr>
        <w:t> </w:t>
      </w:r>
      <w:r>
        <w:rPr>
          <w:rFonts w:ascii="標楷體" w:hAnsi="標楷體" w:cs="標楷體" w:eastAsia="標楷體"/>
          <w:b/>
          <w:bCs/>
          <w:sz w:val="28"/>
          <w:szCs w:val="28"/>
        </w:rPr>
        <w:t>08：30~17：30</w:t>
      </w:r>
      <w:r>
        <w:rPr>
          <w:rFonts w:ascii="標楷體" w:hAnsi="標楷體" w:cs="標楷體" w:eastAsia="標楷體"/>
          <w:sz w:val="28"/>
          <w:szCs w:val="28"/>
        </w:rPr>
      </w:r>
    </w:p>
    <w:p>
      <w:pPr>
        <w:spacing w:line="240" w:lineRule="auto" w:before="0"/>
        <w:rPr>
          <w:rFonts w:ascii="標楷體" w:hAnsi="標楷體" w:cs="標楷體" w:eastAsia="標楷體"/>
          <w:b/>
          <w:bCs/>
          <w:sz w:val="28"/>
          <w:szCs w:val="28"/>
        </w:rPr>
      </w:pPr>
    </w:p>
    <w:p>
      <w:pPr>
        <w:spacing w:before="216"/>
        <w:ind w:left="111" w:right="0" w:firstLine="0"/>
        <w:jc w:val="left"/>
        <w:rPr>
          <w:rFonts w:ascii="標楷體" w:hAnsi="標楷體" w:cs="標楷體" w:eastAsia="標楷體"/>
          <w:sz w:val="28"/>
          <w:szCs w:val="28"/>
        </w:rPr>
      </w:pPr>
      <w:r>
        <w:rPr>
          <w:rFonts w:ascii="標楷體" w:hAnsi="標楷體" w:cs="標楷體" w:eastAsia="標楷體"/>
          <w:b/>
          <w:bCs/>
          <w:sz w:val="28"/>
          <w:szCs w:val="28"/>
        </w:rPr>
        <w:t>肆、研習地點：</w:t>
      </w:r>
      <w:r>
        <w:rPr>
          <w:rFonts w:ascii="標楷體" w:hAnsi="標楷體" w:cs="標楷體" w:eastAsia="標楷體"/>
          <w:sz w:val="28"/>
          <w:szCs w:val="28"/>
        </w:rPr>
      </w:r>
    </w:p>
    <w:p>
      <w:pPr>
        <w:spacing w:before="161"/>
        <w:ind w:left="111" w:right="0" w:firstLine="721"/>
        <w:jc w:val="left"/>
        <w:rPr>
          <w:rFonts w:ascii="標楷體" w:hAnsi="標楷體" w:cs="標楷體" w:eastAsia="標楷體"/>
          <w:sz w:val="28"/>
          <w:szCs w:val="28"/>
        </w:rPr>
      </w:pPr>
      <w:r>
        <w:rPr>
          <w:rFonts w:ascii="標楷體" w:hAnsi="標楷體" w:cs="標楷體" w:eastAsia="標楷體"/>
          <w:sz w:val="28"/>
          <w:szCs w:val="28"/>
        </w:rPr>
        <w:t>大同技術學院</w:t>
      </w:r>
      <w:r>
        <w:rPr>
          <w:rFonts w:ascii="標楷體" w:hAnsi="標楷體" w:cs="標楷體" w:eastAsia="標楷體"/>
          <w:spacing w:val="-17"/>
          <w:sz w:val="28"/>
          <w:szCs w:val="28"/>
        </w:rPr>
        <w:t> </w:t>
      </w:r>
      <w:r>
        <w:rPr>
          <w:rFonts w:ascii="標楷體" w:hAnsi="標楷體" w:cs="標楷體" w:eastAsia="標楷體"/>
          <w:sz w:val="28"/>
          <w:szCs w:val="28"/>
        </w:rPr>
        <w:t>（住址：嘉義市東區彌陀路</w:t>
      </w:r>
      <w:r>
        <w:rPr>
          <w:rFonts w:ascii="標楷體" w:hAnsi="標楷體" w:cs="標楷體" w:eastAsia="標楷體"/>
          <w:spacing w:val="-17"/>
          <w:sz w:val="28"/>
          <w:szCs w:val="28"/>
        </w:rPr>
        <w:t> </w:t>
      </w:r>
      <w:r>
        <w:rPr>
          <w:rFonts w:ascii="標楷體" w:hAnsi="標楷體" w:cs="標楷體" w:eastAsia="標楷體"/>
          <w:sz w:val="28"/>
          <w:szCs w:val="28"/>
        </w:rPr>
        <w:t>253</w:t>
      </w:r>
      <w:r>
        <w:rPr>
          <w:rFonts w:ascii="標楷體" w:hAnsi="標楷體" w:cs="標楷體" w:eastAsia="標楷體"/>
          <w:spacing w:val="-17"/>
          <w:sz w:val="28"/>
          <w:szCs w:val="28"/>
        </w:rPr>
        <w:t> </w:t>
      </w:r>
      <w:r>
        <w:rPr>
          <w:rFonts w:ascii="標楷體" w:hAnsi="標楷體" w:cs="標楷體" w:eastAsia="標楷體"/>
          <w:sz w:val="28"/>
          <w:szCs w:val="28"/>
        </w:rPr>
        <w:t>號）C</w:t>
      </w:r>
      <w:r>
        <w:rPr>
          <w:rFonts w:ascii="標楷體" w:hAnsi="標楷體" w:cs="標楷體" w:eastAsia="標楷體"/>
          <w:spacing w:val="-17"/>
          <w:sz w:val="28"/>
          <w:szCs w:val="28"/>
        </w:rPr>
        <w:t> </w:t>
      </w:r>
      <w:r>
        <w:rPr>
          <w:rFonts w:ascii="標楷體" w:hAnsi="標楷體" w:cs="標楷體" w:eastAsia="標楷體"/>
          <w:sz w:val="28"/>
          <w:szCs w:val="28"/>
        </w:rPr>
        <w:t>棟-209</w:t>
      </w:r>
      <w:r>
        <w:rPr>
          <w:rFonts w:ascii="標楷體" w:hAnsi="標楷體" w:cs="標楷體" w:eastAsia="標楷體"/>
          <w:spacing w:val="-79"/>
          <w:sz w:val="28"/>
          <w:szCs w:val="28"/>
        </w:rPr>
        <w:t> </w:t>
      </w:r>
      <w:r>
        <w:rPr>
          <w:rFonts w:ascii="標楷體" w:hAnsi="標楷體" w:cs="標楷體" w:eastAsia="標楷體"/>
          <w:sz w:val="28"/>
          <w:szCs w:val="28"/>
        </w:rPr>
        <w:t>教室</w:t>
      </w:r>
      <w:r>
        <w:rPr>
          <w:rFonts w:ascii="標楷體" w:hAnsi="標楷體" w:cs="標楷體" w:eastAsia="標楷體"/>
          <w:sz w:val="28"/>
          <w:szCs w:val="28"/>
        </w:rPr>
      </w:r>
    </w:p>
    <w:p>
      <w:pPr>
        <w:spacing w:line="240" w:lineRule="auto" w:before="0"/>
        <w:rPr>
          <w:rFonts w:ascii="標楷體" w:hAnsi="標楷體" w:cs="標楷體" w:eastAsia="標楷體"/>
          <w:sz w:val="28"/>
          <w:szCs w:val="28"/>
        </w:rPr>
      </w:pPr>
    </w:p>
    <w:p>
      <w:pPr>
        <w:spacing w:before="187"/>
        <w:ind w:left="111" w:right="0" w:firstLine="0"/>
        <w:jc w:val="left"/>
        <w:rPr>
          <w:rFonts w:ascii="標楷體" w:hAnsi="標楷體" w:cs="標楷體" w:eastAsia="標楷體"/>
          <w:sz w:val="28"/>
          <w:szCs w:val="28"/>
        </w:rPr>
      </w:pPr>
      <w:r>
        <w:rPr>
          <w:rFonts w:ascii="標楷體" w:hAnsi="標楷體" w:cs="標楷體" w:eastAsia="標楷體"/>
          <w:b/>
          <w:bCs/>
          <w:sz w:val="28"/>
          <w:szCs w:val="28"/>
        </w:rPr>
        <w:t>伍、研習內容：</w:t>
      </w:r>
      <w:r>
        <w:rPr>
          <w:rFonts w:ascii="標楷體" w:hAnsi="標楷體" w:cs="標楷體" w:eastAsia="標楷體"/>
          <w:sz w:val="28"/>
          <w:szCs w:val="28"/>
        </w:rPr>
      </w:r>
    </w:p>
    <w:p>
      <w:pPr>
        <w:spacing w:line="317" w:lineRule="auto" w:before="59"/>
        <w:ind w:left="811" w:right="1269" w:firstLine="0"/>
        <w:jc w:val="left"/>
        <w:rPr>
          <w:rFonts w:ascii="標楷體" w:hAnsi="標楷體" w:cs="標楷體" w:eastAsia="標楷體"/>
          <w:sz w:val="28"/>
          <w:szCs w:val="28"/>
        </w:rPr>
      </w:pPr>
      <w:r>
        <w:rPr>
          <w:rFonts w:ascii="標楷體" w:hAnsi="標楷體" w:cs="標楷體" w:eastAsia="標楷體"/>
          <w:b/>
          <w:bCs/>
          <w:w w:val="95"/>
          <w:sz w:val="28"/>
          <w:szCs w:val="28"/>
        </w:rPr>
        <w:t>一</w:t>
      </w:r>
      <w:r>
        <w:rPr>
          <w:rFonts w:ascii="標楷體" w:hAnsi="標楷體" w:cs="標楷體" w:eastAsia="標楷體"/>
          <w:w w:val="95"/>
          <w:sz w:val="28"/>
          <w:szCs w:val="28"/>
        </w:rPr>
        <w:t>、講述三創教育-創意與創新相關領域專題製作之方法及實作案</w:t>
      </w:r>
      <w:r>
        <w:rPr>
          <w:rFonts w:ascii="標楷體" w:hAnsi="標楷體" w:cs="標楷體" w:eastAsia="標楷體"/>
          <w:spacing w:val="22"/>
          <w:w w:val="99"/>
          <w:sz w:val="28"/>
          <w:szCs w:val="28"/>
        </w:rPr>
        <w:t> </w:t>
      </w:r>
      <w:r>
        <w:rPr>
          <w:rFonts w:ascii="標楷體" w:hAnsi="標楷體" w:cs="標楷體" w:eastAsia="標楷體"/>
          <w:sz w:val="28"/>
          <w:szCs w:val="28"/>
        </w:rPr>
        <w:t>例</w:t>
      </w:r>
      <w:r>
        <w:rPr>
          <w:rFonts w:ascii="標楷體" w:hAnsi="標楷體" w:cs="標楷體" w:eastAsia="標楷體"/>
          <w:spacing w:val="-56"/>
          <w:sz w:val="28"/>
          <w:szCs w:val="28"/>
        </w:rPr>
        <w:t> </w:t>
      </w:r>
      <w:r>
        <w:rPr>
          <w:rFonts w:ascii="標楷體" w:hAnsi="標楷體" w:cs="標楷體" w:eastAsia="標楷體"/>
          <w:sz w:val="28"/>
          <w:szCs w:val="28"/>
        </w:rPr>
        <w:t>二、全程參與之教師，會後發給研習證書。</w:t>
      </w:r>
      <w:r>
        <w:rPr>
          <w:rFonts w:ascii="標楷體" w:hAnsi="標楷體" w:cs="標楷體" w:eastAsia="標楷體"/>
          <w:sz w:val="28"/>
          <w:szCs w:val="28"/>
        </w:rPr>
      </w:r>
    </w:p>
    <w:p>
      <w:pPr>
        <w:spacing w:line="240" w:lineRule="auto" w:before="9"/>
        <w:rPr>
          <w:rFonts w:ascii="標楷體" w:hAnsi="標楷體" w:cs="標楷體" w:eastAsia="標楷體"/>
          <w:sz w:val="36"/>
          <w:szCs w:val="36"/>
        </w:rPr>
      </w:pPr>
    </w:p>
    <w:p>
      <w:pPr>
        <w:spacing w:before="0"/>
        <w:ind w:left="111" w:right="0" w:firstLine="0"/>
        <w:jc w:val="left"/>
        <w:rPr>
          <w:rFonts w:ascii="標楷體" w:hAnsi="標楷體" w:cs="標楷體" w:eastAsia="標楷體"/>
          <w:sz w:val="28"/>
          <w:szCs w:val="28"/>
        </w:rPr>
      </w:pPr>
      <w:r>
        <w:rPr>
          <w:rFonts w:ascii="標楷體" w:hAnsi="標楷體" w:cs="標楷體" w:eastAsia="標楷體"/>
          <w:b/>
          <w:bCs/>
          <w:sz w:val="28"/>
          <w:szCs w:val="28"/>
        </w:rPr>
        <w:t>陸、研習課程：研習議程</w:t>
      </w:r>
      <w:r>
        <w:rPr>
          <w:rFonts w:ascii="標楷體" w:hAnsi="標楷體" w:cs="標楷體" w:eastAsia="標楷體"/>
          <w:sz w:val="28"/>
          <w:szCs w:val="28"/>
        </w:rPr>
      </w:r>
    </w:p>
    <w:p>
      <w:pPr>
        <w:spacing w:after="0"/>
        <w:jc w:val="left"/>
        <w:rPr>
          <w:rFonts w:ascii="標楷體" w:hAnsi="標楷體" w:cs="標楷體" w:eastAsia="標楷體"/>
          <w:sz w:val="28"/>
          <w:szCs w:val="28"/>
        </w:rPr>
        <w:sectPr>
          <w:type w:val="continuous"/>
          <w:pgSz w:w="11910" w:h="16840"/>
          <w:pgMar w:top="820" w:bottom="760" w:left="1020" w:right="940"/>
        </w:sectPr>
      </w:pPr>
    </w:p>
    <w:p>
      <w:pPr>
        <w:spacing w:line="364" w:lineRule="exact" w:before="0"/>
        <w:ind w:left="100" w:right="0" w:firstLine="0"/>
        <w:jc w:val="left"/>
        <w:rPr>
          <w:rFonts w:ascii="標楷體" w:hAnsi="標楷體" w:cs="標楷體" w:eastAsia="標楷體"/>
          <w:sz w:val="28"/>
          <w:szCs w:val="28"/>
        </w:rPr>
      </w:pPr>
      <w:r>
        <w:rPr>
          <w:rFonts w:ascii="標楷體" w:hAnsi="標楷體" w:cs="標楷體" w:eastAsia="標楷體"/>
          <w:b/>
          <w:bCs/>
          <w:sz w:val="28"/>
          <w:szCs w:val="28"/>
        </w:rPr>
        <w:t>(一)創意與創新</w:t>
      </w:r>
      <w:r>
        <w:rPr>
          <w:rFonts w:ascii="標楷體" w:hAnsi="標楷體" w:cs="標楷體" w:eastAsia="標楷體"/>
          <w:sz w:val="28"/>
          <w:szCs w:val="28"/>
        </w:rPr>
      </w:r>
    </w:p>
    <w:p>
      <w:pPr>
        <w:spacing w:line="240" w:lineRule="auto" w:before="8"/>
        <w:rPr>
          <w:rFonts w:ascii="標楷體" w:hAnsi="標楷體" w:cs="標楷體" w:eastAsia="標楷體"/>
          <w:b/>
          <w:bCs/>
          <w:sz w:val="3"/>
          <w:szCs w:val="3"/>
        </w:rPr>
      </w:pPr>
    </w:p>
    <w:tbl>
      <w:tblPr>
        <w:tblW w:w="0" w:type="auto"/>
        <w:jc w:val="left"/>
        <w:tblInd w:w="222" w:type="dxa"/>
        <w:tblLayout w:type="fixed"/>
        <w:tblCellMar>
          <w:top w:w="0" w:type="dxa"/>
          <w:left w:w="0" w:type="dxa"/>
          <w:bottom w:w="0" w:type="dxa"/>
          <w:right w:w="0" w:type="dxa"/>
        </w:tblCellMar>
        <w:tblLook w:val="01E0"/>
      </w:tblPr>
      <w:tblGrid>
        <w:gridCol w:w="1165"/>
        <w:gridCol w:w="1699"/>
        <w:gridCol w:w="3844"/>
        <w:gridCol w:w="2822"/>
      </w:tblGrid>
      <w:tr>
        <w:trPr>
          <w:trHeight w:val="429" w:hRule="exact"/>
        </w:trPr>
        <w:tc>
          <w:tcPr>
            <w:tcW w:w="9530" w:type="dxa"/>
            <w:gridSpan w:val="4"/>
            <w:tcBorders>
              <w:top w:val="single" w:sz="13" w:space="0" w:color="000000"/>
              <w:left w:val="single" w:sz="12" w:space="0" w:color="000000"/>
              <w:bottom w:val="nil" w:sz="6" w:space="0" w:color="auto"/>
              <w:right w:val="single" w:sz="13" w:space="0" w:color="000000"/>
            </w:tcBorders>
          </w:tcPr>
          <w:p>
            <w:pPr>
              <w:pStyle w:val="TableParagraph"/>
              <w:spacing w:line="385" w:lineRule="exact"/>
              <w:ind w:left="2601" w:right="0"/>
              <w:jc w:val="left"/>
              <w:rPr>
                <w:rFonts w:ascii="Microsoft YaHei" w:hAnsi="Microsoft YaHei" w:cs="Microsoft YaHei" w:eastAsia="Microsoft YaHei"/>
                <w:sz w:val="28"/>
                <w:szCs w:val="28"/>
              </w:rPr>
            </w:pPr>
            <w:r>
              <w:rPr>
                <w:rFonts w:ascii="Microsoft YaHei" w:hAnsi="Microsoft YaHei" w:cs="Microsoft YaHei" w:eastAsia="Microsoft YaHei"/>
                <w:b/>
                <w:bCs/>
                <w:sz w:val="28"/>
                <w:szCs w:val="28"/>
              </w:rPr>
              <w:t>全國教師三創專題研習</w:t>
            </w:r>
            <w:r>
              <w:rPr>
                <w:rFonts w:ascii="Times New Roman" w:hAnsi="Times New Roman" w:cs="Times New Roman" w:eastAsia="Times New Roman"/>
                <w:b/>
                <w:bCs/>
                <w:sz w:val="28"/>
                <w:szCs w:val="28"/>
              </w:rPr>
              <w:t>-</w:t>
            </w:r>
            <w:r>
              <w:rPr>
                <w:rFonts w:ascii="Microsoft YaHei" w:hAnsi="Microsoft YaHei" w:cs="Microsoft YaHei" w:eastAsia="Microsoft YaHei"/>
                <w:b/>
                <w:bCs/>
                <w:sz w:val="28"/>
                <w:szCs w:val="28"/>
              </w:rPr>
              <w:t>創意與創新</w:t>
            </w:r>
            <w:r>
              <w:rPr>
                <w:rFonts w:ascii="Microsoft YaHei" w:hAnsi="Microsoft YaHei" w:cs="Microsoft YaHei" w:eastAsia="Microsoft YaHei"/>
                <w:sz w:val="28"/>
                <w:szCs w:val="28"/>
              </w:rPr>
            </w:r>
          </w:p>
        </w:tc>
      </w:tr>
      <w:tr>
        <w:trPr>
          <w:trHeight w:val="374" w:hRule="exact"/>
        </w:trPr>
        <w:tc>
          <w:tcPr>
            <w:tcW w:w="1165" w:type="dxa"/>
            <w:tcBorders>
              <w:top w:val="single" w:sz="12" w:space="0" w:color="000000"/>
              <w:left w:val="single" w:sz="12" w:space="0" w:color="000000"/>
              <w:bottom w:val="single" w:sz="5" w:space="0" w:color="000000"/>
              <w:right w:val="single" w:sz="5" w:space="0" w:color="000000"/>
            </w:tcBorders>
          </w:tcPr>
          <w:p>
            <w:pPr>
              <w:pStyle w:val="TableParagraph"/>
              <w:spacing w:line="343" w:lineRule="exact"/>
              <w:ind w:left="285" w:right="0"/>
              <w:jc w:val="left"/>
              <w:rPr>
                <w:rFonts w:ascii="Microsoft YaHei" w:hAnsi="Microsoft YaHei" w:cs="Microsoft YaHei" w:eastAsia="Microsoft YaHei"/>
                <w:sz w:val="28"/>
                <w:szCs w:val="28"/>
              </w:rPr>
            </w:pPr>
            <w:r>
              <w:rPr>
                <w:rFonts w:ascii="Microsoft YaHei" w:hAnsi="Microsoft YaHei" w:cs="Microsoft YaHei" w:eastAsia="Microsoft YaHei"/>
                <w:b/>
                <w:bCs/>
                <w:sz w:val="28"/>
                <w:szCs w:val="28"/>
              </w:rPr>
              <w:t>日期</w:t>
            </w:r>
            <w:r>
              <w:rPr>
                <w:rFonts w:ascii="Microsoft YaHei" w:hAnsi="Microsoft YaHei" w:cs="Microsoft YaHei" w:eastAsia="Microsoft YaHei"/>
                <w:sz w:val="28"/>
                <w:szCs w:val="28"/>
              </w:rPr>
            </w:r>
          </w:p>
        </w:tc>
        <w:tc>
          <w:tcPr>
            <w:tcW w:w="1699" w:type="dxa"/>
            <w:tcBorders>
              <w:top w:val="single" w:sz="12" w:space="0" w:color="000000"/>
              <w:left w:val="single" w:sz="5" w:space="0" w:color="000000"/>
              <w:bottom w:val="single" w:sz="5" w:space="0" w:color="000000"/>
              <w:right w:val="single" w:sz="5" w:space="0" w:color="000000"/>
            </w:tcBorders>
          </w:tcPr>
          <w:p>
            <w:pPr>
              <w:pStyle w:val="TableParagraph"/>
              <w:spacing w:line="343" w:lineRule="exact"/>
              <w:ind w:right="0"/>
              <w:jc w:val="center"/>
              <w:rPr>
                <w:rFonts w:ascii="Microsoft YaHei" w:hAnsi="Microsoft YaHei" w:cs="Microsoft YaHei" w:eastAsia="Microsoft YaHei"/>
                <w:sz w:val="28"/>
                <w:szCs w:val="28"/>
              </w:rPr>
            </w:pPr>
            <w:r>
              <w:rPr>
                <w:rFonts w:ascii="Microsoft YaHei" w:hAnsi="Microsoft YaHei" w:cs="Microsoft YaHei" w:eastAsia="Microsoft YaHei"/>
                <w:b/>
                <w:bCs/>
                <w:sz w:val="28"/>
                <w:szCs w:val="28"/>
              </w:rPr>
              <w:t>時間</w:t>
            </w:r>
            <w:r>
              <w:rPr>
                <w:rFonts w:ascii="Microsoft YaHei" w:hAnsi="Microsoft YaHei" w:cs="Microsoft YaHei" w:eastAsia="Microsoft YaHei"/>
                <w:sz w:val="28"/>
                <w:szCs w:val="28"/>
              </w:rPr>
            </w:r>
          </w:p>
        </w:tc>
        <w:tc>
          <w:tcPr>
            <w:tcW w:w="3844" w:type="dxa"/>
            <w:tcBorders>
              <w:top w:val="single" w:sz="12" w:space="0" w:color="000000"/>
              <w:left w:val="single" w:sz="5" w:space="0" w:color="000000"/>
              <w:bottom w:val="single" w:sz="5" w:space="0" w:color="000000"/>
              <w:right w:val="single" w:sz="5" w:space="0" w:color="000000"/>
            </w:tcBorders>
          </w:tcPr>
          <w:p>
            <w:pPr>
              <w:pStyle w:val="TableParagraph"/>
              <w:spacing w:line="343" w:lineRule="exact"/>
              <w:ind w:left="1" w:right="0"/>
              <w:jc w:val="center"/>
              <w:rPr>
                <w:rFonts w:ascii="Microsoft YaHei" w:hAnsi="Microsoft YaHei" w:cs="Microsoft YaHei" w:eastAsia="Microsoft YaHei"/>
                <w:sz w:val="28"/>
                <w:szCs w:val="28"/>
              </w:rPr>
            </w:pPr>
            <w:r>
              <w:rPr>
                <w:rFonts w:ascii="Microsoft YaHei" w:hAnsi="Microsoft YaHei" w:cs="Microsoft YaHei" w:eastAsia="Microsoft YaHei"/>
                <w:b/>
                <w:bCs/>
                <w:sz w:val="28"/>
                <w:szCs w:val="28"/>
              </w:rPr>
              <w:t>活動流程</w:t>
            </w:r>
            <w:r>
              <w:rPr>
                <w:rFonts w:ascii="Microsoft YaHei" w:hAnsi="Microsoft YaHei" w:cs="Microsoft YaHei" w:eastAsia="Microsoft YaHei"/>
                <w:sz w:val="28"/>
                <w:szCs w:val="28"/>
              </w:rPr>
            </w:r>
          </w:p>
        </w:tc>
        <w:tc>
          <w:tcPr>
            <w:tcW w:w="2822" w:type="dxa"/>
            <w:tcBorders>
              <w:top w:val="single" w:sz="13" w:space="0" w:color="000000"/>
              <w:left w:val="single" w:sz="5" w:space="0" w:color="000000"/>
              <w:bottom w:val="single" w:sz="5" w:space="0" w:color="000000"/>
              <w:right w:val="single" w:sz="13" w:space="0" w:color="000000"/>
            </w:tcBorders>
          </w:tcPr>
          <w:p>
            <w:pPr>
              <w:pStyle w:val="TableParagraph"/>
              <w:spacing w:line="343" w:lineRule="exact"/>
              <w:ind w:left="11" w:right="0"/>
              <w:jc w:val="center"/>
              <w:rPr>
                <w:rFonts w:ascii="Microsoft YaHei" w:hAnsi="Microsoft YaHei" w:cs="Microsoft YaHei" w:eastAsia="Microsoft YaHei"/>
                <w:sz w:val="28"/>
                <w:szCs w:val="28"/>
              </w:rPr>
            </w:pPr>
            <w:r>
              <w:rPr>
                <w:rFonts w:ascii="Microsoft YaHei" w:hAnsi="Microsoft YaHei" w:cs="Microsoft YaHei" w:eastAsia="Microsoft YaHei"/>
                <w:b/>
                <w:bCs/>
                <w:sz w:val="28"/>
                <w:szCs w:val="28"/>
              </w:rPr>
              <w:t>主講人</w:t>
            </w:r>
            <w:r>
              <w:rPr>
                <w:rFonts w:ascii="Microsoft YaHei" w:hAnsi="Microsoft YaHei" w:cs="Microsoft YaHei" w:eastAsia="Microsoft YaHei"/>
                <w:sz w:val="28"/>
                <w:szCs w:val="28"/>
              </w:rPr>
            </w:r>
          </w:p>
        </w:tc>
      </w:tr>
      <w:tr>
        <w:trPr>
          <w:trHeight w:val="331" w:hRule="exact"/>
        </w:trPr>
        <w:tc>
          <w:tcPr>
            <w:tcW w:w="1165" w:type="dxa"/>
            <w:vMerge w:val="restart"/>
            <w:tcBorders>
              <w:top w:val="single" w:sz="5" w:space="0" w:color="000000"/>
              <w:left w:val="single" w:sz="12" w:space="0" w:color="000000"/>
              <w:right w:val="single" w:sz="5" w:space="0" w:color="000000"/>
            </w:tcBorders>
          </w:tcPr>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before="6"/>
              <w:ind w:right="0"/>
              <w:jc w:val="left"/>
              <w:rPr>
                <w:rFonts w:ascii="標楷體" w:hAnsi="標楷體" w:cs="標楷體" w:eastAsia="標楷體"/>
                <w:b/>
                <w:bCs/>
                <w:sz w:val="27"/>
                <w:szCs w:val="27"/>
              </w:rPr>
            </w:pPr>
          </w:p>
          <w:p>
            <w:pPr>
              <w:pStyle w:val="TableParagraph"/>
              <w:spacing w:line="276" w:lineRule="exact"/>
              <w:ind w:left="69" w:right="0"/>
              <w:jc w:val="left"/>
              <w:rPr>
                <w:rFonts w:ascii="Times New Roman" w:hAnsi="Times New Roman" w:cs="Times New Roman" w:eastAsia="Times New Roman"/>
                <w:sz w:val="28"/>
                <w:szCs w:val="28"/>
              </w:rPr>
            </w:pPr>
            <w:r>
              <w:rPr>
                <w:rFonts w:ascii="Times New Roman"/>
                <w:b/>
                <w:spacing w:val="-1"/>
                <w:sz w:val="28"/>
              </w:rPr>
              <w:t>105/6/25</w:t>
            </w:r>
            <w:r>
              <w:rPr>
                <w:rFonts w:ascii="Times New Roman"/>
                <w:sz w:val="28"/>
              </w:rPr>
            </w:r>
          </w:p>
          <w:p>
            <w:pPr>
              <w:pStyle w:val="TableParagraph"/>
              <w:spacing w:line="438" w:lineRule="exact"/>
              <w:ind w:left="146" w:right="0"/>
              <w:jc w:val="left"/>
              <w:rPr>
                <w:rFonts w:ascii="Microsoft YaHei" w:hAnsi="Microsoft YaHei" w:cs="Microsoft YaHei" w:eastAsia="Microsoft YaHei"/>
                <w:sz w:val="28"/>
                <w:szCs w:val="28"/>
              </w:rPr>
            </w:pPr>
            <w:r>
              <w:rPr>
                <w:rFonts w:ascii="Microsoft YaHei" w:hAnsi="Microsoft YaHei" w:cs="Microsoft YaHei" w:eastAsia="Microsoft YaHei"/>
                <w:b/>
                <w:bCs/>
                <w:sz w:val="28"/>
                <w:szCs w:val="28"/>
              </w:rPr>
              <w:t>星期六</w:t>
            </w:r>
            <w:r>
              <w:rPr>
                <w:rFonts w:ascii="Microsoft YaHei" w:hAnsi="Microsoft YaHei" w:cs="Microsoft YaHei" w:eastAsia="Microsoft YaHei"/>
                <w:sz w:val="28"/>
                <w:szCs w:val="28"/>
              </w:rPr>
            </w: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313" w:lineRule="exact"/>
              <w:ind w:left="159" w:right="0"/>
              <w:jc w:val="left"/>
              <w:rPr>
                <w:rFonts w:ascii="Times New Roman" w:hAnsi="Times New Roman" w:cs="Times New Roman" w:eastAsia="Times New Roman"/>
                <w:sz w:val="28"/>
                <w:szCs w:val="28"/>
              </w:rPr>
            </w:pPr>
            <w:r>
              <w:rPr>
                <w:rFonts w:ascii="Times New Roman"/>
                <w:spacing w:val="-1"/>
                <w:sz w:val="28"/>
              </w:rPr>
              <w:t>08:00-08:30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74" w:lineRule="exact"/>
              <w:ind w:left="1" w:right="0"/>
              <w:jc w:val="center"/>
              <w:rPr>
                <w:rFonts w:ascii="新細明體" w:hAnsi="新細明體" w:cs="新細明體" w:eastAsia="新細明體"/>
                <w:sz w:val="24"/>
                <w:szCs w:val="24"/>
              </w:rPr>
            </w:pPr>
            <w:r>
              <w:rPr>
                <w:rFonts w:ascii="新細明體" w:hAnsi="新細明體" w:cs="新細明體" w:eastAsia="新細明體"/>
                <w:sz w:val="24"/>
                <w:szCs w:val="24"/>
              </w:rPr>
              <w:t>簽到</w:t>
            </w:r>
          </w:p>
        </w:tc>
        <w:tc>
          <w:tcPr>
            <w:tcW w:w="2822" w:type="dxa"/>
            <w:tcBorders>
              <w:top w:val="single" w:sz="5" w:space="0" w:color="000000"/>
              <w:left w:val="single" w:sz="5" w:space="0" w:color="000000"/>
              <w:bottom w:val="single" w:sz="5" w:space="0" w:color="000000"/>
              <w:right w:val="single" w:sz="13" w:space="0" w:color="000000"/>
            </w:tcBorders>
          </w:tcPr>
          <w:p>
            <w:pPr/>
          </w:p>
        </w:tc>
      </w:tr>
      <w:tr>
        <w:trPr>
          <w:trHeight w:val="1212"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8"/>
              <w:ind w:right="0"/>
              <w:jc w:val="left"/>
              <w:rPr>
                <w:rFonts w:ascii="標楷體" w:hAnsi="標楷體" w:cs="標楷體" w:eastAsia="標楷體"/>
                <w:b/>
                <w:bCs/>
                <w:sz w:val="34"/>
                <w:szCs w:val="34"/>
              </w:rPr>
            </w:pPr>
          </w:p>
          <w:p>
            <w:pPr>
              <w:pStyle w:val="TableParagraph"/>
              <w:spacing w:line="240" w:lineRule="auto"/>
              <w:ind w:left="159" w:right="0"/>
              <w:jc w:val="left"/>
              <w:rPr>
                <w:rFonts w:ascii="Times New Roman" w:hAnsi="Times New Roman" w:cs="Times New Roman" w:eastAsia="Times New Roman"/>
                <w:sz w:val="28"/>
                <w:szCs w:val="28"/>
              </w:rPr>
            </w:pPr>
            <w:r>
              <w:rPr>
                <w:rFonts w:ascii="Times New Roman"/>
                <w:spacing w:val="-1"/>
                <w:sz w:val="28"/>
              </w:rPr>
              <w:t>08:30-09:30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84" w:lineRule="exact" w:before="4"/>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創意思考力：</w:t>
            </w:r>
          </w:p>
          <w:p>
            <w:pPr>
              <w:pStyle w:val="TableParagraph"/>
              <w:spacing w:line="288" w:lineRule="exact"/>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1. </w:t>
            </w:r>
            <w:r>
              <w:rPr>
                <w:rFonts w:ascii="Times New Roman" w:hAnsi="Times New Roman" w:cs="Times New Roman" w:eastAsia="Times New Roman"/>
                <w:spacing w:val="34"/>
                <w:sz w:val="22"/>
                <w:szCs w:val="22"/>
              </w:rPr>
              <w:t> </w:t>
            </w:r>
            <w:r>
              <w:rPr>
                <w:rFonts w:ascii="新細明體" w:hAnsi="新細明體" w:cs="新細明體" w:eastAsia="新細明體"/>
                <w:sz w:val="22"/>
                <w:szCs w:val="22"/>
              </w:rPr>
              <w:t>水平思考與垂直思考</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 </w:t>
            </w:r>
            <w:r>
              <w:rPr>
                <w:rFonts w:ascii="Times New Roman" w:hAnsi="Times New Roman" w:cs="Times New Roman" w:eastAsia="Times New Roman"/>
                <w:spacing w:val="38"/>
                <w:sz w:val="22"/>
                <w:szCs w:val="22"/>
              </w:rPr>
              <w:t> </w:t>
            </w:r>
            <w:r>
              <w:rPr>
                <w:rFonts w:ascii="新細明體" w:hAnsi="新細明體" w:cs="新細明體" w:eastAsia="新細明體"/>
                <w:sz w:val="22"/>
                <w:szCs w:val="22"/>
              </w:rPr>
              <w:t>邏輯思考基本功</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 </w:t>
            </w:r>
            <w:r>
              <w:rPr>
                <w:rFonts w:ascii="Times New Roman" w:hAnsi="Times New Roman" w:cs="Times New Roman" w:eastAsia="Times New Roman"/>
                <w:spacing w:val="34"/>
                <w:sz w:val="22"/>
                <w:szCs w:val="22"/>
              </w:rPr>
              <w:t> </w:t>
            </w:r>
            <w:r>
              <w:rPr>
                <w:rFonts w:ascii="新細明體" w:hAnsi="新細明體" w:cs="新細明體" w:eastAsia="新細明體"/>
                <w:sz w:val="22"/>
                <w:szCs w:val="22"/>
              </w:rPr>
              <w:t>邏輯思考的生活應用</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6"/>
              <w:ind w:right="0"/>
              <w:jc w:val="left"/>
              <w:rPr>
                <w:rFonts w:ascii="標楷體" w:hAnsi="標楷體" w:cs="標楷體" w:eastAsia="標楷體"/>
                <w:b/>
                <w:bCs/>
                <w:sz w:val="29"/>
                <w:szCs w:val="29"/>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1211"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5"/>
              <w:ind w:right="0"/>
              <w:jc w:val="left"/>
              <w:rPr>
                <w:rFonts w:ascii="標楷體" w:hAnsi="標楷體" w:cs="標楷體" w:eastAsia="標楷體"/>
                <w:b/>
                <w:bCs/>
                <w:sz w:val="34"/>
                <w:szCs w:val="34"/>
              </w:rPr>
            </w:pPr>
          </w:p>
          <w:p>
            <w:pPr>
              <w:pStyle w:val="TableParagraph"/>
              <w:spacing w:line="240" w:lineRule="auto"/>
              <w:ind w:left="159" w:right="0"/>
              <w:jc w:val="left"/>
              <w:rPr>
                <w:rFonts w:ascii="Times New Roman" w:hAnsi="Times New Roman" w:cs="Times New Roman" w:eastAsia="Times New Roman"/>
                <w:sz w:val="28"/>
                <w:szCs w:val="28"/>
              </w:rPr>
            </w:pPr>
            <w:r>
              <w:rPr>
                <w:rFonts w:ascii="Times New Roman"/>
                <w:spacing w:val="-1"/>
                <w:sz w:val="28"/>
              </w:rPr>
              <w:t>09:30-10:30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84" w:lineRule="exact" w:before="4"/>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創新的涵義</w:t>
            </w:r>
            <w:r>
              <w:rPr>
                <w:rFonts w:ascii="Times New Roman" w:hAnsi="Times New Roman" w:cs="Times New Roman" w:eastAsia="Times New Roman"/>
                <w:sz w:val="22"/>
                <w:szCs w:val="22"/>
              </w:rPr>
              <w:t>,</w:t>
            </w:r>
            <w:r>
              <w:rPr>
                <w:rFonts w:ascii="新細明體" w:hAnsi="新細明體" w:cs="新細明體" w:eastAsia="新細明體"/>
                <w:sz w:val="22"/>
                <w:szCs w:val="22"/>
              </w:rPr>
              <w:t>理論與態度：</w:t>
            </w:r>
            <w:r>
              <w:rPr>
                <w:rFonts w:ascii="新細明體" w:hAnsi="新細明體" w:cs="新細明體" w:eastAsia="新細明體"/>
                <w:sz w:val="22"/>
                <w:szCs w:val="22"/>
              </w:rPr>
            </w:r>
          </w:p>
          <w:p>
            <w:pPr>
              <w:pStyle w:val="TableParagraph"/>
              <w:spacing w:line="284" w:lineRule="exact"/>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1. </w:t>
            </w:r>
            <w:r>
              <w:rPr>
                <w:rFonts w:ascii="Times New Roman" w:hAnsi="Times New Roman" w:cs="Times New Roman" w:eastAsia="Times New Roman"/>
                <w:spacing w:val="32"/>
                <w:sz w:val="22"/>
                <w:szCs w:val="22"/>
              </w:rPr>
              <w:t> </w:t>
            </w:r>
            <w:r>
              <w:rPr>
                <w:rFonts w:ascii="新細明體" w:hAnsi="新細明體" w:cs="新細明體" w:eastAsia="新細明體"/>
                <w:sz w:val="22"/>
                <w:szCs w:val="22"/>
              </w:rPr>
              <w:t>創新思考的重要與內涵</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 </w:t>
            </w:r>
            <w:r>
              <w:rPr>
                <w:rFonts w:ascii="Times New Roman" w:hAnsi="Times New Roman" w:cs="Times New Roman" w:eastAsia="Times New Roman"/>
                <w:spacing w:val="32"/>
                <w:sz w:val="22"/>
                <w:szCs w:val="22"/>
              </w:rPr>
              <w:t> </w:t>
            </w:r>
            <w:r>
              <w:rPr>
                <w:rFonts w:ascii="新細明體" w:hAnsi="新細明體" w:cs="新細明體" w:eastAsia="新細明體"/>
                <w:sz w:val="22"/>
                <w:szCs w:val="22"/>
              </w:rPr>
              <w:t>創新思考與的核心概念</w:t>
            </w:r>
            <w:r>
              <w:rPr>
                <w:rFonts w:ascii="新細明體" w:hAnsi="新細明體" w:cs="新細明體" w:eastAsia="新細明體"/>
                <w:sz w:val="22"/>
                <w:szCs w:val="22"/>
              </w:rPr>
            </w:r>
          </w:p>
          <w:p>
            <w:pPr>
              <w:pStyle w:val="TableParagraph"/>
              <w:spacing w:line="240" w:lineRule="auto" w:before="3"/>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 </w:t>
            </w:r>
            <w:r>
              <w:rPr>
                <w:rFonts w:ascii="Times New Roman" w:hAnsi="Times New Roman" w:cs="Times New Roman" w:eastAsia="Times New Roman"/>
                <w:spacing w:val="36"/>
                <w:sz w:val="22"/>
                <w:szCs w:val="22"/>
              </w:rPr>
              <w:t> </w:t>
            </w:r>
            <w:r>
              <w:rPr>
                <w:rFonts w:ascii="新細明體" w:hAnsi="新細明體" w:cs="新細明體" w:eastAsia="新細明體"/>
                <w:sz w:val="22"/>
                <w:szCs w:val="22"/>
              </w:rPr>
              <w:t>社會創新理論基礎</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5"/>
              <w:ind w:right="0"/>
              <w:jc w:val="left"/>
              <w:rPr>
                <w:rFonts w:ascii="標楷體" w:hAnsi="標楷體" w:cs="標楷體" w:eastAsia="標楷體"/>
                <w:b/>
                <w:bCs/>
                <w:sz w:val="29"/>
                <w:szCs w:val="29"/>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331"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310" w:lineRule="exact" w:before="10"/>
              <w:ind w:left="159" w:right="0"/>
              <w:jc w:val="left"/>
              <w:rPr>
                <w:rFonts w:ascii="Times New Roman" w:hAnsi="Times New Roman" w:cs="Times New Roman" w:eastAsia="Times New Roman"/>
                <w:sz w:val="28"/>
                <w:szCs w:val="28"/>
              </w:rPr>
            </w:pPr>
            <w:r>
              <w:rPr>
                <w:rFonts w:ascii="Times New Roman"/>
                <w:spacing w:val="-1"/>
                <w:sz w:val="28"/>
              </w:rPr>
              <w:t>10:30-10:40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319" w:lineRule="exact"/>
              <w:ind w:left="1" w:right="0"/>
              <w:jc w:val="center"/>
              <w:rPr>
                <w:rFonts w:ascii="Microsoft YaHei" w:hAnsi="Microsoft YaHei" w:cs="Microsoft YaHei" w:eastAsia="Microsoft YaHei"/>
                <w:sz w:val="24"/>
                <w:szCs w:val="24"/>
              </w:rPr>
            </w:pPr>
            <w:r>
              <w:rPr>
                <w:rFonts w:ascii="Microsoft YaHei" w:hAnsi="Microsoft YaHei" w:cs="Microsoft YaHei" w:eastAsia="Microsoft YaHei"/>
                <w:b/>
                <w:bCs/>
                <w:sz w:val="24"/>
                <w:szCs w:val="24"/>
              </w:rPr>
              <w:t>中場休息</w:t>
            </w:r>
            <w:r>
              <w:rPr>
                <w:rFonts w:ascii="Microsoft YaHei" w:hAnsi="Microsoft YaHei" w:cs="Microsoft YaHei" w:eastAsia="Microsoft YaHei"/>
                <w:sz w:val="24"/>
                <w:szCs w:val="24"/>
              </w:rPr>
            </w:r>
          </w:p>
        </w:tc>
        <w:tc>
          <w:tcPr>
            <w:tcW w:w="2822" w:type="dxa"/>
            <w:tcBorders>
              <w:top w:val="single" w:sz="5" w:space="0" w:color="000000"/>
              <w:left w:val="single" w:sz="5" w:space="0" w:color="000000"/>
              <w:bottom w:val="single" w:sz="5" w:space="0" w:color="000000"/>
              <w:right w:val="single" w:sz="13" w:space="0" w:color="000000"/>
            </w:tcBorders>
          </w:tcPr>
          <w:p>
            <w:pPr/>
          </w:p>
        </w:tc>
      </w:tr>
      <w:tr>
        <w:trPr>
          <w:trHeight w:val="1510"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before="232"/>
              <w:ind w:left="159" w:right="0"/>
              <w:jc w:val="left"/>
              <w:rPr>
                <w:rFonts w:ascii="Times New Roman" w:hAnsi="Times New Roman" w:cs="Times New Roman" w:eastAsia="Times New Roman"/>
                <w:sz w:val="28"/>
                <w:szCs w:val="28"/>
              </w:rPr>
            </w:pPr>
            <w:r>
              <w:rPr>
                <w:rFonts w:ascii="Times New Roman"/>
                <w:spacing w:val="-1"/>
                <w:sz w:val="28"/>
              </w:rPr>
              <w:t>10:40-11:30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before="2"/>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創新的技法及應用：</w:t>
            </w:r>
          </w:p>
          <w:p>
            <w:pPr>
              <w:pStyle w:val="TableParagraph"/>
              <w:spacing w:line="287" w:lineRule="exact"/>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1. </w:t>
            </w:r>
            <w:r>
              <w:rPr>
                <w:rFonts w:ascii="Times New Roman" w:hAnsi="Times New Roman" w:cs="Times New Roman" w:eastAsia="Times New Roman"/>
                <w:spacing w:val="41"/>
                <w:sz w:val="22"/>
                <w:szCs w:val="22"/>
              </w:rPr>
              <w:t> </w:t>
            </w:r>
            <w:r>
              <w:rPr>
                <w:rFonts w:ascii="新細明體" w:hAnsi="新細明體" w:cs="新細明體" w:eastAsia="新細明體"/>
                <w:sz w:val="22"/>
                <w:szCs w:val="22"/>
              </w:rPr>
              <w:t>技術集成創新</w:t>
            </w:r>
            <w:r>
              <w:rPr>
                <w:rFonts w:ascii="新細明體" w:hAnsi="新細明體" w:cs="新細明體" w:eastAsia="新細明體"/>
                <w:sz w:val="22"/>
                <w:szCs w:val="22"/>
              </w:rPr>
            </w:r>
          </w:p>
          <w:p>
            <w:pPr>
              <w:pStyle w:val="TableParagraph"/>
              <w:spacing w:line="240" w:lineRule="auto" w:before="3"/>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 </w:t>
            </w:r>
            <w:r>
              <w:rPr>
                <w:rFonts w:ascii="Times New Roman" w:hAnsi="Times New Roman" w:cs="Times New Roman" w:eastAsia="Times New Roman"/>
                <w:spacing w:val="43"/>
                <w:sz w:val="22"/>
                <w:szCs w:val="22"/>
              </w:rPr>
              <w:t> </w:t>
            </w:r>
            <w:r>
              <w:rPr>
                <w:rFonts w:ascii="新細明體" w:hAnsi="新細明體" w:cs="新細明體" w:eastAsia="新細明體"/>
                <w:sz w:val="22"/>
                <w:szCs w:val="22"/>
              </w:rPr>
              <w:t>功能組合法</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 </w:t>
            </w:r>
            <w:r>
              <w:rPr>
                <w:rFonts w:ascii="Times New Roman" w:hAnsi="Times New Roman" w:cs="Times New Roman" w:eastAsia="Times New Roman"/>
                <w:spacing w:val="43"/>
                <w:sz w:val="22"/>
                <w:szCs w:val="22"/>
              </w:rPr>
              <w:t> </w:t>
            </w:r>
            <w:r>
              <w:rPr>
                <w:rFonts w:ascii="新細明體" w:hAnsi="新細明體" w:cs="新細明體" w:eastAsia="新細明體"/>
                <w:sz w:val="22"/>
                <w:szCs w:val="22"/>
              </w:rPr>
              <w:t>主體附加法</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4. </w:t>
            </w:r>
            <w:r>
              <w:rPr>
                <w:rFonts w:ascii="Times New Roman" w:hAnsi="Times New Roman" w:cs="Times New Roman" w:eastAsia="Times New Roman"/>
                <w:spacing w:val="43"/>
                <w:sz w:val="22"/>
                <w:szCs w:val="22"/>
              </w:rPr>
              <w:t> </w:t>
            </w:r>
            <w:r>
              <w:rPr>
                <w:rFonts w:ascii="新細明體" w:hAnsi="新細明體" w:cs="新細明體" w:eastAsia="新細明體"/>
                <w:sz w:val="22"/>
                <w:szCs w:val="22"/>
              </w:rPr>
              <w:t>同物自組法</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before="10"/>
              <w:ind w:right="0"/>
              <w:jc w:val="left"/>
              <w:rPr>
                <w:rFonts w:ascii="標楷體" w:hAnsi="標楷體" w:cs="標楷體" w:eastAsia="標楷體"/>
                <w:b/>
                <w:bCs/>
                <w:sz w:val="16"/>
                <w:szCs w:val="16"/>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1210"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
              <w:ind w:right="0"/>
              <w:jc w:val="left"/>
              <w:rPr>
                <w:rFonts w:ascii="標楷體" w:hAnsi="標楷體" w:cs="標楷體" w:eastAsia="標楷體"/>
                <w:b/>
                <w:bCs/>
                <w:sz w:val="34"/>
                <w:szCs w:val="34"/>
              </w:rPr>
            </w:pPr>
          </w:p>
          <w:p>
            <w:pPr>
              <w:pStyle w:val="TableParagraph"/>
              <w:spacing w:line="240" w:lineRule="auto"/>
              <w:ind w:left="159" w:right="0"/>
              <w:jc w:val="left"/>
              <w:rPr>
                <w:rFonts w:ascii="Times New Roman" w:hAnsi="Times New Roman" w:cs="Times New Roman" w:eastAsia="Times New Roman"/>
                <w:sz w:val="28"/>
                <w:szCs w:val="28"/>
              </w:rPr>
            </w:pPr>
            <w:r>
              <w:rPr>
                <w:rFonts w:ascii="Times New Roman"/>
                <w:spacing w:val="-1"/>
                <w:sz w:val="28"/>
              </w:rPr>
              <w:t>11:30-12:30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84" w:lineRule="exact" w:before="2"/>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創新的商業模式：</w:t>
            </w:r>
          </w:p>
          <w:p>
            <w:pPr>
              <w:pStyle w:val="TableParagraph"/>
              <w:spacing w:line="288" w:lineRule="exact"/>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1. </w:t>
            </w:r>
            <w:r>
              <w:rPr>
                <w:rFonts w:ascii="Times New Roman" w:hAnsi="Times New Roman" w:cs="Times New Roman" w:eastAsia="Times New Roman"/>
                <w:spacing w:val="38"/>
                <w:sz w:val="22"/>
                <w:szCs w:val="22"/>
              </w:rPr>
              <w:t> </w:t>
            </w:r>
            <w:r>
              <w:rPr>
                <w:rFonts w:ascii="新細明體" w:hAnsi="新細明體" w:cs="新細明體" w:eastAsia="新細明體"/>
                <w:sz w:val="22"/>
                <w:szCs w:val="22"/>
              </w:rPr>
              <w:t>創新思考與管理</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 </w:t>
            </w:r>
            <w:r>
              <w:rPr>
                <w:rFonts w:ascii="Times New Roman" w:hAnsi="Times New Roman" w:cs="Times New Roman" w:eastAsia="Times New Roman"/>
                <w:spacing w:val="32"/>
                <w:sz w:val="22"/>
                <w:szCs w:val="22"/>
              </w:rPr>
              <w:t> </w:t>
            </w:r>
            <w:r>
              <w:rPr>
                <w:rFonts w:ascii="新細明體" w:hAnsi="新細明體" w:cs="新細明體" w:eastAsia="新細明體"/>
                <w:sz w:val="22"/>
                <w:szCs w:val="22"/>
              </w:rPr>
              <w:t>商業模式創新的重要性</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 </w:t>
            </w:r>
            <w:r>
              <w:rPr>
                <w:rFonts w:ascii="Times New Roman" w:hAnsi="Times New Roman" w:cs="Times New Roman" w:eastAsia="Times New Roman"/>
                <w:spacing w:val="25"/>
                <w:sz w:val="22"/>
                <w:szCs w:val="22"/>
              </w:rPr>
              <w:t> </w:t>
            </w:r>
            <w:r>
              <w:rPr>
                <w:rFonts w:ascii="新細明體" w:hAnsi="新細明體" w:cs="新細明體" w:eastAsia="新細明體"/>
                <w:sz w:val="22"/>
                <w:szCs w:val="22"/>
              </w:rPr>
              <w:t>建立管理商業模式創新的能力</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4"/>
              <w:ind w:right="0"/>
              <w:jc w:val="left"/>
              <w:rPr>
                <w:rFonts w:ascii="標楷體" w:hAnsi="標楷體" w:cs="標楷體" w:eastAsia="標楷體"/>
                <w:b/>
                <w:bCs/>
                <w:sz w:val="29"/>
                <w:szCs w:val="29"/>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335"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311" w:lineRule="exact" w:before="12"/>
              <w:ind w:left="159" w:right="0"/>
              <w:jc w:val="left"/>
              <w:rPr>
                <w:rFonts w:ascii="Times New Roman" w:hAnsi="Times New Roman" w:cs="Times New Roman" w:eastAsia="Times New Roman"/>
                <w:sz w:val="28"/>
                <w:szCs w:val="28"/>
              </w:rPr>
            </w:pPr>
            <w:r>
              <w:rPr>
                <w:rFonts w:ascii="Times New Roman"/>
                <w:spacing w:val="-1"/>
                <w:sz w:val="28"/>
              </w:rPr>
              <w:t>12:30-13:30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321" w:lineRule="exact"/>
              <w:ind w:left="1" w:right="0"/>
              <w:jc w:val="center"/>
              <w:rPr>
                <w:rFonts w:ascii="Microsoft YaHei" w:hAnsi="Microsoft YaHei" w:cs="Microsoft YaHei" w:eastAsia="Microsoft YaHei"/>
                <w:sz w:val="24"/>
                <w:szCs w:val="24"/>
              </w:rPr>
            </w:pPr>
            <w:r>
              <w:rPr>
                <w:rFonts w:ascii="Microsoft YaHei" w:hAnsi="Microsoft YaHei" w:cs="Microsoft YaHei" w:eastAsia="Microsoft YaHei"/>
                <w:b/>
                <w:bCs/>
                <w:sz w:val="24"/>
                <w:szCs w:val="24"/>
              </w:rPr>
              <w:t>午膳時間</w:t>
            </w:r>
            <w:r>
              <w:rPr>
                <w:rFonts w:ascii="Microsoft YaHei" w:hAnsi="Microsoft YaHei" w:cs="Microsoft YaHei" w:eastAsia="Microsoft YaHei"/>
                <w:sz w:val="24"/>
                <w:szCs w:val="24"/>
              </w:rPr>
            </w:r>
          </w:p>
        </w:tc>
        <w:tc>
          <w:tcPr>
            <w:tcW w:w="2822" w:type="dxa"/>
            <w:tcBorders>
              <w:top w:val="single" w:sz="5" w:space="0" w:color="000000"/>
              <w:left w:val="single" w:sz="5" w:space="0" w:color="000000"/>
              <w:bottom w:val="single" w:sz="5" w:space="0" w:color="000000"/>
              <w:right w:val="single" w:sz="13" w:space="0" w:color="000000"/>
            </w:tcBorders>
          </w:tcPr>
          <w:p>
            <w:pPr/>
          </w:p>
        </w:tc>
      </w:tr>
      <w:tr>
        <w:trPr>
          <w:trHeight w:val="1210"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
              <w:ind w:right="0"/>
              <w:jc w:val="left"/>
              <w:rPr>
                <w:rFonts w:ascii="標楷體" w:hAnsi="標楷體" w:cs="標楷體" w:eastAsia="標楷體"/>
                <w:b/>
                <w:bCs/>
                <w:sz w:val="34"/>
                <w:szCs w:val="34"/>
              </w:rPr>
            </w:pPr>
          </w:p>
          <w:p>
            <w:pPr>
              <w:pStyle w:val="TableParagraph"/>
              <w:spacing w:line="240" w:lineRule="auto"/>
              <w:ind w:left="159" w:right="0"/>
              <w:jc w:val="left"/>
              <w:rPr>
                <w:rFonts w:ascii="Times New Roman" w:hAnsi="Times New Roman" w:cs="Times New Roman" w:eastAsia="Times New Roman"/>
                <w:sz w:val="28"/>
                <w:szCs w:val="28"/>
              </w:rPr>
            </w:pPr>
            <w:r>
              <w:rPr>
                <w:rFonts w:ascii="Times New Roman"/>
                <w:spacing w:val="-1"/>
                <w:sz w:val="28"/>
              </w:rPr>
              <w:t>13:30-14:30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文化創意發想、創新可行性評估：</w:t>
            </w:r>
          </w:p>
          <w:p>
            <w:pPr>
              <w:pStyle w:val="TableParagraph"/>
              <w:spacing w:line="240" w:lineRule="auto" w:before="8"/>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1.</w:t>
            </w:r>
            <w:r>
              <w:rPr>
                <w:rFonts w:ascii="Times New Roman" w:hAnsi="Times New Roman" w:cs="Times New Roman" w:eastAsia="Times New Roman"/>
                <w:spacing w:val="-18"/>
                <w:sz w:val="22"/>
                <w:szCs w:val="22"/>
              </w:rPr>
              <w:t> </w:t>
            </w:r>
            <w:r>
              <w:rPr>
                <w:rFonts w:ascii="新細明體" w:hAnsi="新細明體" w:cs="新細明體" w:eastAsia="新細明體"/>
                <w:sz w:val="22"/>
                <w:szCs w:val="22"/>
              </w:rPr>
              <w:t>文化與經濟美學</w:t>
            </w:r>
            <w:r>
              <w:rPr>
                <w:rFonts w:ascii="新細明體" w:hAnsi="新細明體" w:cs="新細明體" w:eastAsia="新細明體"/>
                <w:sz w:val="22"/>
                <w:szCs w:val="22"/>
              </w:rPr>
            </w:r>
          </w:p>
          <w:p>
            <w:pPr>
              <w:pStyle w:val="TableParagraph"/>
              <w:spacing w:line="240" w:lineRule="auto" w:before="7"/>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w:t>
            </w:r>
            <w:r>
              <w:rPr>
                <w:rFonts w:ascii="Times New Roman" w:hAnsi="Times New Roman" w:cs="Times New Roman" w:eastAsia="Times New Roman"/>
                <w:spacing w:val="-22"/>
                <w:sz w:val="22"/>
                <w:szCs w:val="22"/>
              </w:rPr>
              <w:t> </w:t>
            </w:r>
            <w:r>
              <w:rPr>
                <w:rFonts w:ascii="新細明體" w:hAnsi="新細明體" w:cs="新細明體" w:eastAsia="新細明體"/>
                <w:sz w:val="22"/>
                <w:szCs w:val="22"/>
              </w:rPr>
              <w:t>文化創意與文化產業</w:t>
            </w:r>
            <w:r>
              <w:rPr>
                <w:rFonts w:ascii="新細明體" w:hAnsi="新細明體" w:cs="新細明體" w:eastAsia="新細明體"/>
                <w:sz w:val="22"/>
                <w:szCs w:val="22"/>
              </w:rPr>
            </w:r>
          </w:p>
          <w:p>
            <w:pPr>
              <w:pStyle w:val="TableParagraph"/>
              <w:spacing w:line="240" w:lineRule="auto" w:before="7"/>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w:t>
            </w:r>
            <w:r>
              <w:rPr>
                <w:rFonts w:ascii="Times New Roman" w:hAnsi="Times New Roman" w:cs="Times New Roman" w:eastAsia="Times New Roman"/>
                <w:spacing w:val="-26"/>
                <w:sz w:val="22"/>
                <w:szCs w:val="22"/>
              </w:rPr>
              <w:t> </w:t>
            </w:r>
            <w:r>
              <w:rPr>
                <w:rFonts w:ascii="新細明體" w:hAnsi="新細明體" w:cs="新細明體" w:eastAsia="新細明體"/>
                <w:sz w:val="22"/>
                <w:szCs w:val="22"/>
              </w:rPr>
              <w:t>文化現象與文化行銷策略</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4"/>
              <w:ind w:right="0"/>
              <w:jc w:val="left"/>
              <w:rPr>
                <w:rFonts w:ascii="標楷體" w:hAnsi="標楷體" w:cs="標楷體" w:eastAsia="標楷體"/>
                <w:b/>
                <w:bCs/>
                <w:sz w:val="29"/>
                <w:szCs w:val="29"/>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1210"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
              <w:ind w:right="0"/>
              <w:jc w:val="left"/>
              <w:rPr>
                <w:rFonts w:ascii="標楷體" w:hAnsi="標楷體" w:cs="標楷體" w:eastAsia="標楷體"/>
                <w:b/>
                <w:bCs/>
                <w:sz w:val="34"/>
                <w:szCs w:val="34"/>
              </w:rPr>
            </w:pPr>
          </w:p>
          <w:p>
            <w:pPr>
              <w:pStyle w:val="TableParagraph"/>
              <w:spacing w:line="240" w:lineRule="auto"/>
              <w:ind w:left="159" w:right="0"/>
              <w:jc w:val="left"/>
              <w:rPr>
                <w:rFonts w:ascii="Times New Roman" w:hAnsi="Times New Roman" w:cs="Times New Roman" w:eastAsia="Times New Roman"/>
                <w:sz w:val="28"/>
                <w:szCs w:val="28"/>
              </w:rPr>
            </w:pPr>
            <w:r>
              <w:rPr>
                <w:rFonts w:ascii="Times New Roman"/>
                <w:spacing w:val="-1"/>
                <w:sz w:val="28"/>
              </w:rPr>
              <w:t>14:30-15:30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文化創意發想、創新可行性評估：</w:t>
            </w:r>
          </w:p>
          <w:p>
            <w:pPr>
              <w:pStyle w:val="TableParagraph"/>
              <w:spacing w:line="240" w:lineRule="auto" w:before="8"/>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w:t>
            </w:r>
            <w:r>
              <w:rPr>
                <w:rFonts w:ascii="Times New Roman" w:hAnsi="Times New Roman" w:cs="Times New Roman" w:eastAsia="Times New Roman"/>
                <w:spacing w:val="-18"/>
                <w:sz w:val="22"/>
                <w:szCs w:val="22"/>
              </w:rPr>
              <w:t> </w:t>
            </w:r>
            <w:r>
              <w:rPr>
                <w:rFonts w:ascii="新細明體" w:hAnsi="新細明體" w:cs="新細明體" w:eastAsia="新細明體"/>
                <w:sz w:val="22"/>
                <w:szCs w:val="22"/>
              </w:rPr>
              <w:t>文化與經濟美學</w:t>
            </w:r>
            <w:r>
              <w:rPr>
                <w:rFonts w:ascii="新細明體" w:hAnsi="新細明體" w:cs="新細明體" w:eastAsia="新細明體"/>
                <w:sz w:val="22"/>
                <w:szCs w:val="22"/>
              </w:rPr>
            </w:r>
          </w:p>
          <w:p>
            <w:pPr>
              <w:pStyle w:val="TableParagraph"/>
              <w:spacing w:line="240" w:lineRule="auto" w:before="8"/>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w:t>
            </w:r>
            <w:r>
              <w:rPr>
                <w:rFonts w:ascii="Times New Roman" w:hAnsi="Times New Roman" w:cs="Times New Roman" w:eastAsia="Times New Roman"/>
                <w:spacing w:val="-22"/>
                <w:sz w:val="22"/>
                <w:szCs w:val="22"/>
              </w:rPr>
              <w:t> </w:t>
            </w:r>
            <w:r>
              <w:rPr>
                <w:rFonts w:ascii="新細明體" w:hAnsi="新細明體" w:cs="新細明體" w:eastAsia="新細明體"/>
                <w:sz w:val="22"/>
                <w:szCs w:val="22"/>
              </w:rPr>
              <w:t>文化創意與文化產業</w:t>
            </w:r>
            <w:r>
              <w:rPr>
                <w:rFonts w:ascii="新細明體" w:hAnsi="新細明體" w:cs="新細明體" w:eastAsia="新細明體"/>
                <w:sz w:val="22"/>
                <w:szCs w:val="22"/>
              </w:rPr>
            </w:r>
          </w:p>
          <w:p>
            <w:pPr>
              <w:pStyle w:val="TableParagraph"/>
              <w:spacing w:line="240" w:lineRule="auto" w:before="7"/>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w:t>
            </w:r>
            <w:r>
              <w:rPr>
                <w:rFonts w:ascii="Times New Roman" w:hAnsi="Times New Roman" w:cs="Times New Roman" w:eastAsia="Times New Roman"/>
                <w:spacing w:val="-26"/>
                <w:sz w:val="22"/>
                <w:szCs w:val="22"/>
              </w:rPr>
              <w:t> </w:t>
            </w:r>
            <w:r>
              <w:rPr>
                <w:rFonts w:ascii="新細明體" w:hAnsi="新細明體" w:cs="新細明體" w:eastAsia="新細明體"/>
                <w:sz w:val="22"/>
                <w:szCs w:val="22"/>
              </w:rPr>
              <w:t>文化現象與文化行銷策略</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4"/>
              <w:ind w:right="0"/>
              <w:jc w:val="left"/>
              <w:rPr>
                <w:rFonts w:ascii="標楷體" w:hAnsi="標楷體" w:cs="標楷體" w:eastAsia="標楷體"/>
                <w:b/>
                <w:bCs/>
                <w:sz w:val="29"/>
                <w:szCs w:val="29"/>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362"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24"/>
              <w:ind w:left="159" w:right="0"/>
              <w:jc w:val="left"/>
              <w:rPr>
                <w:rFonts w:ascii="Times New Roman" w:hAnsi="Times New Roman" w:cs="Times New Roman" w:eastAsia="Times New Roman"/>
                <w:sz w:val="28"/>
                <w:szCs w:val="28"/>
              </w:rPr>
            </w:pPr>
            <w:r>
              <w:rPr>
                <w:rFonts w:ascii="Times New Roman"/>
                <w:spacing w:val="-1"/>
                <w:sz w:val="28"/>
              </w:rPr>
              <w:t>15:30-15:40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332" w:lineRule="exact"/>
              <w:ind w:left="1" w:right="0"/>
              <w:jc w:val="center"/>
              <w:rPr>
                <w:rFonts w:ascii="Microsoft YaHei" w:hAnsi="Microsoft YaHei" w:cs="Microsoft YaHei" w:eastAsia="Microsoft YaHei"/>
                <w:sz w:val="24"/>
                <w:szCs w:val="24"/>
              </w:rPr>
            </w:pPr>
            <w:r>
              <w:rPr>
                <w:rFonts w:ascii="Microsoft YaHei" w:hAnsi="Microsoft YaHei" w:cs="Microsoft YaHei" w:eastAsia="Microsoft YaHei"/>
                <w:b/>
                <w:bCs/>
                <w:sz w:val="24"/>
                <w:szCs w:val="24"/>
              </w:rPr>
              <w:t>中場休息</w:t>
            </w:r>
            <w:r>
              <w:rPr>
                <w:rFonts w:ascii="Microsoft YaHei" w:hAnsi="Microsoft YaHei" w:cs="Microsoft YaHei" w:eastAsia="Microsoft YaHei"/>
                <w:sz w:val="24"/>
                <w:szCs w:val="24"/>
              </w:rPr>
            </w:r>
          </w:p>
        </w:tc>
        <w:tc>
          <w:tcPr>
            <w:tcW w:w="2822" w:type="dxa"/>
            <w:tcBorders>
              <w:top w:val="single" w:sz="5" w:space="0" w:color="000000"/>
              <w:left w:val="single" w:sz="5" w:space="0" w:color="000000"/>
              <w:bottom w:val="single" w:sz="5" w:space="0" w:color="000000"/>
              <w:right w:val="single" w:sz="13" w:space="0" w:color="000000"/>
            </w:tcBorders>
          </w:tcPr>
          <w:p>
            <w:pPr/>
          </w:p>
        </w:tc>
      </w:tr>
      <w:tr>
        <w:trPr>
          <w:trHeight w:val="1810"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before="1"/>
              <w:ind w:right="0"/>
              <w:jc w:val="left"/>
              <w:rPr>
                <w:rFonts w:ascii="標楷體" w:hAnsi="標楷體" w:cs="標楷體" w:eastAsia="標楷體"/>
                <w:b/>
                <w:bCs/>
                <w:sz w:val="29"/>
                <w:szCs w:val="29"/>
              </w:rPr>
            </w:pPr>
          </w:p>
          <w:p>
            <w:pPr>
              <w:pStyle w:val="TableParagraph"/>
              <w:spacing w:line="240" w:lineRule="auto"/>
              <w:ind w:left="159" w:right="0"/>
              <w:jc w:val="left"/>
              <w:rPr>
                <w:rFonts w:ascii="Times New Roman" w:hAnsi="Times New Roman" w:cs="Times New Roman" w:eastAsia="Times New Roman"/>
                <w:sz w:val="28"/>
                <w:szCs w:val="28"/>
              </w:rPr>
            </w:pPr>
            <w:r>
              <w:rPr>
                <w:rFonts w:ascii="Times New Roman"/>
                <w:spacing w:val="-1"/>
                <w:sz w:val="28"/>
              </w:rPr>
              <w:t>15:40-16:30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84" w:lineRule="exact" w:before="2"/>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專利申請：</w:t>
            </w:r>
          </w:p>
          <w:p>
            <w:pPr>
              <w:pStyle w:val="TableParagraph"/>
              <w:spacing w:line="288" w:lineRule="exact"/>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1. </w:t>
            </w:r>
            <w:r>
              <w:rPr>
                <w:rFonts w:ascii="Times New Roman" w:hAnsi="Times New Roman" w:cs="Times New Roman" w:eastAsia="Times New Roman"/>
                <w:spacing w:val="45"/>
                <w:sz w:val="22"/>
                <w:szCs w:val="22"/>
              </w:rPr>
              <w:t> </w:t>
            </w:r>
            <w:r>
              <w:rPr>
                <w:rFonts w:ascii="新細明體" w:hAnsi="新細明體" w:cs="新細明體" w:eastAsia="新細明體"/>
                <w:sz w:val="22"/>
                <w:szCs w:val="22"/>
              </w:rPr>
              <w:t>認識專利</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 </w:t>
            </w:r>
            <w:r>
              <w:rPr>
                <w:rFonts w:ascii="Times New Roman" w:hAnsi="Times New Roman" w:cs="Times New Roman" w:eastAsia="Times New Roman"/>
                <w:spacing w:val="45"/>
                <w:sz w:val="22"/>
                <w:szCs w:val="22"/>
              </w:rPr>
              <w:t> </w:t>
            </w:r>
            <w:r>
              <w:rPr>
                <w:rFonts w:ascii="新細明體" w:hAnsi="新細明體" w:cs="新細明體" w:eastAsia="新細明體"/>
                <w:sz w:val="22"/>
                <w:szCs w:val="22"/>
              </w:rPr>
              <w:t>申請專利</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 </w:t>
            </w:r>
            <w:r>
              <w:rPr>
                <w:rFonts w:ascii="Times New Roman" w:hAnsi="Times New Roman" w:cs="Times New Roman" w:eastAsia="Times New Roman"/>
                <w:spacing w:val="45"/>
                <w:sz w:val="22"/>
                <w:szCs w:val="22"/>
              </w:rPr>
              <w:t> </w:t>
            </w:r>
            <w:r>
              <w:rPr>
                <w:rFonts w:ascii="新細明體" w:hAnsi="新細明體" w:cs="新細明體" w:eastAsia="新細明體"/>
                <w:sz w:val="22"/>
                <w:szCs w:val="22"/>
              </w:rPr>
              <w:t>專利取得</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4. </w:t>
            </w:r>
            <w:r>
              <w:rPr>
                <w:rFonts w:ascii="Times New Roman" w:hAnsi="Times New Roman" w:cs="Times New Roman" w:eastAsia="Times New Roman"/>
                <w:spacing w:val="45"/>
                <w:sz w:val="22"/>
                <w:szCs w:val="22"/>
              </w:rPr>
              <w:t> </w:t>
            </w:r>
            <w:r>
              <w:rPr>
                <w:rFonts w:ascii="新細明體" w:hAnsi="新細明體" w:cs="新細明體" w:eastAsia="新細明體"/>
                <w:sz w:val="22"/>
                <w:szCs w:val="22"/>
              </w:rPr>
              <w:t>專利侵權</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5. </w:t>
            </w:r>
            <w:r>
              <w:rPr>
                <w:rFonts w:ascii="Times New Roman" w:hAnsi="Times New Roman" w:cs="Times New Roman" w:eastAsia="Times New Roman"/>
                <w:spacing w:val="45"/>
                <w:sz w:val="22"/>
                <w:szCs w:val="22"/>
              </w:rPr>
              <w:t> </w:t>
            </w:r>
            <w:r>
              <w:rPr>
                <w:rFonts w:ascii="新細明體" w:hAnsi="新細明體" w:cs="新細明體" w:eastAsia="新細明體"/>
                <w:sz w:val="22"/>
                <w:szCs w:val="22"/>
              </w:rPr>
              <w:t>因應之道</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before="0"/>
              <w:ind w:right="0"/>
              <w:jc w:val="left"/>
              <w:rPr>
                <w:rFonts w:ascii="標楷體" w:hAnsi="標楷體" w:cs="標楷體" w:eastAsia="標楷體"/>
                <w:b/>
                <w:bCs/>
                <w:sz w:val="28"/>
                <w:szCs w:val="28"/>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1513" w:hRule="exact"/>
        </w:trPr>
        <w:tc>
          <w:tcPr>
            <w:tcW w:w="1165" w:type="dxa"/>
            <w:vMerge/>
            <w:tcBorders>
              <w:left w:val="single" w:sz="12"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before="234"/>
              <w:ind w:left="159" w:right="0"/>
              <w:jc w:val="left"/>
              <w:rPr>
                <w:rFonts w:ascii="Times New Roman" w:hAnsi="Times New Roman" w:cs="Times New Roman" w:eastAsia="Times New Roman"/>
                <w:sz w:val="28"/>
                <w:szCs w:val="28"/>
              </w:rPr>
            </w:pPr>
            <w:r>
              <w:rPr>
                <w:rFonts w:ascii="Times New Roman"/>
                <w:spacing w:val="-1"/>
                <w:sz w:val="28"/>
              </w:rPr>
              <w:t>16:30-17:30</w:t>
            </w:r>
            <w:r>
              <w:rPr>
                <w:rFonts w:ascii="Times New Roman"/>
                <w:sz w:val="28"/>
              </w:rPr>
            </w:r>
          </w:p>
        </w:tc>
        <w:tc>
          <w:tcPr>
            <w:tcW w:w="3844" w:type="dxa"/>
            <w:tcBorders>
              <w:top w:val="single" w:sz="5" w:space="0" w:color="000000"/>
              <w:left w:val="single" w:sz="5" w:space="0" w:color="000000"/>
              <w:bottom w:val="single" w:sz="5" w:space="0" w:color="000000"/>
              <w:right w:val="single" w:sz="5" w:space="0" w:color="000000"/>
            </w:tcBorders>
          </w:tcPr>
          <w:p>
            <w:pPr>
              <w:pStyle w:val="TableParagraph"/>
              <w:spacing w:line="284" w:lineRule="exact" w:before="4"/>
              <w:ind w:left="23" w:right="0"/>
              <w:jc w:val="left"/>
              <w:rPr>
                <w:rFonts w:ascii="新細明體" w:hAnsi="新細明體" w:cs="新細明體" w:eastAsia="新細明體"/>
                <w:sz w:val="22"/>
                <w:szCs w:val="22"/>
              </w:rPr>
            </w:pPr>
            <w:r>
              <w:rPr>
                <w:rFonts w:ascii="新細明體" w:hAnsi="新細明體" w:cs="新細明體" w:eastAsia="新細明體"/>
                <w:sz w:val="22"/>
                <w:szCs w:val="22"/>
              </w:rPr>
              <w:t>智慧財產法：</w:t>
            </w:r>
          </w:p>
          <w:p>
            <w:pPr>
              <w:pStyle w:val="TableParagraph"/>
              <w:spacing w:line="288" w:lineRule="exact"/>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1.</w:t>
            </w:r>
            <w:r>
              <w:rPr>
                <w:rFonts w:ascii="Times New Roman" w:hAnsi="Times New Roman" w:cs="Times New Roman" w:eastAsia="Times New Roman"/>
                <w:spacing w:val="37"/>
                <w:sz w:val="22"/>
                <w:szCs w:val="22"/>
              </w:rPr>
              <w:t> </w:t>
            </w:r>
            <w:r>
              <w:rPr>
                <w:rFonts w:ascii="新細明體" w:hAnsi="新細明體" w:cs="新細明體" w:eastAsia="新細明體"/>
                <w:sz w:val="22"/>
                <w:szCs w:val="22"/>
              </w:rPr>
              <w:t>智慧財產法導論</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2.</w:t>
            </w:r>
            <w:r>
              <w:rPr>
                <w:rFonts w:ascii="Times New Roman" w:hAnsi="Times New Roman" w:cs="Times New Roman" w:eastAsia="Times New Roman"/>
                <w:spacing w:val="35"/>
                <w:sz w:val="22"/>
                <w:szCs w:val="22"/>
              </w:rPr>
              <w:t> </w:t>
            </w:r>
            <w:r>
              <w:rPr>
                <w:rFonts w:ascii="新細明體" w:hAnsi="新細明體" w:cs="新細明體" w:eastAsia="新細明體"/>
                <w:sz w:val="22"/>
                <w:szCs w:val="22"/>
              </w:rPr>
              <w:t>網際網路與著作權</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3.</w:t>
            </w:r>
            <w:r>
              <w:rPr>
                <w:rFonts w:ascii="Times New Roman" w:hAnsi="Times New Roman" w:cs="Times New Roman" w:eastAsia="Times New Roman"/>
                <w:spacing w:val="21"/>
                <w:sz w:val="22"/>
                <w:szCs w:val="22"/>
              </w:rPr>
              <w:t> </w:t>
            </w:r>
            <w:r>
              <w:rPr>
                <w:rFonts w:ascii="新細明體" w:hAnsi="新細明體" w:cs="新細明體" w:eastAsia="新細明體"/>
                <w:sz w:val="22"/>
                <w:szCs w:val="22"/>
              </w:rPr>
              <w:t>營業秘密法及相關智慧財產問題</w:t>
            </w:r>
            <w:r>
              <w:rPr>
                <w:rFonts w:ascii="新細明體" w:hAnsi="新細明體" w:cs="新細明體" w:eastAsia="新細明體"/>
                <w:sz w:val="22"/>
                <w:szCs w:val="22"/>
              </w:rPr>
            </w:r>
          </w:p>
          <w:p>
            <w:pPr>
              <w:pStyle w:val="TableParagraph"/>
              <w:spacing w:line="240" w:lineRule="auto" w:before="2"/>
              <w:ind w:left="23" w:right="0"/>
              <w:jc w:val="left"/>
              <w:rPr>
                <w:rFonts w:ascii="新細明體" w:hAnsi="新細明體" w:cs="新細明體" w:eastAsia="新細明體"/>
                <w:sz w:val="22"/>
                <w:szCs w:val="22"/>
              </w:rPr>
            </w:pPr>
            <w:r>
              <w:rPr>
                <w:rFonts w:ascii="Times New Roman" w:hAnsi="Times New Roman" w:cs="Times New Roman" w:eastAsia="Times New Roman"/>
                <w:sz w:val="22"/>
                <w:szCs w:val="22"/>
              </w:rPr>
              <w:t>4. </w:t>
            </w:r>
            <w:r>
              <w:rPr>
                <w:rFonts w:ascii="Times New Roman" w:hAnsi="Times New Roman" w:cs="Times New Roman" w:eastAsia="Times New Roman"/>
                <w:spacing w:val="38"/>
                <w:sz w:val="22"/>
                <w:szCs w:val="22"/>
              </w:rPr>
              <w:t> </w:t>
            </w:r>
            <w:r>
              <w:rPr>
                <w:rFonts w:ascii="新細明體" w:hAnsi="新細明體" w:cs="新細明體" w:eastAsia="新細明體"/>
                <w:sz w:val="22"/>
                <w:szCs w:val="22"/>
              </w:rPr>
              <w:t>智慧財產權契約</w:t>
            </w:r>
            <w:r>
              <w:rPr>
                <w:rFonts w:ascii="新細明體" w:hAnsi="新細明體" w:cs="新細明體" w:eastAsia="新細明體"/>
                <w:sz w:val="22"/>
                <w:szCs w:val="22"/>
              </w:rPr>
            </w:r>
          </w:p>
        </w:tc>
        <w:tc>
          <w:tcPr>
            <w:tcW w:w="2822"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before="11"/>
              <w:ind w:right="0"/>
              <w:jc w:val="left"/>
              <w:rPr>
                <w:rFonts w:ascii="標楷體" w:hAnsi="標楷體" w:cs="標楷體" w:eastAsia="標楷體"/>
                <w:b/>
                <w:bCs/>
                <w:sz w:val="16"/>
                <w:szCs w:val="16"/>
              </w:rPr>
            </w:pPr>
          </w:p>
          <w:p>
            <w:pPr>
              <w:pStyle w:val="TableParagraph"/>
              <w:spacing w:line="240" w:lineRule="auto"/>
              <w:ind w:left="804" w:right="0"/>
              <w:jc w:val="left"/>
              <w:rPr>
                <w:rFonts w:ascii="新細明體" w:hAnsi="新細明體" w:cs="新細明體" w:eastAsia="新細明體"/>
                <w:sz w:val="24"/>
                <w:szCs w:val="24"/>
              </w:rPr>
            </w:pPr>
            <w:r>
              <w:rPr>
                <w:rFonts w:ascii="新細明體" w:hAnsi="新細明體" w:cs="新細明體" w:eastAsia="新細明體"/>
                <w:sz w:val="24"/>
                <w:szCs w:val="24"/>
              </w:rPr>
              <w:t>王國源講師</w:t>
            </w:r>
          </w:p>
        </w:tc>
      </w:tr>
      <w:tr>
        <w:trPr>
          <w:trHeight w:val="390" w:hRule="exact"/>
        </w:trPr>
        <w:tc>
          <w:tcPr>
            <w:tcW w:w="1165" w:type="dxa"/>
            <w:vMerge/>
            <w:tcBorders>
              <w:left w:val="single" w:sz="12" w:space="0" w:color="000000"/>
              <w:bottom w:val="single" w:sz="11" w:space="0" w:color="000000"/>
              <w:right w:val="single" w:sz="5" w:space="0" w:color="000000"/>
            </w:tcBorders>
          </w:tcPr>
          <w:p>
            <w:pPr/>
          </w:p>
        </w:tc>
        <w:tc>
          <w:tcPr>
            <w:tcW w:w="1699" w:type="dxa"/>
            <w:tcBorders>
              <w:top w:val="single" w:sz="5" w:space="0" w:color="000000"/>
              <w:left w:val="single" w:sz="5" w:space="0" w:color="000000"/>
              <w:bottom w:val="single" w:sz="11" w:space="0" w:color="000000"/>
              <w:right w:val="single" w:sz="5" w:space="0" w:color="000000"/>
            </w:tcBorders>
          </w:tcPr>
          <w:p>
            <w:pPr>
              <w:pStyle w:val="TableParagraph"/>
              <w:spacing w:line="240" w:lineRule="auto" w:before="29"/>
              <w:ind w:left="525" w:right="0"/>
              <w:jc w:val="left"/>
              <w:rPr>
                <w:rFonts w:ascii="Times New Roman" w:hAnsi="Times New Roman" w:cs="Times New Roman" w:eastAsia="Times New Roman"/>
                <w:sz w:val="28"/>
                <w:szCs w:val="28"/>
              </w:rPr>
            </w:pPr>
            <w:r>
              <w:rPr>
                <w:rFonts w:ascii="Times New Roman"/>
                <w:spacing w:val="-1"/>
                <w:sz w:val="28"/>
              </w:rPr>
              <w:t>17:30</w:t>
            </w:r>
            <w:r>
              <w:rPr>
                <w:rFonts w:ascii="Times New Roman"/>
                <w:sz w:val="28"/>
              </w:rPr>
            </w:r>
          </w:p>
        </w:tc>
        <w:tc>
          <w:tcPr>
            <w:tcW w:w="3844" w:type="dxa"/>
            <w:tcBorders>
              <w:top w:val="single" w:sz="5" w:space="0" w:color="000000"/>
              <w:left w:val="single" w:sz="5" w:space="0" w:color="000000"/>
              <w:bottom w:val="single" w:sz="11" w:space="0" w:color="000000"/>
              <w:right w:val="single" w:sz="5" w:space="0" w:color="000000"/>
            </w:tcBorders>
          </w:tcPr>
          <w:p>
            <w:pPr>
              <w:pStyle w:val="TableParagraph"/>
              <w:spacing w:line="361" w:lineRule="exact"/>
              <w:ind w:right="1"/>
              <w:jc w:val="center"/>
              <w:rPr>
                <w:rFonts w:ascii="Microsoft YaHei" w:hAnsi="Microsoft YaHei" w:cs="Microsoft YaHei" w:eastAsia="Microsoft YaHei"/>
                <w:sz w:val="28"/>
                <w:szCs w:val="28"/>
              </w:rPr>
            </w:pPr>
            <w:r>
              <w:rPr>
                <w:rFonts w:ascii="Microsoft YaHei" w:hAnsi="Microsoft YaHei" w:cs="Microsoft YaHei" w:eastAsia="Microsoft YaHei"/>
                <w:b/>
                <w:bCs/>
                <w:sz w:val="28"/>
                <w:szCs w:val="28"/>
              </w:rPr>
              <w:t>賦歸</w:t>
            </w:r>
            <w:r>
              <w:rPr>
                <w:rFonts w:ascii="Microsoft YaHei" w:hAnsi="Microsoft YaHei" w:cs="Microsoft YaHei" w:eastAsia="Microsoft YaHei"/>
                <w:sz w:val="28"/>
                <w:szCs w:val="28"/>
              </w:rPr>
            </w:r>
          </w:p>
        </w:tc>
        <w:tc>
          <w:tcPr>
            <w:tcW w:w="2822" w:type="dxa"/>
            <w:tcBorders>
              <w:top w:val="single" w:sz="5" w:space="0" w:color="000000"/>
              <w:left w:val="single" w:sz="5" w:space="0" w:color="000000"/>
              <w:bottom w:val="single" w:sz="11" w:space="0" w:color="000000"/>
              <w:right w:val="single" w:sz="13" w:space="0" w:color="000000"/>
            </w:tcBorders>
          </w:tcPr>
          <w:p>
            <w:pPr/>
          </w:p>
        </w:tc>
      </w:tr>
    </w:tbl>
    <w:p>
      <w:pPr>
        <w:spacing w:after="0"/>
        <w:sectPr>
          <w:pgSz w:w="11910" w:h="16840"/>
          <w:pgMar w:header="0" w:footer="578" w:top="840" w:bottom="760" w:left="920" w:right="1100"/>
        </w:sectPr>
      </w:pPr>
    </w:p>
    <w:p>
      <w:pPr>
        <w:spacing w:line="358" w:lineRule="exact" w:before="0"/>
        <w:ind w:left="211" w:right="0" w:firstLine="0"/>
        <w:jc w:val="left"/>
        <w:rPr>
          <w:rFonts w:ascii="標楷體" w:hAnsi="標楷體" w:cs="標楷體" w:eastAsia="標楷體"/>
          <w:sz w:val="28"/>
          <w:szCs w:val="28"/>
        </w:rPr>
      </w:pPr>
      <w:r>
        <w:rPr>
          <w:rFonts w:ascii="標楷體" w:hAnsi="標楷體" w:cs="標楷體" w:eastAsia="標楷體"/>
          <w:b/>
          <w:bCs/>
          <w:sz w:val="28"/>
          <w:szCs w:val="28"/>
        </w:rPr>
        <w:t>柒、講師介紹：</w:t>
      </w:r>
      <w:r>
        <w:rPr>
          <w:rFonts w:ascii="標楷體" w:hAnsi="標楷體" w:cs="標楷體" w:eastAsia="標楷體"/>
          <w:sz w:val="28"/>
          <w:szCs w:val="28"/>
        </w:rPr>
      </w:r>
    </w:p>
    <w:p>
      <w:pPr>
        <w:spacing w:line="240" w:lineRule="auto" w:before="2"/>
        <w:rPr>
          <w:rFonts w:ascii="標楷體" w:hAnsi="標楷體" w:cs="標楷體" w:eastAsia="標楷體"/>
          <w:b/>
          <w:bCs/>
          <w:sz w:val="23"/>
          <w:szCs w:val="23"/>
        </w:rPr>
      </w:pPr>
    </w:p>
    <w:tbl>
      <w:tblPr>
        <w:tblW w:w="0" w:type="auto"/>
        <w:jc w:val="left"/>
        <w:tblInd w:w="308" w:type="dxa"/>
        <w:tblLayout w:type="fixed"/>
        <w:tblCellMar>
          <w:top w:w="0" w:type="dxa"/>
          <w:left w:w="0" w:type="dxa"/>
          <w:bottom w:w="0" w:type="dxa"/>
          <w:right w:w="0" w:type="dxa"/>
        </w:tblCellMar>
        <w:tblLook w:val="01E0"/>
      </w:tblPr>
      <w:tblGrid>
        <w:gridCol w:w="1274"/>
        <w:gridCol w:w="1420"/>
        <w:gridCol w:w="5814"/>
        <w:gridCol w:w="849"/>
      </w:tblGrid>
      <w:tr>
        <w:trPr>
          <w:trHeight w:val="343" w:hRule="exact"/>
        </w:trPr>
        <w:tc>
          <w:tcPr>
            <w:tcW w:w="1274" w:type="dxa"/>
            <w:tcBorders>
              <w:top w:val="single" w:sz="13" w:space="0" w:color="000000"/>
              <w:left w:val="single" w:sz="13" w:space="0" w:color="000000"/>
              <w:bottom w:val="single" w:sz="13" w:space="0" w:color="000000"/>
              <w:right w:val="single" w:sz="5" w:space="0" w:color="000000"/>
            </w:tcBorders>
          </w:tcPr>
          <w:p>
            <w:pPr>
              <w:pStyle w:val="TableParagraph"/>
              <w:spacing w:line="280" w:lineRule="exact"/>
              <w:ind w:left="143" w:right="0"/>
              <w:jc w:val="left"/>
              <w:rPr>
                <w:rFonts w:ascii="標楷體" w:hAnsi="標楷體" w:cs="標楷體" w:eastAsia="標楷體"/>
                <w:sz w:val="24"/>
                <w:szCs w:val="24"/>
              </w:rPr>
            </w:pPr>
            <w:r>
              <w:rPr>
                <w:rFonts w:ascii="標楷體" w:hAnsi="標楷體" w:cs="標楷體" w:eastAsia="標楷體"/>
                <w:b/>
                <w:bCs/>
                <w:sz w:val="24"/>
                <w:szCs w:val="24"/>
              </w:rPr>
              <w:t>教師姓名</w:t>
            </w:r>
            <w:r>
              <w:rPr>
                <w:rFonts w:ascii="標楷體" w:hAnsi="標楷體" w:cs="標楷體" w:eastAsia="標楷體"/>
                <w:sz w:val="24"/>
                <w:szCs w:val="24"/>
              </w:rPr>
            </w:r>
          </w:p>
        </w:tc>
        <w:tc>
          <w:tcPr>
            <w:tcW w:w="1420" w:type="dxa"/>
            <w:tcBorders>
              <w:top w:val="single" w:sz="13" w:space="0" w:color="000000"/>
              <w:left w:val="single" w:sz="5" w:space="0" w:color="000000"/>
              <w:bottom w:val="single" w:sz="13" w:space="0" w:color="000000"/>
              <w:right w:val="single" w:sz="5" w:space="0" w:color="000000"/>
            </w:tcBorders>
          </w:tcPr>
          <w:p>
            <w:pPr>
              <w:pStyle w:val="TableParagraph"/>
              <w:spacing w:line="280" w:lineRule="exact"/>
              <w:ind w:left="463" w:right="0"/>
              <w:jc w:val="left"/>
              <w:rPr>
                <w:rFonts w:ascii="標楷體" w:hAnsi="標楷體" w:cs="標楷體" w:eastAsia="標楷體"/>
                <w:sz w:val="24"/>
                <w:szCs w:val="24"/>
              </w:rPr>
            </w:pPr>
            <w:r>
              <w:rPr>
                <w:rFonts w:ascii="標楷體" w:hAnsi="標楷體" w:cs="標楷體" w:eastAsia="標楷體"/>
                <w:b/>
                <w:bCs/>
                <w:sz w:val="24"/>
                <w:szCs w:val="24"/>
              </w:rPr>
              <w:t>學歷</w:t>
            </w:r>
            <w:r>
              <w:rPr>
                <w:rFonts w:ascii="標楷體" w:hAnsi="標楷體" w:cs="標楷體" w:eastAsia="標楷體"/>
                <w:sz w:val="24"/>
                <w:szCs w:val="24"/>
              </w:rPr>
            </w:r>
          </w:p>
        </w:tc>
        <w:tc>
          <w:tcPr>
            <w:tcW w:w="5814" w:type="dxa"/>
            <w:tcBorders>
              <w:top w:val="single" w:sz="13" w:space="0" w:color="000000"/>
              <w:left w:val="single" w:sz="5" w:space="0" w:color="000000"/>
              <w:bottom w:val="single" w:sz="13" w:space="0" w:color="000000"/>
              <w:right w:val="single" w:sz="5" w:space="0" w:color="000000"/>
            </w:tcBorders>
          </w:tcPr>
          <w:p>
            <w:pPr>
              <w:pStyle w:val="TableParagraph"/>
              <w:spacing w:line="280" w:lineRule="exact"/>
              <w:ind w:right="0"/>
              <w:jc w:val="center"/>
              <w:rPr>
                <w:rFonts w:ascii="標楷體" w:hAnsi="標楷體" w:cs="標楷體" w:eastAsia="標楷體"/>
                <w:sz w:val="24"/>
                <w:szCs w:val="24"/>
              </w:rPr>
            </w:pPr>
            <w:r>
              <w:rPr>
                <w:rFonts w:ascii="標楷體" w:hAnsi="標楷體" w:cs="標楷體" w:eastAsia="標楷體"/>
                <w:b/>
                <w:bCs/>
                <w:sz w:val="24"/>
                <w:szCs w:val="24"/>
              </w:rPr>
              <w:t>經歷</w:t>
            </w:r>
            <w:r>
              <w:rPr>
                <w:rFonts w:ascii="標楷體" w:hAnsi="標楷體" w:cs="標楷體" w:eastAsia="標楷體"/>
                <w:sz w:val="24"/>
                <w:szCs w:val="24"/>
              </w:rPr>
            </w:r>
          </w:p>
        </w:tc>
        <w:tc>
          <w:tcPr>
            <w:tcW w:w="849" w:type="dxa"/>
            <w:tcBorders>
              <w:top w:val="single" w:sz="13" w:space="0" w:color="000000"/>
              <w:left w:val="single" w:sz="5" w:space="0" w:color="000000"/>
              <w:bottom w:val="single" w:sz="13" w:space="0" w:color="000000"/>
              <w:right w:val="single" w:sz="13" w:space="0" w:color="000000"/>
            </w:tcBorders>
          </w:tcPr>
          <w:p>
            <w:pPr>
              <w:pStyle w:val="TableParagraph"/>
              <w:spacing w:line="280" w:lineRule="exact"/>
              <w:ind w:left="178" w:right="0"/>
              <w:jc w:val="left"/>
              <w:rPr>
                <w:rFonts w:ascii="標楷體" w:hAnsi="標楷體" w:cs="標楷體" w:eastAsia="標楷體"/>
                <w:sz w:val="24"/>
                <w:szCs w:val="24"/>
              </w:rPr>
            </w:pPr>
            <w:r>
              <w:rPr>
                <w:rFonts w:ascii="標楷體" w:hAnsi="標楷體" w:cs="標楷體" w:eastAsia="標楷體"/>
                <w:b/>
                <w:bCs/>
                <w:sz w:val="24"/>
                <w:szCs w:val="24"/>
              </w:rPr>
              <w:t>備註</w:t>
            </w:r>
            <w:r>
              <w:rPr>
                <w:rFonts w:ascii="標楷體" w:hAnsi="標楷體" w:cs="標楷體" w:eastAsia="標楷體"/>
                <w:sz w:val="24"/>
                <w:szCs w:val="24"/>
              </w:rPr>
            </w:r>
          </w:p>
        </w:tc>
      </w:tr>
      <w:tr>
        <w:trPr>
          <w:trHeight w:val="2132" w:hRule="exact"/>
        </w:trPr>
        <w:tc>
          <w:tcPr>
            <w:tcW w:w="1274" w:type="dxa"/>
            <w:tcBorders>
              <w:top w:val="single" w:sz="13" w:space="0" w:color="000000"/>
              <w:left w:val="single" w:sz="13" w:space="0" w:color="000000"/>
              <w:bottom w:val="single" w:sz="12" w:space="0" w:color="000000"/>
              <w:right w:val="single" w:sz="5" w:space="0" w:color="000000"/>
            </w:tcBorders>
          </w:tcPr>
          <w:p>
            <w:pPr>
              <w:pStyle w:val="TableParagraph"/>
              <w:spacing w:line="240" w:lineRule="auto" w:before="6"/>
              <w:ind w:right="0"/>
              <w:jc w:val="left"/>
              <w:rPr>
                <w:rFonts w:ascii="標楷體" w:hAnsi="標楷體" w:cs="標楷體" w:eastAsia="標楷體"/>
                <w:b/>
                <w:bCs/>
                <w:sz w:val="30"/>
                <w:szCs w:val="30"/>
              </w:rPr>
            </w:pPr>
          </w:p>
          <w:p>
            <w:pPr>
              <w:pStyle w:val="TableParagraph"/>
              <w:spacing w:line="240" w:lineRule="auto"/>
              <w:ind w:left="263" w:right="0"/>
              <w:jc w:val="left"/>
              <w:rPr>
                <w:rFonts w:ascii="標楷體" w:hAnsi="標楷體" w:cs="標楷體" w:eastAsia="標楷體"/>
                <w:sz w:val="24"/>
                <w:szCs w:val="24"/>
              </w:rPr>
            </w:pPr>
            <w:r>
              <w:rPr>
                <w:rFonts w:ascii="標楷體" w:hAnsi="標楷體" w:cs="標楷體" w:eastAsia="標楷體"/>
                <w:sz w:val="24"/>
                <w:szCs w:val="24"/>
              </w:rPr>
              <w:t>王國源</w:t>
            </w:r>
          </w:p>
        </w:tc>
        <w:tc>
          <w:tcPr>
            <w:tcW w:w="1420" w:type="dxa"/>
            <w:tcBorders>
              <w:top w:val="single" w:sz="13" w:space="0" w:color="000000"/>
              <w:left w:val="single" w:sz="5" w:space="0" w:color="000000"/>
              <w:bottom w:val="single" w:sz="10" w:space="0" w:color="000000"/>
              <w:right w:val="single" w:sz="5" w:space="0" w:color="000000"/>
            </w:tcBorders>
          </w:tcPr>
          <w:p>
            <w:pPr>
              <w:pStyle w:val="TableParagraph"/>
              <w:spacing w:line="308" w:lineRule="exact" w:before="91"/>
              <w:ind w:left="105" w:right="100"/>
              <w:jc w:val="both"/>
              <w:rPr>
                <w:rFonts w:ascii="標楷體" w:hAnsi="標楷體" w:cs="標楷體" w:eastAsia="標楷體"/>
                <w:sz w:val="24"/>
                <w:szCs w:val="24"/>
              </w:rPr>
            </w:pPr>
            <w:r>
              <w:rPr>
                <w:rFonts w:ascii="標楷體" w:hAnsi="標楷體" w:cs="標楷體" w:eastAsia="標楷體"/>
                <w:sz w:val="24"/>
                <w:szCs w:val="24"/>
              </w:rPr>
              <w:t>天津南開大 學-周恩來 政府管理學 院</w:t>
            </w:r>
            <w:r>
              <w:rPr>
                <w:rFonts w:ascii="標楷體" w:hAnsi="標楷體" w:cs="標楷體" w:eastAsia="標楷體"/>
                <w:spacing w:val="57"/>
                <w:sz w:val="24"/>
                <w:szCs w:val="24"/>
              </w:rPr>
              <w:t> </w:t>
            </w:r>
            <w:r>
              <w:rPr>
                <w:rFonts w:ascii="標楷體" w:hAnsi="標楷體" w:cs="標楷體" w:eastAsia="標楷體"/>
                <w:spacing w:val="-1"/>
                <w:sz w:val="24"/>
                <w:szCs w:val="24"/>
              </w:rPr>
              <w:t>博士</w:t>
            </w:r>
            <w:r>
              <w:rPr>
                <w:rFonts w:ascii="標楷體" w:hAnsi="標楷體" w:cs="標楷體" w:eastAsia="標楷體"/>
                <w:sz w:val="24"/>
                <w:szCs w:val="24"/>
              </w:rPr>
            </w:r>
          </w:p>
        </w:tc>
        <w:tc>
          <w:tcPr>
            <w:tcW w:w="5814" w:type="dxa"/>
            <w:tcBorders>
              <w:top w:val="single" w:sz="13" w:space="0" w:color="000000"/>
              <w:left w:val="single" w:sz="5" w:space="0" w:color="000000"/>
              <w:bottom w:val="single" w:sz="10" w:space="0" w:color="000000"/>
              <w:right w:val="single" w:sz="5" w:space="0" w:color="000000"/>
            </w:tcBorders>
          </w:tcPr>
          <w:p>
            <w:pPr>
              <w:pStyle w:val="TableParagraph"/>
              <w:spacing w:line="258" w:lineRule="exact"/>
              <w:ind w:left="584" w:right="0" w:hanging="1"/>
              <w:jc w:val="left"/>
              <w:rPr>
                <w:rFonts w:ascii="標楷體" w:hAnsi="標楷體" w:cs="標楷體" w:eastAsia="標楷體"/>
                <w:sz w:val="24"/>
                <w:szCs w:val="24"/>
              </w:rPr>
            </w:pPr>
            <w:r>
              <w:rPr>
                <w:rFonts w:ascii="標楷體" w:hAnsi="標楷體" w:cs="標楷體" w:eastAsia="標楷體"/>
                <w:spacing w:val="-1"/>
                <w:sz w:val="24"/>
                <w:szCs w:val="24"/>
              </w:rPr>
              <w:t>大眾廣播電台</w:t>
            </w:r>
            <w:r>
              <w:rPr>
                <w:rFonts w:ascii="標楷體" w:hAnsi="標楷體" w:cs="標楷體" w:eastAsia="標楷體"/>
                <w:spacing w:val="57"/>
                <w:sz w:val="24"/>
                <w:szCs w:val="24"/>
              </w:rPr>
              <w:t> </w:t>
            </w:r>
            <w:r>
              <w:rPr>
                <w:rFonts w:ascii="標楷體" w:hAnsi="標楷體" w:cs="標楷體" w:eastAsia="標楷體"/>
                <w:spacing w:val="-1"/>
                <w:sz w:val="24"/>
                <w:szCs w:val="24"/>
              </w:rPr>
              <w:t>節目主持人</w:t>
            </w:r>
            <w:r>
              <w:rPr>
                <w:rFonts w:ascii="標楷體" w:hAnsi="標楷體" w:cs="標楷體" w:eastAsia="標楷體"/>
                <w:sz w:val="24"/>
                <w:szCs w:val="24"/>
              </w:rPr>
            </w:r>
          </w:p>
          <w:p>
            <w:pPr>
              <w:pStyle w:val="TableParagraph"/>
              <w:tabs>
                <w:tab w:pos="2024" w:val="left" w:leader="none"/>
              </w:tabs>
              <w:spacing w:line="238" w:lineRule="auto"/>
              <w:ind w:left="584" w:right="1919"/>
              <w:jc w:val="left"/>
              <w:rPr>
                <w:rFonts w:ascii="標楷體" w:hAnsi="標楷體" w:cs="標楷體" w:eastAsia="標楷體"/>
                <w:sz w:val="24"/>
                <w:szCs w:val="24"/>
              </w:rPr>
            </w:pPr>
            <w:r>
              <w:rPr>
                <w:rFonts w:ascii="標楷體" w:hAnsi="標楷體" w:cs="標楷體" w:eastAsia="標楷體"/>
                <w:sz w:val="24"/>
                <w:szCs w:val="24"/>
              </w:rPr>
              <w:t>飛碟聯播網</w:t>
              <w:tab/>
              <w:t>節目主持人 </w:t>
            </w:r>
            <w:r>
              <w:rPr>
                <w:rFonts w:ascii="標楷體" w:hAnsi="標楷體" w:cs="標楷體" w:eastAsia="標楷體"/>
                <w:spacing w:val="-1"/>
                <w:sz w:val="24"/>
                <w:szCs w:val="24"/>
              </w:rPr>
              <w:t>台灣衛星電視公司</w:t>
            </w:r>
            <w:r>
              <w:rPr>
                <w:rFonts w:ascii="標楷體" w:hAnsi="標楷體" w:cs="標楷體" w:eastAsia="標楷體"/>
                <w:spacing w:val="57"/>
                <w:sz w:val="24"/>
                <w:szCs w:val="24"/>
              </w:rPr>
              <w:t> </w:t>
            </w:r>
            <w:r>
              <w:rPr>
                <w:rFonts w:ascii="標楷體" w:hAnsi="標楷體" w:cs="標楷體" w:eastAsia="標楷體"/>
                <w:spacing w:val="-1"/>
                <w:sz w:val="24"/>
                <w:szCs w:val="24"/>
              </w:rPr>
              <w:t>獨立製作人</w:t>
            </w:r>
            <w:r>
              <w:rPr>
                <w:rFonts w:ascii="標楷體" w:hAnsi="標楷體" w:cs="標楷體" w:eastAsia="標楷體"/>
                <w:spacing w:val="21"/>
                <w:sz w:val="24"/>
                <w:szCs w:val="24"/>
              </w:rPr>
              <w:t> </w:t>
            </w:r>
            <w:r>
              <w:rPr>
                <w:rFonts w:ascii="標楷體" w:hAnsi="標楷體" w:cs="標楷體" w:eastAsia="標楷體"/>
                <w:sz w:val="24"/>
                <w:szCs w:val="24"/>
              </w:rPr>
              <w:t>寶島聯播網</w:t>
              <w:tab/>
              <w:t>新聞特派員</w:t>
            </w:r>
            <w:r>
              <w:rPr>
                <w:rFonts w:ascii="標楷體" w:hAnsi="標楷體" w:cs="標楷體" w:eastAsia="標楷體"/>
                <w:sz w:val="24"/>
                <w:szCs w:val="24"/>
              </w:rPr>
              <w:t> </w:t>
            </w:r>
            <w:r>
              <w:rPr>
                <w:rFonts w:ascii="標楷體" w:hAnsi="標楷體" w:cs="標楷體" w:eastAsia="標楷體"/>
                <w:spacing w:val="-1"/>
                <w:sz w:val="24"/>
                <w:szCs w:val="24"/>
              </w:rPr>
              <w:t>鼎尚整合行銷公司</w:t>
            </w:r>
            <w:r>
              <w:rPr>
                <w:rFonts w:ascii="標楷體" w:hAnsi="標楷體" w:cs="標楷體" w:eastAsia="標楷體"/>
                <w:spacing w:val="57"/>
                <w:sz w:val="24"/>
                <w:szCs w:val="24"/>
              </w:rPr>
              <w:t> </w:t>
            </w:r>
            <w:r>
              <w:rPr>
                <w:rFonts w:ascii="標楷體" w:hAnsi="標楷體" w:cs="標楷體" w:eastAsia="標楷體"/>
                <w:spacing w:val="-1"/>
                <w:sz w:val="24"/>
                <w:szCs w:val="24"/>
              </w:rPr>
              <w:t>執行長</w:t>
            </w:r>
            <w:r>
              <w:rPr>
                <w:rFonts w:ascii="標楷體" w:hAnsi="標楷體" w:cs="標楷體" w:eastAsia="標楷體"/>
                <w:sz w:val="24"/>
                <w:szCs w:val="24"/>
              </w:rPr>
            </w:r>
          </w:p>
        </w:tc>
        <w:tc>
          <w:tcPr>
            <w:tcW w:w="849" w:type="dxa"/>
            <w:tcBorders>
              <w:top w:val="single" w:sz="13" w:space="0" w:color="000000"/>
              <w:left w:val="single" w:sz="5" w:space="0" w:color="000000"/>
              <w:bottom w:val="single" w:sz="10" w:space="0" w:color="000000"/>
              <w:right w:val="single" w:sz="13" w:space="0" w:color="000000"/>
            </w:tcBorders>
          </w:tcPr>
          <w:p>
            <w:pPr/>
          </w:p>
        </w:tc>
      </w:tr>
    </w:tbl>
    <w:p>
      <w:pPr>
        <w:spacing w:line="240" w:lineRule="auto" w:before="8"/>
        <w:rPr>
          <w:rFonts w:ascii="標楷體" w:hAnsi="標楷體" w:cs="標楷體" w:eastAsia="標楷體"/>
          <w:b/>
          <w:bCs/>
          <w:sz w:val="21"/>
          <w:szCs w:val="21"/>
        </w:rPr>
      </w:pPr>
    </w:p>
    <w:p>
      <w:pPr>
        <w:spacing w:before="13"/>
        <w:ind w:left="100" w:right="0" w:firstLine="0"/>
        <w:jc w:val="left"/>
        <w:rPr>
          <w:rFonts w:ascii="標楷體" w:hAnsi="標楷體" w:cs="標楷體" w:eastAsia="標楷體"/>
          <w:sz w:val="28"/>
          <w:szCs w:val="28"/>
        </w:rPr>
      </w:pPr>
      <w:r>
        <w:rPr>
          <w:rFonts w:ascii="標楷體" w:hAnsi="標楷體" w:cs="標楷體" w:eastAsia="標楷體"/>
          <w:b/>
          <w:bCs/>
          <w:sz w:val="28"/>
          <w:szCs w:val="28"/>
        </w:rPr>
        <w:t>捌、參加對象：</w:t>
      </w:r>
      <w:r>
        <w:rPr>
          <w:rFonts w:ascii="標楷體" w:hAnsi="標楷體" w:cs="標楷體" w:eastAsia="標楷體"/>
          <w:sz w:val="28"/>
          <w:szCs w:val="28"/>
        </w:rPr>
      </w:r>
    </w:p>
    <w:p>
      <w:pPr>
        <w:spacing w:before="142"/>
        <w:ind w:left="211" w:right="0" w:firstLine="699"/>
        <w:jc w:val="left"/>
        <w:rPr>
          <w:rFonts w:ascii="標楷體" w:hAnsi="標楷體" w:cs="標楷體" w:eastAsia="標楷體"/>
          <w:sz w:val="28"/>
          <w:szCs w:val="28"/>
        </w:rPr>
      </w:pPr>
      <w:r>
        <w:rPr>
          <w:rFonts w:ascii="標楷體" w:hAnsi="標楷體" w:cs="標楷體" w:eastAsia="標楷體"/>
          <w:sz w:val="28"/>
          <w:szCs w:val="28"/>
        </w:rPr>
        <w:t>全國技專院校教職員。</w:t>
      </w:r>
    </w:p>
    <w:p>
      <w:pPr>
        <w:spacing w:line="240" w:lineRule="auto" w:before="0"/>
        <w:rPr>
          <w:rFonts w:ascii="標楷體" w:hAnsi="標楷體" w:cs="標楷體" w:eastAsia="標楷體"/>
          <w:sz w:val="28"/>
          <w:szCs w:val="28"/>
        </w:rPr>
      </w:pPr>
    </w:p>
    <w:p>
      <w:pPr>
        <w:spacing w:before="192"/>
        <w:ind w:left="211" w:right="0" w:firstLine="0"/>
        <w:jc w:val="left"/>
        <w:rPr>
          <w:rFonts w:ascii="標楷體" w:hAnsi="標楷體" w:cs="標楷體" w:eastAsia="標楷體"/>
          <w:sz w:val="28"/>
          <w:szCs w:val="28"/>
        </w:rPr>
      </w:pPr>
      <w:r>
        <w:rPr>
          <w:rFonts w:ascii="標楷體" w:hAnsi="標楷體" w:cs="標楷體" w:eastAsia="標楷體"/>
          <w:b/>
          <w:bCs/>
          <w:sz w:val="28"/>
          <w:szCs w:val="28"/>
        </w:rPr>
        <w:t>玖、報名方式：</w:t>
      </w:r>
      <w:r>
        <w:rPr>
          <w:rFonts w:ascii="標楷體" w:hAnsi="標楷體" w:cs="標楷體" w:eastAsia="標楷體"/>
          <w:sz w:val="28"/>
          <w:szCs w:val="28"/>
        </w:rPr>
      </w:r>
    </w:p>
    <w:p>
      <w:pPr>
        <w:spacing w:line="317" w:lineRule="auto" w:before="62"/>
        <w:ind w:left="913" w:right="0" w:hanging="3"/>
        <w:jc w:val="left"/>
        <w:rPr>
          <w:rFonts w:ascii="標楷體" w:hAnsi="標楷體" w:cs="標楷體" w:eastAsia="標楷體"/>
          <w:sz w:val="28"/>
          <w:szCs w:val="28"/>
        </w:rPr>
      </w:pPr>
      <w:r>
        <w:rPr>
          <w:rFonts w:ascii="標楷體" w:hAnsi="標楷體" w:cs="標楷體" w:eastAsia="標楷體"/>
          <w:sz w:val="28"/>
          <w:szCs w:val="28"/>
        </w:rPr>
        <w:t>請向承辦單位聯絡人(陳思嫺)報名，並於</w:t>
      </w:r>
      <w:r>
        <w:rPr>
          <w:rFonts w:ascii="標楷體" w:hAnsi="標楷體" w:cs="標楷體" w:eastAsia="標楷體"/>
          <w:spacing w:val="-22"/>
          <w:sz w:val="28"/>
          <w:szCs w:val="28"/>
        </w:rPr>
        <w:t> </w:t>
      </w:r>
      <w:r>
        <w:rPr>
          <w:rFonts w:ascii="標楷體" w:hAnsi="標楷體" w:cs="標楷體" w:eastAsia="標楷體"/>
          <w:b/>
          <w:bCs/>
          <w:spacing w:val="-22"/>
          <w:sz w:val="28"/>
          <w:szCs w:val="28"/>
        </w:rPr>
      </w:r>
      <w:r>
        <w:rPr>
          <w:rFonts w:ascii="標楷體" w:hAnsi="標楷體" w:cs="標楷體" w:eastAsia="標楷體"/>
          <w:b/>
          <w:bCs/>
          <w:sz w:val="28"/>
          <w:szCs w:val="28"/>
          <w:u w:val="single" w:color="000000"/>
        </w:rPr>
        <w:t>06</w:t>
      </w:r>
      <w:r>
        <w:rPr>
          <w:rFonts w:ascii="標楷體" w:hAnsi="標楷體" w:cs="標楷體" w:eastAsia="標楷體"/>
          <w:b/>
          <w:bCs/>
          <w:spacing w:val="-23"/>
          <w:sz w:val="28"/>
          <w:szCs w:val="28"/>
          <w:u w:val="single" w:color="000000"/>
        </w:rPr>
        <w:t> </w:t>
      </w:r>
      <w:r>
        <w:rPr>
          <w:rFonts w:ascii="標楷體" w:hAnsi="標楷體" w:cs="標楷體" w:eastAsia="標楷體"/>
          <w:b/>
          <w:bCs/>
          <w:sz w:val="28"/>
          <w:szCs w:val="28"/>
          <w:u w:val="single" w:color="000000"/>
        </w:rPr>
        <w:t>月</w:t>
      </w:r>
      <w:r>
        <w:rPr>
          <w:rFonts w:ascii="標楷體" w:hAnsi="標楷體" w:cs="標楷體" w:eastAsia="標楷體"/>
          <w:b/>
          <w:bCs/>
          <w:spacing w:val="-21"/>
          <w:sz w:val="28"/>
          <w:szCs w:val="28"/>
          <w:u w:val="single" w:color="000000"/>
        </w:rPr>
        <w:t> </w:t>
      </w:r>
      <w:r>
        <w:rPr>
          <w:rFonts w:ascii="標楷體" w:hAnsi="標楷體" w:cs="標楷體" w:eastAsia="標楷體"/>
          <w:b/>
          <w:bCs/>
          <w:sz w:val="28"/>
          <w:szCs w:val="28"/>
          <w:u w:val="single" w:color="000000"/>
        </w:rPr>
        <w:t>22</w:t>
      </w:r>
      <w:r>
        <w:rPr>
          <w:rFonts w:ascii="標楷體" w:hAnsi="標楷體" w:cs="標楷體" w:eastAsia="標楷體"/>
          <w:b/>
          <w:bCs/>
          <w:spacing w:val="-23"/>
          <w:sz w:val="28"/>
          <w:szCs w:val="28"/>
          <w:u w:val="single" w:color="000000"/>
        </w:rPr>
        <w:t> </w:t>
      </w:r>
      <w:r>
        <w:rPr>
          <w:rFonts w:ascii="標楷體" w:hAnsi="標楷體" w:cs="標楷體" w:eastAsia="標楷體"/>
          <w:b/>
          <w:bCs/>
          <w:sz w:val="28"/>
          <w:szCs w:val="28"/>
          <w:u w:val="single" w:color="000000"/>
        </w:rPr>
        <w:t>日前</w:t>
      </w:r>
      <w:r>
        <w:rPr>
          <w:rFonts w:ascii="標楷體" w:hAnsi="標楷體" w:cs="標楷體" w:eastAsia="標楷體"/>
          <w:b/>
          <w:bCs/>
          <w:sz w:val="28"/>
          <w:szCs w:val="28"/>
        </w:rPr>
      </w:r>
      <w:r>
        <w:rPr>
          <w:rFonts w:ascii="標楷體" w:hAnsi="標楷體" w:cs="標楷體" w:eastAsia="標楷體"/>
          <w:sz w:val="28"/>
          <w:szCs w:val="28"/>
        </w:rPr>
        <w:t>將報名表回傳，</w:t>
      </w:r>
      <w:r>
        <w:rPr>
          <w:rFonts w:ascii="標楷體" w:hAnsi="標楷體" w:cs="標楷體" w:eastAsia="標楷體"/>
          <w:spacing w:val="21"/>
          <w:w w:val="99"/>
          <w:sz w:val="28"/>
          <w:szCs w:val="28"/>
        </w:rPr>
        <w:t> </w:t>
      </w:r>
      <w:r>
        <w:rPr>
          <w:rFonts w:ascii="標楷體" w:hAnsi="標楷體" w:cs="標楷體" w:eastAsia="標楷體"/>
          <w:sz w:val="28"/>
          <w:szCs w:val="28"/>
        </w:rPr>
        <w:t>請</w:t>
      </w:r>
      <w:r>
        <w:rPr>
          <w:rFonts w:ascii="標楷體" w:hAnsi="標楷體" w:cs="標楷體" w:eastAsia="標楷體"/>
          <w:spacing w:val="-10"/>
          <w:sz w:val="28"/>
          <w:szCs w:val="28"/>
        </w:rPr>
        <w:t> </w:t>
      </w:r>
      <w:r>
        <w:rPr>
          <w:rFonts w:ascii="標楷體" w:hAnsi="標楷體" w:cs="標楷體" w:eastAsia="標楷體"/>
          <w:sz w:val="28"/>
          <w:szCs w:val="28"/>
        </w:rPr>
        <w:t>寄</w:t>
      </w:r>
      <w:r>
        <w:rPr>
          <w:rFonts w:ascii="標楷體" w:hAnsi="標楷體" w:cs="標楷體" w:eastAsia="標楷體"/>
          <w:spacing w:val="-9"/>
          <w:sz w:val="28"/>
          <w:szCs w:val="28"/>
        </w:rPr>
        <w:t> </w:t>
      </w:r>
      <w:r>
        <w:rPr>
          <w:rFonts w:ascii="標楷體" w:hAnsi="標楷體" w:cs="標楷體" w:eastAsia="標楷體"/>
          <w:sz w:val="28"/>
          <w:szCs w:val="28"/>
        </w:rPr>
        <w:t>e-mail</w:t>
      </w:r>
      <w:r>
        <w:rPr>
          <w:rFonts w:ascii="標楷體" w:hAnsi="標楷體" w:cs="標楷體" w:eastAsia="標楷體"/>
          <w:spacing w:val="-9"/>
          <w:sz w:val="28"/>
          <w:szCs w:val="28"/>
        </w:rPr>
        <w:t> </w:t>
      </w:r>
      <w:r>
        <w:rPr>
          <w:rFonts w:ascii="標楷體" w:hAnsi="標楷體" w:cs="標楷體" w:eastAsia="標楷體"/>
          <w:sz w:val="28"/>
          <w:szCs w:val="28"/>
        </w:rPr>
        <w:t>至</w:t>
      </w:r>
      <w:r>
        <w:rPr>
          <w:rFonts w:ascii="標楷體" w:hAnsi="標楷體" w:cs="標楷體" w:eastAsia="標楷體"/>
          <w:spacing w:val="-9"/>
          <w:sz w:val="28"/>
          <w:szCs w:val="28"/>
        </w:rPr>
        <w:t> </w:t>
      </w:r>
      <w:hyperlink r:id="rId6">
        <w:r>
          <w:rPr>
            <w:rFonts w:ascii="標楷體" w:hAnsi="標楷體" w:cs="標楷體" w:eastAsia="標楷體"/>
            <w:sz w:val="28"/>
            <w:szCs w:val="28"/>
            <w:u w:val="single" w:color="000000"/>
          </w:rPr>
          <w:t>annie@weili.tw</w:t>
        </w:r>
        <w:r>
          <w:rPr>
            <w:rFonts w:ascii="標楷體" w:hAnsi="標楷體" w:cs="標楷體" w:eastAsia="標楷體"/>
            <w:w w:val="99"/>
            <w:sz w:val="28"/>
            <w:szCs w:val="28"/>
          </w:rPr>
        </w:r>
        <w:r>
          <w:rPr>
            <w:rFonts w:ascii="標楷體" w:hAnsi="標楷體" w:cs="標楷體" w:eastAsia="標楷體"/>
            <w:sz w:val="28"/>
            <w:szCs w:val="28"/>
          </w:rPr>
        </w:r>
      </w:hyperlink>
    </w:p>
    <w:p>
      <w:pPr>
        <w:spacing w:line="240" w:lineRule="auto" w:before="0"/>
        <w:rPr>
          <w:rFonts w:ascii="標楷體" w:hAnsi="標楷體" w:cs="標楷體" w:eastAsia="標楷體"/>
          <w:sz w:val="20"/>
          <w:szCs w:val="20"/>
        </w:rPr>
      </w:pPr>
    </w:p>
    <w:p>
      <w:pPr>
        <w:spacing w:line="240" w:lineRule="auto" w:before="2"/>
        <w:rPr>
          <w:rFonts w:ascii="標楷體" w:hAnsi="標楷體" w:cs="標楷體" w:eastAsia="標楷體"/>
          <w:sz w:val="28"/>
          <w:szCs w:val="28"/>
        </w:rPr>
      </w:pPr>
    </w:p>
    <w:p>
      <w:pPr>
        <w:spacing w:before="13"/>
        <w:ind w:left="211" w:right="0" w:firstLine="0"/>
        <w:jc w:val="left"/>
        <w:rPr>
          <w:rFonts w:ascii="標楷體" w:hAnsi="標楷體" w:cs="標楷體" w:eastAsia="標楷體"/>
          <w:sz w:val="28"/>
          <w:szCs w:val="28"/>
        </w:rPr>
      </w:pPr>
      <w:r>
        <w:rPr>
          <w:rFonts w:ascii="標楷體" w:hAnsi="標楷體" w:cs="標楷體" w:eastAsia="標楷體"/>
          <w:b/>
          <w:bCs/>
          <w:sz w:val="28"/>
          <w:szCs w:val="28"/>
        </w:rPr>
        <w:t>備註：</w:t>
      </w:r>
      <w:r>
        <w:rPr>
          <w:rFonts w:ascii="標楷體" w:hAnsi="標楷體" w:cs="標楷體" w:eastAsia="標楷體"/>
          <w:sz w:val="28"/>
          <w:szCs w:val="28"/>
        </w:rPr>
      </w:r>
    </w:p>
    <w:p>
      <w:pPr>
        <w:spacing w:line="271" w:lineRule="auto" w:before="33"/>
        <w:ind w:left="1338" w:right="0" w:hanging="421"/>
        <w:jc w:val="left"/>
        <w:rPr>
          <w:rFonts w:ascii="標楷體" w:hAnsi="標楷體" w:cs="標楷體" w:eastAsia="標楷體"/>
          <w:sz w:val="28"/>
          <w:szCs w:val="28"/>
        </w:rPr>
      </w:pPr>
      <w:r>
        <w:rPr>
          <w:rFonts w:ascii="標楷體" w:hAnsi="標楷體" w:cs="標楷體" w:eastAsia="標楷體"/>
          <w:sz w:val="28"/>
          <w:szCs w:val="28"/>
        </w:rPr>
        <w:t>一、</w:t>
      </w:r>
      <w:r>
        <w:rPr>
          <w:rFonts w:ascii="標楷體" w:hAnsi="標楷體" w:cs="標楷體" w:eastAsia="標楷體"/>
          <w:b/>
          <w:bCs/>
          <w:color w:val="FF0000"/>
          <w:sz w:val="28"/>
          <w:szCs w:val="28"/>
        </w:rPr>
      </w:r>
      <w:r>
        <w:rPr>
          <w:rFonts w:ascii="標楷體" w:hAnsi="標楷體" w:cs="標楷體" w:eastAsia="標楷體"/>
          <w:b/>
          <w:bCs/>
          <w:color w:val="FF0000"/>
          <w:sz w:val="28"/>
          <w:szCs w:val="28"/>
          <w:u w:val="single" w:color="FF0000"/>
        </w:rPr>
        <w:t>課程費用$</w:t>
      </w:r>
      <w:r>
        <w:rPr>
          <w:rFonts w:ascii="標楷體" w:hAnsi="標楷體" w:cs="標楷體" w:eastAsia="標楷體"/>
          <w:b/>
          <w:bCs/>
          <w:color w:val="FF0000"/>
          <w:spacing w:val="-45"/>
          <w:sz w:val="28"/>
          <w:szCs w:val="28"/>
          <w:u w:val="single" w:color="FF0000"/>
        </w:rPr>
        <w:t> </w:t>
      </w:r>
      <w:r>
        <w:rPr>
          <w:rFonts w:ascii="標楷體" w:hAnsi="標楷體" w:cs="標楷體" w:eastAsia="標楷體"/>
          <w:b/>
          <w:bCs/>
          <w:color w:val="FF0000"/>
          <w:sz w:val="28"/>
          <w:szCs w:val="28"/>
          <w:u w:val="single" w:color="FF0000"/>
        </w:rPr>
        <w:t>0</w:t>
      </w:r>
      <w:r>
        <w:rPr>
          <w:rFonts w:ascii="標楷體" w:hAnsi="標楷體" w:cs="標楷體" w:eastAsia="標楷體"/>
          <w:b/>
          <w:bCs/>
          <w:color w:val="FF0000"/>
          <w:spacing w:val="-44"/>
          <w:sz w:val="28"/>
          <w:szCs w:val="28"/>
          <w:u w:val="single" w:color="FF0000"/>
        </w:rPr>
        <w:t> </w:t>
      </w:r>
      <w:r>
        <w:rPr>
          <w:rFonts w:ascii="標楷體" w:hAnsi="標楷體" w:cs="標楷體" w:eastAsia="標楷體"/>
          <w:b/>
          <w:bCs/>
          <w:color w:val="FF0000"/>
          <w:sz w:val="28"/>
          <w:szCs w:val="28"/>
          <w:u w:val="single" w:color="FF0000"/>
        </w:rPr>
        <w:t>元</w:t>
      </w:r>
      <w:r>
        <w:rPr>
          <w:rFonts w:ascii="標楷體" w:hAnsi="標楷體" w:cs="標楷體" w:eastAsia="標楷體"/>
          <w:b/>
          <w:bCs/>
          <w:color w:val="FF0000"/>
          <w:sz w:val="28"/>
          <w:szCs w:val="28"/>
        </w:rPr>
      </w:r>
      <w:r>
        <w:rPr>
          <w:rFonts w:ascii="標楷體" w:hAnsi="標楷體" w:cs="標楷體" w:eastAsia="標楷體"/>
          <w:sz w:val="28"/>
          <w:szCs w:val="28"/>
        </w:rPr>
        <w:t>，名額有限，請確認報名場次再行報名，並務必留下</w:t>
      </w:r>
      <w:r>
        <w:rPr>
          <w:rFonts w:ascii="標楷體" w:hAnsi="標楷體" w:cs="標楷體" w:eastAsia="標楷體"/>
          <w:spacing w:val="22"/>
          <w:w w:val="99"/>
          <w:sz w:val="28"/>
          <w:szCs w:val="28"/>
        </w:rPr>
        <w:t> </w:t>
      </w:r>
      <w:r>
        <w:rPr>
          <w:rFonts w:ascii="標楷體" w:hAnsi="標楷體" w:cs="標楷體" w:eastAsia="標楷體"/>
          <w:sz w:val="28"/>
          <w:szCs w:val="28"/>
        </w:rPr>
        <w:t>電話及</w:t>
      </w:r>
      <w:r>
        <w:rPr>
          <w:rFonts w:ascii="標楷體" w:hAnsi="標楷體" w:cs="標楷體" w:eastAsia="標楷體"/>
          <w:spacing w:val="-41"/>
          <w:sz w:val="28"/>
          <w:szCs w:val="28"/>
        </w:rPr>
        <w:t> </w:t>
      </w:r>
      <w:r>
        <w:rPr>
          <w:rFonts w:ascii="標楷體" w:hAnsi="標楷體" w:cs="標楷體" w:eastAsia="標楷體"/>
          <w:sz w:val="28"/>
          <w:szCs w:val="28"/>
        </w:rPr>
        <w:t>e-mail</w:t>
      </w:r>
      <w:r>
        <w:rPr>
          <w:rFonts w:ascii="標楷體" w:hAnsi="標楷體" w:cs="標楷體" w:eastAsia="標楷體"/>
          <w:spacing w:val="-41"/>
          <w:sz w:val="28"/>
          <w:szCs w:val="28"/>
        </w:rPr>
        <w:t> </w:t>
      </w:r>
      <w:r>
        <w:rPr>
          <w:rFonts w:ascii="標楷體" w:hAnsi="標楷體" w:cs="標楷體" w:eastAsia="標楷體"/>
          <w:sz w:val="28"/>
          <w:szCs w:val="28"/>
        </w:rPr>
        <w:t>等聯絡方式，以利後續錄取之聯絡，無法聯絡視同未</w:t>
      </w:r>
      <w:r>
        <w:rPr>
          <w:rFonts w:ascii="標楷體" w:hAnsi="標楷體" w:cs="標楷體" w:eastAsia="標楷體"/>
          <w:spacing w:val="21"/>
          <w:w w:val="99"/>
          <w:sz w:val="28"/>
          <w:szCs w:val="28"/>
        </w:rPr>
        <w:t> </w:t>
      </w:r>
      <w:r>
        <w:rPr>
          <w:rFonts w:ascii="標楷體" w:hAnsi="標楷體" w:cs="標楷體" w:eastAsia="標楷體"/>
          <w:sz w:val="28"/>
          <w:szCs w:val="28"/>
        </w:rPr>
        <w:t>報名成功。</w:t>
      </w:r>
      <w:r>
        <w:rPr>
          <w:rFonts w:ascii="標楷體" w:hAnsi="標楷體" w:cs="標楷體" w:eastAsia="標楷體"/>
          <w:sz w:val="28"/>
          <w:szCs w:val="28"/>
        </w:rPr>
      </w:r>
    </w:p>
    <w:p>
      <w:pPr>
        <w:spacing w:line="324" w:lineRule="exact" w:before="0"/>
        <w:ind w:left="980" w:right="0" w:hanging="70"/>
        <w:jc w:val="left"/>
        <w:rPr>
          <w:rFonts w:ascii="標楷體" w:hAnsi="標楷體" w:cs="標楷體" w:eastAsia="標楷體"/>
          <w:sz w:val="28"/>
          <w:szCs w:val="28"/>
        </w:rPr>
      </w:pPr>
      <w:r>
        <w:rPr>
          <w:rFonts w:ascii="標楷體" w:hAnsi="標楷體" w:cs="標楷體" w:eastAsia="標楷體"/>
          <w:sz w:val="28"/>
          <w:szCs w:val="28"/>
        </w:rPr>
        <w:t>二、完成報名並按時全程參與者，會後將核發</w:t>
      </w:r>
      <w:r>
        <w:rPr>
          <w:rFonts w:ascii="標楷體" w:hAnsi="標楷體" w:cs="標楷體" w:eastAsia="標楷體"/>
          <w:spacing w:val="-39"/>
          <w:sz w:val="28"/>
          <w:szCs w:val="28"/>
        </w:rPr>
        <w:t> </w:t>
      </w:r>
      <w:r>
        <w:rPr>
          <w:rFonts w:ascii="標楷體" w:hAnsi="標楷體" w:cs="標楷體" w:eastAsia="標楷體"/>
          <w:sz w:val="28"/>
          <w:szCs w:val="28"/>
        </w:rPr>
        <w:t>8</w:t>
      </w:r>
      <w:r>
        <w:rPr>
          <w:rFonts w:ascii="標楷體" w:hAnsi="標楷體" w:cs="標楷體" w:eastAsia="標楷體"/>
          <w:spacing w:val="-38"/>
          <w:sz w:val="28"/>
          <w:szCs w:val="28"/>
        </w:rPr>
        <w:t> </w:t>
      </w:r>
      <w:r>
        <w:rPr>
          <w:rFonts w:ascii="標楷體" w:hAnsi="標楷體" w:cs="標楷體" w:eastAsia="標楷體"/>
          <w:sz w:val="28"/>
          <w:szCs w:val="28"/>
        </w:rPr>
        <w:t>小時研習證書。</w:t>
      </w:r>
      <w:r>
        <w:rPr>
          <w:rFonts w:ascii="標楷體" w:hAnsi="標楷體" w:cs="標楷體" w:eastAsia="標楷體"/>
          <w:sz w:val="28"/>
          <w:szCs w:val="28"/>
        </w:rPr>
      </w:r>
    </w:p>
    <w:p>
      <w:pPr>
        <w:spacing w:before="0"/>
        <w:ind w:left="1471" w:right="0" w:hanging="491"/>
        <w:jc w:val="left"/>
        <w:rPr>
          <w:rFonts w:ascii="標楷體" w:hAnsi="標楷體" w:cs="標楷體" w:eastAsia="標楷體"/>
          <w:sz w:val="28"/>
          <w:szCs w:val="28"/>
        </w:rPr>
      </w:pPr>
      <w:r>
        <w:rPr/>
        <w:pict>
          <v:group style="position:absolute;margin-left:91.559998pt;margin-top:2.211664pt;width:450.15pt;height:36.450pt;mso-position-horizontal-relative:page;mso-position-vertical-relative:paragraph;z-index:-18424" coordorigin="1831,44" coordsize="9003,729">
            <v:group style="position:absolute;left:1831;top:44;width:9003;height:364" coordorigin="1831,44" coordsize="9003,364">
              <v:shape style="position:absolute;left:1831;top:44;width:9003;height:364" coordorigin="1831,44" coordsize="9003,364" path="m1831,408l10834,408,10834,44,1831,44,1831,408xe" filled="true" fillcolor="#ffff00" stroked="false">
                <v:path arrowok="t"/>
                <v:fill type="solid"/>
              </v:shape>
            </v:group>
            <v:group style="position:absolute;left:2392;top:409;width:3284;height:364" coordorigin="2392,409" coordsize="3284,364">
              <v:shape style="position:absolute;left:2392;top:409;width:3284;height:364" coordorigin="2392,409" coordsize="3284,364" path="m2392,773l5675,773,5675,409,2392,409,2392,773xe" filled="true" fillcolor="#ffff00" stroked="false">
                <v:path arrowok="t"/>
                <v:fill type="solid"/>
              </v:shape>
            </v:group>
            <w10:wrap type="none"/>
          </v:group>
        </w:pict>
      </w:r>
      <w:r>
        <w:rPr>
          <w:rFonts w:ascii="標楷體" w:hAnsi="標楷體" w:cs="標楷體" w:eastAsia="標楷體"/>
          <w:spacing w:val="-13"/>
          <w:sz w:val="28"/>
          <w:szCs w:val="28"/>
        </w:rPr>
        <w:t>三、CIE</w:t>
      </w:r>
      <w:r>
        <w:rPr>
          <w:rFonts w:ascii="標楷體" w:hAnsi="標楷體" w:cs="標楷體" w:eastAsia="標楷體"/>
          <w:spacing w:val="-50"/>
          <w:sz w:val="28"/>
          <w:szCs w:val="28"/>
        </w:rPr>
        <w:t> </w:t>
      </w:r>
      <w:r>
        <w:rPr>
          <w:rFonts w:ascii="標楷體" w:hAnsi="標楷體" w:cs="標楷體" w:eastAsia="標楷體"/>
          <w:sz w:val="28"/>
          <w:szCs w:val="28"/>
        </w:rPr>
        <w:t>三創專業認證考照費用$1,600</w:t>
      </w:r>
      <w:r>
        <w:rPr>
          <w:rFonts w:ascii="標楷體" w:hAnsi="標楷體" w:cs="標楷體" w:eastAsia="標楷體"/>
          <w:spacing w:val="-27"/>
          <w:sz w:val="28"/>
          <w:szCs w:val="28"/>
        </w:rPr>
        <w:t> </w:t>
      </w:r>
      <w:r>
        <w:rPr>
          <w:rFonts w:ascii="標楷體" w:hAnsi="標楷體" w:cs="標楷體" w:eastAsia="標楷體"/>
          <w:spacing w:val="-10"/>
          <w:sz w:val="28"/>
          <w:szCs w:val="28"/>
        </w:rPr>
        <w:t>元/，IACUS</w:t>
      </w:r>
      <w:r>
        <w:rPr>
          <w:rFonts w:ascii="標楷體" w:hAnsi="標楷體" w:cs="標楷體" w:eastAsia="標楷體"/>
          <w:spacing w:val="-43"/>
          <w:sz w:val="28"/>
          <w:szCs w:val="28"/>
        </w:rPr>
        <w:t> </w:t>
      </w:r>
      <w:r>
        <w:rPr>
          <w:rFonts w:ascii="標楷體" w:hAnsi="標楷體" w:cs="標楷體" w:eastAsia="標楷體"/>
          <w:sz w:val="28"/>
          <w:szCs w:val="28"/>
        </w:rPr>
        <w:t>三創國際認證考照費</w:t>
      </w:r>
      <w:r>
        <w:rPr>
          <w:rFonts w:ascii="標楷體" w:hAnsi="標楷體" w:cs="標楷體" w:eastAsia="標楷體"/>
          <w:spacing w:val="29"/>
          <w:w w:val="99"/>
          <w:sz w:val="28"/>
          <w:szCs w:val="28"/>
        </w:rPr>
        <w:t> </w:t>
      </w:r>
      <w:r>
        <w:rPr>
          <w:rFonts w:ascii="標楷體" w:hAnsi="標楷體" w:cs="標楷體" w:eastAsia="標楷體"/>
          <w:sz w:val="28"/>
          <w:szCs w:val="28"/>
        </w:rPr>
        <w:t>用$3,600</w:t>
      </w:r>
      <w:r>
        <w:rPr>
          <w:rFonts w:ascii="標楷體" w:hAnsi="標楷體" w:cs="標楷體" w:eastAsia="標楷體"/>
          <w:spacing w:val="-12"/>
          <w:sz w:val="28"/>
          <w:szCs w:val="28"/>
        </w:rPr>
        <w:t> </w:t>
      </w:r>
      <w:r>
        <w:rPr>
          <w:rFonts w:ascii="標楷體" w:hAnsi="標楷體" w:cs="標楷體" w:eastAsia="標楷體"/>
          <w:sz w:val="28"/>
          <w:szCs w:val="28"/>
        </w:rPr>
        <w:t>元/科</w:t>
      </w:r>
      <w:r>
        <w:rPr>
          <w:rFonts w:ascii="標楷體" w:hAnsi="標楷體" w:cs="標楷體" w:eastAsia="標楷體"/>
          <w:spacing w:val="47"/>
          <w:sz w:val="28"/>
          <w:szCs w:val="28"/>
        </w:rPr>
        <w:t> </w:t>
      </w:r>
      <w:r>
        <w:rPr>
          <w:rFonts w:ascii="標楷體" w:hAnsi="標楷體" w:cs="標楷體" w:eastAsia="標楷體"/>
          <w:spacing w:val="-1"/>
          <w:sz w:val="28"/>
          <w:szCs w:val="28"/>
        </w:rPr>
        <w:t>(備註一)</w:t>
      </w:r>
      <w:r>
        <w:rPr>
          <w:rFonts w:ascii="標楷體" w:hAnsi="標楷體" w:cs="標楷體" w:eastAsia="標楷體"/>
          <w:sz w:val="28"/>
          <w:szCs w:val="28"/>
        </w:rPr>
      </w:r>
    </w:p>
    <w:p>
      <w:pPr>
        <w:spacing w:before="0"/>
        <w:ind w:left="1489" w:right="2066" w:hanging="641"/>
        <w:jc w:val="left"/>
        <w:rPr>
          <w:rFonts w:ascii="標楷體" w:hAnsi="標楷體" w:cs="標楷體" w:eastAsia="標楷體"/>
          <w:sz w:val="28"/>
          <w:szCs w:val="28"/>
        </w:rPr>
      </w:pPr>
      <w:r>
        <w:rPr>
          <w:rFonts w:ascii="標楷體" w:hAnsi="標楷體" w:cs="標楷體" w:eastAsia="標楷體"/>
          <w:spacing w:val="2"/>
          <w:w w:val="95"/>
          <w:sz w:val="28"/>
          <w:szCs w:val="28"/>
        </w:rPr>
        <w:t>四、承辦主管：李佳蓉秘書長，聯絡電話：07-9585106，</w:t>
      </w:r>
      <w:r>
        <w:rPr>
          <w:rFonts w:ascii="標楷體" w:hAnsi="標楷體" w:cs="標楷體" w:eastAsia="標楷體"/>
          <w:spacing w:val="38"/>
          <w:w w:val="99"/>
          <w:sz w:val="28"/>
          <w:szCs w:val="28"/>
        </w:rPr>
        <w:t> </w:t>
      </w:r>
      <w:r>
        <w:rPr>
          <w:rFonts w:ascii="標楷體" w:hAnsi="標楷體" w:cs="標楷體" w:eastAsia="標楷體"/>
          <w:sz w:val="28"/>
          <w:szCs w:val="28"/>
          <w:u w:val="single" w:color="000000"/>
        </w:rPr>
        <w:t>E</w:t>
      </w:r>
      <w:r>
        <w:rPr>
          <w:rFonts w:ascii="標楷體" w:hAnsi="標楷體" w:cs="標楷體" w:eastAsia="標楷體"/>
          <w:sz w:val="28"/>
          <w:szCs w:val="28"/>
        </w:rPr>
      </w:r>
      <w:hyperlink r:id="rId7">
        <w:r>
          <w:rPr>
            <w:rFonts w:ascii="標楷體" w:hAnsi="標楷體" w:cs="標楷體" w:eastAsia="標楷體"/>
            <w:sz w:val="28"/>
            <w:szCs w:val="28"/>
          </w:rPr>
          <w:t>-mail：claire@weili.tw</w:t>
        </w:r>
        <w:r>
          <w:rPr>
            <w:rFonts w:ascii="標楷體" w:hAnsi="標楷體" w:cs="標楷體" w:eastAsia="標楷體"/>
            <w:sz w:val="28"/>
            <w:szCs w:val="28"/>
          </w:rPr>
        </w:r>
      </w:hyperlink>
    </w:p>
    <w:p>
      <w:pPr>
        <w:spacing w:line="364" w:lineRule="exact" w:before="4"/>
        <w:ind w:left="1079" w:right="2952" w:hanging="169"/>
        <w:jc w:val="left"/>
        <w:rPr>
          <w:rFonts w:ascii="標楷體" w:hAnsi="標楷體" w:cs="標楷體" w:eastAsia="標楷體"/>
          <w:sz w:val="28"/>
          <w:szCs w:val="28"/>
        </w:rPr>
      </w:pPr>
      <w:r>
        <w:rPr>
          <w:rFonts w:ascii="標楷體" w:hAnsi="標楷體" w:cs="標楷體" w:eastAsia="標楷體"/>
          <w:w w:val="95"/>
          <w:sz w:val="28"/>
          <w:szCs w:val="28"/>
        </w:rPr>
        <w:t>五、聯絡人：陳思嫺小姐，聯絡電話：07-9585106</w:t>
      </w:r>
      <w:hyperlink r:id="rId6">
        <w:r>
          <w:rPr>
            <w:rFonts w:ascii="標楷體" w:hAnsi="標楷體" w:cs="標楷體" w:eastAsia="標楷體"/>
            <w:w w:val="99"/>
            <w:sz w:val="28"/>
            <w:szCs w:val="28"/>
          </w:rPr>
          <w:t> </w:t>
        </w:r>
        <w:r>
          <w:rPr>
            <w:rFonts w:ascii="標楷體" w:hAnsi="標楷體" w:cs="標楷體" w:eastAsia="標楷體"/>
            <w:sz w:val="28"/>
            <w:szCs w:val="28"/>
          </w:rPr>
          <w:t>E-mail：a</w:t>
        </w:r>
      </w:hyperlink>
      <w:hyperlink r:id="rId8">
        <w:r>
          <w:rPr>
            <w:rFonts w:ascii="標楷體" w:hAnsi="標楷體" w:cs="標楷體" w:eastAsia="標楷體"/>
            <w:sz w:val="28"/>
            <w:szCs w:val="28"/>
          </w:rPr>
          <w:t>nnie@weili.tw</w:t>
        </w:r>
        <w:r>
          <w:rPr>
            <w:rFonts w:ascii="標楷體" w:hAnsi="標楷體" w:cs="標楷體" w:eastAsia="標楷體"/>
            <w:sz w:val="28"/>
            <w:szCs w:val="28"/>
          </w:rPr>
        </w:r>
      </w:hyperlink>
    </w:p>
    <w:p>
      <w:pPr>
        <w:spacing w:after="0" w:line="364" w:lineRule="exact"/>
        <w:jc w:val="left"/>
        <w:rPr>
          <w:rFonts w:ascii="標楷體" w:hAnsi="標楷體" w:cs="標楷體" w:eastAsia="標楷體"/>
          <w:sz w:val="28"/>
          <w:szCs w:val="28"/>
        </w:rPr>
        <w:sectPr>
          <w:pgSz w:w="11910" w:h="16840"/>
          <w:pgMar w:header="0" w:footer="578" w:top="1000" w:bottom="760" w:left="920" w:right="960"/>
        </w:sectPr>
      </w:pPr>
    </w:p>
    <w:p>
      <w:pPr>
        <w:spacing w:line="550" w:lineRule="exact" w:before="0"/>
        <w:ind w:left="239" w:right="0" w:firstLine="0"/>
        <w:jc w:val="center"/>
        <w:rPr>
          <w:rFonts w:ascii="標楷體" w:hAnsi="標楷體" w:cs="標楷體" w:eastAsia="標楷體"/>
          <w:sz w:val="48"/>
          <w:szCs w:val="48"/>
        </w:rPr>
      </w:pPr>
      <w:r>
        <w:rPr>
          <w:rFonts w:ascii="標楷體" w:hAnsi="標楷體" w:cs="標楷體" w:eastAsia="標楷體"/>
          <w:b/>
          <w:bCs/>
          <w:sz w:val="48"/>
          <w:szCs w:val="48"/>
        </w:rPr>
        <w:t>社團法人中華職訓教育創新發展學會</w:t>
      </w:r>
      <w:r>
        <w:rPr>
          <w:rFonts w:ascii="標楷體" w:hAnsi="標楷體" w:cs="標楷體" w:eastAsia="標楷體"/>
          <w:sz w:val="48"/>
          <w:szCs w:val="48"/>
        </w:rPr>
      </w:r>
    </w:p>
    <w:p>
      <w:pPr>
        <w:spacing w:before="51"/>
        <w:ind w:left="243" w:right="0" w:firstLine="0"/>
        <w:jc w:val="center"/>
        <w:rPr>
          <w:rFonts w:ascii="標楷體" w:hAnsi="標楷體" w:cs="標楷體" w:eastAsia="標楷體"/>
          <w:sz w:val="40"/>
          <w:szCs w:val="40"/>
        </w:rPr>
      </w:pPr>
      <w:r>
        <w:rPr>
          <w:rFonts w:ascii="標楷體" w:hAnsi="標楷體" w:cs="標楷體" w:eastAsia="標楷體"/>
          <w:b/>
          <w:bCs/>
          <w:position w:val="2"/>
          <w:sz w:val="48"/>
          <w:szCs w:val="48"/>
        </w:rPr>
        <w:t>「</w:t>
      </w:r>
      <w:r>
        <w:rPr>
          <w:rFonts w:ascii="標楷體" w:hAnsi="標楷體" w:cs="標楷體" w:eastAsia="標楷體"/>
          <w:b/>
          <w:bCs/>
          <w:sz w:val="36"/>
          <w:szCs w:val="36"/>
        </w:rPr>
        <w:t>全國教師專題研習</w:t>
      </w:r>
      <w:r>
        <w:rPr>
          <w:rFonts w:ascii="標楷體" w:hAnsi="標楷體" w:cs="標楷體" w:eastAsia="標楷體"/>
          <w:b/>
          <w:bCs/>
          <w:position w:val="2"/>
          <w:sz w:val="48"/>
          <w:szCs w:val="48"/>
        </w:rPr>
        <w:t>」</w:t>
      </w:r>
      <w:r>
        <w:rPr>
          <w:rFonts w:ascii="標楷體" w:hAnsi="標楷體" w:cs="標楷體" w:eastAsia="標楷體"/>
          <w:b/>
          <w:bCs/>
          <w:sz w:val="40"/>
          <w:szCs w:val="40"/>
        </w:rPr>
        <w:t>研習課程報名表</w:t>
      </w:r>
      <w:r>
        <w:rPr>
          <w:rFonts w:ascii="標楷體" w:hAnsi="標楷體" w:cs="標楷體" w:eastAsia="標楷體"/>
          <w:sz w:val="40"/>
          <w:szCs w:val="40"/>
        </w:rPr>
      </w:r>
    </w:p>
    <w:p>
      <w:pPr>
        <w:spacing w:line="240" w:lineRule="auto" w:before="10"/>
        <w:rPr>
          <w:rFonts w:ascii="標楷體" w:hAnsi="標楷體" w:cs="標楷體" w:eastAsia="標楷體"/>
          <w:b/>
          <w:bCs/>
          <w:sz w:val="36"/>
          <w:szCs w:val="36"/>
        </w:rPr>
      </w:pPr>
    </w:p>
    <w:p>
      <w:pPr>
        <w:pStyle w:val="BodyText"/>
        <w:spacing w:line="240" w:lineRule="auto"/>
        <w:ind w:right="0"/>
        <w:jc w:val="left"/>
      </w:pPr>
      <w:r>
        <w:rPr/>
        <w:t>一、教師基本資料</w:t>
      </w:r>
      <w:r>
        <w:rPr>
          <w:spacing w:val="-120"/>
        </w:rPr>
        <w:t>：</w:t>
      </w:r>
      <w:r>
        <w:rPr/>
        <w:t>（以校為單位詳實填寫）</w:t>
      </w:r>
    </w:p>
    <w:p>
      <w:pPr>
        <w:spacing w:line="240" w:lineRule="auto" w:before="0"/>
        <w:rPr>
          <w:rFonts w:ascii="標楷體" w:hAnsi="標楷體" w:cs="標楷體" w:eastAsia="標楷體"/>
          <w:sz w:val="24"/>
          <w:szCs w:val="24"/>
        </w:rPr>
      </w:pPr>
    </w:p>
    <w:p>
      <w:pPr>
        <w:tabs>
          <w:tab w:pos="671" w:val="left" w:leader="none"/>
          <w:tab w:pos="1231" w:val="left" w:leader="none"/>
          <w:tab w:pos="1792" w:val="left" w:leader="none"/>
        </w:tabs>
        <w:spacing w:before="170"/>
        <w:ind w:left="111" w:right="0" w:firstLine="0"/>
        <w:jc w:val="left"/>
        <w:rPr>
          <w:rFonts w:ascii="標楷體" w:hAnsi="標楷體" w:cs="標楷體" w:eastAsia="標楷體"/>
          <w:sz w:val="28"/>
          <w:szCs w:val="28"/>
        </w:rPr>
      </w:pPr>
      <w:r>
        <w:rPr>
          <w:rFonts w:ascii="標楷體" w:hAnsi="標楷體" w:cs="標楷體" w:eastAsia="標楷體"/>
          <w:w w:val="95"/>
          <w:sz w:val="28"/>
          <w:szCs w:val="28"/>
        </w:rPr>
        <w:t>學</w:t>
        <w:tab/>
        <w:t>校</w:t>
        <w:tab/>
        <w:t>名</w:t>
        <w:tab/>
      </w:r>
      <w:r>
        <w:rPr>
          <w:rFonts w:ascii="標楷體" w:hAnsi="標楷體" w:cs="標楷體" w:eastAsia="標楷體"/>
          <w:sz w:val="28"/>
          <w:szCs w:val="28"/>
        </w:rPr>
        <w:t>稱：</w:t>
      </w:r>
      <w:r>
        <w:rPr>
          <w:rFonts w:ascii="標楷體" w:hAnsi="標楷體" w:cs="標楷體" w:eastAsia="標楷體"/>
          <w:w w:val="99"/>
          <w:sz w:val="28"/>
          <w:szCs w:val="28"/>
          <w:u w:val="single" w:color="000000"/>
        </w:rPr>
        <w:t> </w:t>
      </w:r>
      <w:r>
        <w:rPr>
          <w:rFonts w:ascii="標楷體" w:hAnsi="標楷體" w:cs="標楷體" w:eastAsia="標楷體"/>
          <w:w w:val="99"/>
          <w:sz w:val="28"/>
          <w:szCs w:val="28"/>
        </w:rPr>
      </w:r>
      <w:r>
        <w:rPr>
          <w:rFonts w:ascii="標楷體" w:hAnsi="標楷體" w:cs="標楷體" w:eastAsia="標楷體"/>
          <w:sz w:val="28"/>
          <w:szCs w:val="28"/>
        </w:rPr>
      </w:r>
    </w:p>
    <w:p>
      <w:pPr>
        <w:spacing w:line="240" w:lineRule="auto" w:before="12"/>
        <w:rPr>
          <w:rFonts w:ascii="標楷體" w:hAnsi="標楷體" w:cs="標楷體" w:eastAsia="標楷體"/>
          <w:sz w:val="21"/>
          <w:szCs w:val="21"/>
        </w:rPr>
      </w:pPr>
    </w:p>
    <w:tbl>
      <w:tblPr>
        <w:tblW w:w="0" w:type="auto"/>
        <w:jc w:val="left"/>
        <w:tblInd w:w="306" w:type="dxa"/>
        <w:tblLayout w:type="fixed"/>
        <w:tblCellMar>
          <w:top w:w="0" w:type="dxa"/>
          <w:left w:w="0" w:type="dxa"/>
          <w:bottom w:w="0" w:type="dxa"/>
          <w:right w:w="0" w:type="dxa"/>
        </w:tblCellMar>
        <w:tblLook w:val="01E0"/>
      </w:tblPr>
      <w:tblGrid>
        <w:gridCol w:w="468"/>
        <w:gridCol w:w="480"/>
        <w:gridCol w:w="466"/>
        <w:gridCol w:w="2644"/>
        <w:gridCol w:w="401"/>
        <w:gridCol w:w="403"/>
        <w:gridCol w:w="1123"/>
        <w:gridCol w:w="576"/>
        <w:gridCol w:w="763"/>
        <w:gridCol w:w="1241"/>
        <w:gridCol w:w="644"/>
      </w:tblGrid>
      <w:tr>
        <w:trPr>
          <w:trHeight w:val="1097"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99" w:right="0"/>
              <w:jc w:val="left"/>
              <w:rPr>
                <w:rFonts w:ascii="標楷體" w:hAnsi="標楷體" w:cs="標楷體" w:eastAsia="標楷體"/>
                <w:sz w:val="24"/>
                <w:szCs w:val="24"/>
              </w:rPr>
            </w:pPr>
            <w:r>
              <w:rPr>
                <w:rFonts w:ascii="標楷體" w:hAnsi="標楷體" w:cs="標楷體" w:eastAsia="標楷體"/>
                <w:sz w:val="24"/>
                <w:szCs w:val="24"/>
              </w:rPr>
              <w:t>教</w:t>
            </w:r>
          </w:p>
        </w:tc>
        <w:tc>
          <w:tcPr>
            <w:tcW w:w="480" w:type="dxa"/>
            <w:tcBorders>
              <w:top w:val="single" w:sz="7" w:space="0" w:color="000000"/>
              <w:left w:val="nil" w:sz="6" w:space="0" w:color="auto"/>
              <w:bottom w:val="single" w:sz="7" w:space="0" w:color="000000"/>
              <w:right w:val="nil" w:sz="6" w:space="0" w:color="auto"/>
            </w:tcBorders>
          </w:tcPr>
          <w:p>
            <w:pPr>
              <w:pStyle w:val="TableParagraph"/>
              <w:spacing w:line="240" w:lineRule="auto" w:before="3"/>
              <w:ind w:right="0"/>
              <w:jc w:val="left"/>
              <w:rPr>
                <w:rFonts w:ascii="標楷體" w:hAnsi="標楷體" w:cs="標楷體" w:eastAsia="標楷體"/>
                <w:sz w:val="28"/>
                <w:szCs w:val="28"/>
              </w:rPr>
            </w:pPr>
          </w:p>
          <w:p>
            <w:pPr>
              <w:pStyle w:val="TableParagraph"/>
              <w:spacing w:line="312" w:lineRule="exact"/>
              <w:ind w:left="119" w:right="119"/>
              <w:jc w:val="left"/>
              <w:rPr>
                <w:rFonts w:ascii="標楷體" w:hAnsi="標楷體" w:cs="標楷體" w:eastAsia="標楷體"/>
                <w:sz w:val="24"/>
                <w:szCs w:val="24"/>
              </w:rPr>
            </w:pPr>
            <w:r>
              <w:rPr>
                <w:rFonts w:ascii="標楷體" w:hAnsi="標楷體" w:cs="標楷體" w:eastAsia="標楷體"/>
                <w:sz w:val="24"/>
                <w:szCs w:val="24"/>
              </w:rPr>
              <w:t>師 名</w:t>
            </w:r>
          </w:p>
        </w:tc>
        <w:tc>
          <w:tcPr>
            <w:tcW w:w="466"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120" w:right="0"/>
              <w:jc w:val="left"/>
              <w:rPr>
                <w:rFonts w:ascii="標楷體" w:hAnsi="標楷體" w:cs="標楷體" w:eastAsia="標楷體"/>
                <w:sz w:val="24"/>
                <w:szCs w:val="24"/>
              </w:rPr>
            </w:pPr>
            <w:r>
              <w:rPr>
                <w:rFonts w:ascii="標楷體" w:hAnsi="標楷體" w:cs="標楷體" w:eastAsia="標楷體"/>
                <w:sz w:val="24"/>
                <w:szCs w:val="24"/>
              </w:rPr>
              <w:t>姓</w:t>
            </w:r>
          </w:p>
        </w:tc>
        <w:tc>
          <w:tcPr>
            <w:tcW w:w="2644" w:type="dxa"/>
            <w:tcBorders>
              <w:top w:val="single" w:sz="7" w:space="0" w:color="000000"/>
              <w:left w:val="single" w:sz="7" w:space="0" w:color="000000"/>
              <w:bottom w:val="single" w:sz="7" w:space="0" w:color="000000"/>
              <w:right w:val="single" w:sz="7" w:space="0" w:color="000000"/>
            </w:tcBorders>
          </w:tcPr>
          <w:p>
            <w:pPr/>
          </w:p>
        </w:tc>
        <w:tc>
          <w:tcPr>
            <w:tcW w:w="401"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32" w:right="0"/>
              <w:jc w:val="left"/>
              <w:rPr>
                <w:rFonts w:ascii="標楷體" w:hAnsi="標楷體" w:cs="標楷體" w:eastAsia="標楷體"/>
                <w:sz w:val="24"/>
                <w:szCs w:val="24"/>
              </w:rPr>
            </w:pPr>
            <w:r>
              <w:rPr>
                <w:rFonts w:ascii="標楷體" w:hAnsi="標楷體" w:cs="標楷體" w:eastAsia="標楷體"/>
                <w:sz w:val="24"/>
                <w:szCs w:val="24"/>
              </w:rPr>
              <w:t>科</w:t>
            </w:r>
          </w:p>
        </w:tc>
        <w:tc>
          <w:tcPr>
            <w:tcW w:w="403"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120" w:right="0"/>
              <w:jc w:val="left"/>
              <w:rPr>
                <w:rFonts w:ascii="標楷體" w:hAnsi="標楷體" w:cs="標楷體" w:eastAsia="標楷體"/>
                <w:sz w:val="24"/>
                <w:szCs w:val="24"/>
              </w:rPr>
            </w:pPr>
            <w:r>
              <w:rPr>
                <w:rFonts w:ascii="標楷體" w:hAnsi="標楷體" w:cs="標楷體" w:eastAsia="標楷體"/>
                <w:sz w:val="24"/>
                <w:szCs w:val="24"/>
              </w:rPr>
              <w:t>系</w:t>
            </w:r>
          </w:p>
        </w:tc>
        <w:tc>
          <w:tcPr>
            <w:tcW w:w="1699" w:type="dxa"/>
            <w:gridSpan w:val="2"/>
            <w:tcBorders>
              <w:top w:val="single" w:sz="7" w:space="0" w:color="000000"/>
              <w:left w:val="single" w:sz="7" w:space="0" w:color="000000"/>
              <w:bottom w:val="single" w:sz="7" w:space="0" w:color="000000"/>
              <w:right w:val="single" w:sz="7" w:space="0" w:color="000000"/>
            </w:tcBorders>
          </w:tcPr>
          <w:p>
            <w:pPr/>
          </w:p>
        </w:tc>
        <w:tc>
          <w:tcPr>
            <w:tcW w:w="763" w:type="dxa"/>
            <w:tcBorders>
              <w:top w:val="single" w:sz="7" w:space="0" w:color="000000"/>
              <w:left w:val="single" w:sz="7" w:space="0" w:color="000000"/>
              <w:bottom w:val="single" w:sz="7" w:space="0" w:color="000000"/>
              <w:right w:val="single" w:sz="7" w:space="0" w:color="000000"/>
            </w:tcBorders>
          </w:tcPr>
          <w:p>
            <w:pPr>
              <w:pStyle w:val="TableParagraph"/>
              <w:spacing w:line="240" w:lineRule="auto" w:before="37"/>
              <w:ind w:left="2" w:right="0"/>
              <w:jc w:val="center"/>
              <w:rPr>
                <w:rFonts w:ascii="標楷體" w:hAnsi="標楷體" w:cs="標楷體" w:eastAsia="標楷體"/>
                <w:sz w:val="24"/>
                <w:szCs w:val="24"/>
              </w:rPr>
            </w:pPr>
            <w:r>
              <w:rPr>
                <w:rFonts w:ascii="標楷體" w:hAnsi="標楷體" w:cs="標楷體" w:eastAsia="標楷體"/>
                <w:sz w:val="24"/>
                <w:szCs w:val="24"/>
              </w:rPr>
              <w:t>學</w:t>
            </w:r>
          </w:p>
          <w:p>
            <w:pPr>
              <w:pStyle w:val="TableParagraph"/>
              <w:spacing w:line="240" w:lineRule="auto" w:before="5"/>
              <w:ind w:right="0"/>
              <w:jc w:val="left"/>
              <w:rPr>
                <w:rFonts w:ascii="標楷體" w:hAnsi="標楷體" w:cs="標楷體" w:eastAsia="標楷體"/>
                <w:sz w:val="19"/>
                <w:szCs w:val="19"/>
              </w:rPr>
            </w:pPr>
          </w:p>
          <w:p>
            <w:pPr>
              <w:pStyle w:val="TableParagraph"/>
              <w:spacing w:line="240" w:lineRule="auto"/>
              <w:ind w:left="2" w:right="0"/>
              <w:jc w:val="center"/>
              <w:rPr>
                <w:rFonts w:ascii="標楷體" w:hAnsi="標楷體" w:cs="標楷體" w:eastAsia="標楷體"/>
                <w:sz w:val="24"/>
                <w:szCs w:val="24"/>
              </w:rPr>
            </w:pPr>
            <w:r>
              <w:rPr>
                <w:rFonts w:ascii="標楷體" w:hAnsi="標楷體" w:cs="標楷體" w:eastAsia="標楷體"/>
                <w:sz w:val="24"/>
                <w:szCs w:val="24"/>
              </w:rPr>
              <w:t>歷</w:t>
            </w:r>
          </w:p>
        </w:tc>
        <w:tc>
          <w:tcPr>
            <w:tcW w:w="1885" w:type="dxa"/>
            <w:gridSpan w:val="2"/>
            <w:tcBorders>
              <w:top w:val="single" w:sz="7" w:space="0" w:color="000000"/>
              <w:left w:val="single" w:sz="7" w:space="0" w:color="000000"/>
              <w:bottom w:val="single" w:sz="7" w:space="0" w:color="000000"/>
              <w:right w:val="single" w:sz="7" w:space="0" w:color="000000"/>
            </w:tcBorders>
          </w:tcPr>
          <w:p>
            <w:pPr/>
          </w:p>
        </w:tc>
      </w:tr>
      <w:tr>
        <w:trPr>
          <w:trHeight w:val="619"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70"/>
              <w:ind w:left="99" w:right="0"/>
              <w:jc w:val="left"/>
              <w:rPr>
                <w:rFonts w:ascii="標楷體" w:hAnsi="標楷體" w:cs="標楷體" w:eastAsia="標楷體"/>
                <w:sz w:val="24"/>
                <w:szCs w:val="24"/>
              </w:rPr>
            </w:pPr>
            <w:r>
              <w:rPr>
                <w:rFonts w:ascii="標楷體" w:hAnsi="標楷體" w:cs="標楷體" w:eastAsia="標楷體"/>
                <w:sz w:val="24"/>
                <w:szCs w:val="24"/>
              </w:rPr>
              <w:t>任</w:t>
            </w:r>
          </w:p>
        </w:tc>
        <w:tc>
          <w:tcPr>
            <w:tcW w:w="480" w:type="dxa"/>
            <w:tcBorders>
              <w:top w:val="single" w:sz="7" w:space="0" w:color="000000"/>
              <w:left w:val="nil" w:sz="6" w:space="0" w:color="auto"/>
              <w:bottom w:val="single" w:sz="7" w:space="0" w:color="000000"/>
              <w:right w:val="nil" w:sz="6" w:space="0" w:color="auto"/>
            </w:tcBorders>
          </w:tcPr>
          <w:p>
            <w:pPr>
              <w:pStyle w:val="TableParagraph"/>
              <w:spacing w:line="240" w:lineRule="auto" w:before="70"/>
              <w:ind w:left="119" w:right="119"/>
              <w:jc w:val="left"/>
              <w:rPr>
                <w:rFonts w:ascii="標楷體" w:hAnsi="標楷體" w:cs="標楷體" w:eastAsia="標楷體"/>
                <w:sz w:val="24"/>
                <w:szCs w:val="24"/>
              </w:rPr>
            </w:pPr>
            <w:r>
              <w:rPr>
                <w:rFonts w:ascii="標楷體" w:hAnsi="標楷體" w:cs="標楷體" w:eastAsia="標楷體"/>
                <w:sz w:val="24"/>
                <w:szCs w:val="24"/>
              </w:rPr>
              <w:t>教 目</w:t>
            </w:r>
          </w:p>
        </w:tc>
        <w:tc>
          <w:tcPr>
            <w:tcW w:w="466"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70"/>
              <w:ind w:left="120" w:right="0"/>
              <w:jc w:val="left"/>
              <w:rPr>
                <w:rFonts w:ascii="標楷體" w:hAnsi="標楷體" w:cs="標楷體" w:eastAsia="標楷體"/>
                <w:sz w:val="24"/>
                <w:szCs w:val="24"/>
              </w:rPr>
            </w:pPr>
            <w:r>
              <w:rPr>
                <w:rFonts w:ascii="標楷體" w:hAnsi="標楷體" w:cs="標楷體" w:eastAsia="標楷體"/>
                <w:sz w:val="24"/>
                <w:szCs w:val="24"/>
              </w:rPr>
              <w:t>科</w:t>
            </w:r>
          </w:p>
        </w:tc>
        <w:tc>
          <w:tcPr>
            <w:tcW w:w="5910" w:type="dxa"/>
            <w:gridSpan w:val="6"/>
            <w:tcBorders>
              <w:top w:val="single" w:sz="7" w:space="0" w:color="000000"/>
              <w:left w:val="single" w:sz="7" w:space="0" w:color="000000"/>
              <w:bottom w:val="single" w:sz="7" w:space="0" w:color="000000"/>
              <w:right w:val="single" w:sz="7" w:space="0" w:color="000000"/>
            </w:tcBorders>
          </w:tcPr>
          <w:p>
            <w:pPr/>
          </w:p>
        </w:tc>
        <w:tc>
          <w:tcPr>
            <w:tcW w:w="1241" w:type="dxa"/>
            <w:tcBorders>
              <w:top w:val="single" w:sz="7" w:space="0" w:color="000000"/>
              <w:left w:val="single" w:sz="7" w:space="0" w:color="000000"/>
              <w:bottom w:val="single" w:sz="7" w:space="0" w:color="000000"/>
              <w:right w:val="single" w:sz="7" w:space="0" w:color="000000"/>
            </w:tcBorders>
          </w:tcPr>
          <w:p>
            <w:pPr>
              <w:pStyle w:val="TableParagraph"/>
              <w:spacing w:line="240" w:lineRule="auto" w:before="70"/>
              <w:ind w:left="309" w:right="0"/>
              <w:jc w:val="left"/>
              <w:rPr>
                <w:rFonts w:ascii="標楷體" w:hAnsi="標楷體" w:cs="標楷體" w:eastAsia="標楷體"/>
                <w:sz w:val="24"/>
                <w:szCs w:val="24"/>
              </w:rPr>
            </w:pPr>
            <w:r>
              <w:rPr>
                <w:rFonts w:ascii="標楷體" w:hAnsi="標楷體" w:cs="標楷體" w:eastAsia="標楷體"/>
                <w:sz w:val="24"/>
                <w:szCs w:val="24"/>
              </w:rPr>
              <w:t>性</w:t>
            </w:r>
            <w:r>
              <w:rPr>
                <w:rFonts w:ascii="標楷體" w:hAnsi="標楷體" w:cs="標楷體" w:eastAsia="標楷體"/>
                <w:spacing w:val="57"/>
                <w:sz w:val="24"/>
                <w:szCs w:val="24"/>
              </w:rPr>
              <w:t> </w:t>
            </w:r>
            <w:r>
              <w:rPr>
                <w:rFonts w:ascii="標楷體" w:hAnsi="標楷體" w:cs="標楷體" w:eastAsia="標楷體"/>
                <w:sz w:val="24"/>
                <w:szCs w:val="24"/>
              </w:rPr>
              <w:t>別</w:t>
            </w:r>
          </w:p>
        </w:tc>
        <w:tc>
          <w:tcPr>
            <w:tcW w:w="644" w:type="dxa"/>
            <w:tcBorders>
              <w:top w:val="single" w:sz="7" w:space="0" w:color="000000"/>
              <w:left w:val="single" w:sz="7" w:space="0" w:color="000000"/>
              <w:bottom w:val="single" w:sz="7" w:space="0" w:color="000000"/>
              <w:right w:val="single" w:sz="7" w:space="0" w:color="000000"/>
            </w:tcBorders>
          </w:tcPr>
          <w:p>
            <w:pPr/>
          </w:p>
        </w:tc>
      </w:tr>
      <w:tr>
        <w:trPr>
          <w:trHeight w:val="623" w:hRule="exact"/>
        </w:trPr>
        <w:tc>
          <w:tcPr>
            <w:tcW w:w="1414" w:type="dxa"/>
            <w:gridSpan w:val="3"/>
            <w:tcBorders>
              <w:top w:val="single" w:sz="7" w:space="0" w:color="000000"/>
              <w:left w:val="single" w:sz="7" w:space="0" w:color="000000"/>
              <w:bottom w:val="single" w:sz="7" w:space="0" w:color="000000"/>
              <w:right w:val="single" w:sz="7" w:space="0" w:color="000000"/>
            </w:tcBorders>
          </w:tcPr>
          <w:p>
            <w:pPr>
              <w:pStyle w:val="TableParagraph"/>
              <w:spacing w:line="240" w:lineRule="auto" w:before="70"/>
              <w:ind w:left="219" w:right="0"/>
              <w:jc w:val="left"/>
              <w:rPr>
                <w:rFonts w:ascii="標楷體" w:hAnsi="標楷體" w:cs="標楷體" w:eastAsia="標楷體"/>
                <w:sz w:val="24"/>
                <w:szCs w:val="24"/>
              </w:rPr>
            </w:pPr>
            <w:r>
              <w:rPr>
                <w:rFonts w:ascii="標楷體" w:hAnsi="標楷體" w:cs="標楷體" w:eastAsia="標楷體"/>
                <w:sz w:val="24"/>
                <w:szCs w:val="24"/>
              </w:rPr>
              <w:t>研習名稱</w:t>
            </w:r>
          </w:p>
        </w:tc>
        <w:tc>
          <w:tcPr>
            <w:tcW w:w="7795" w:type="dxa"/>
            <w:gridSpan w:val="8"/>
            <w:tcBorders>
              <w:top w:val="single" w:sz="7" w:space="0" w:color="000000"/>
              <w:left w:val="single" w:sz="7" w:space="0" w:color="000000"/>
              <w:bottom w:val="single" w:sz="7" w:space="0" w:color="000000"/>
              <w:right w:val="single" w:sz="7" w:space="0" w:color="000000"/>
            </w:tcBorders>
          </w:tcPr>
          <w:p>
            <w:pPr>
              <w:pStyle w:val="TableParagraph"/>
              <w:tabs>
                <w:tab w:pos="2569" w:val="left" w:leader="none"/>
                <w:tab w:pos="4010" w:val="left" w:leader="none"/>
                <w:tab w:pos="5450" w:val="left" w:leader="none"/>
              </w:tabs>
              <w:spacing w:line="240" w:lineRule="auto" w:before="70"/>
              <w:ind w:left="889" w:right="0"/>
              <w:jc w:val="left"/>
              <w:rPr>
                <w:rFonts w:ascii="標楷體" w:hAnsi="標楷體" w:cs="標楷體" w:eastAsia="標楷體"/>
                <w:sz w:val="24"/>
                <w:szCs w:val="24"/>
              </w:rPr>
            </w:pPr>
            <w:r>
              <w:rPr>
                <w:rFonts w:ascii="標楷體" w:hAnsi="標楷體" w:cs="標楷體" w:eastAsia="標楷體"/>
                <w:sz w:val="24"/>
                <w:szCs w:val="24"/>
              </w:rPr>
              <w:t>■創意與創新</w:t>
              <w:tab/>
              <w:t>□職場倫理</w:t>
              <w:tab/>
              <w:t>□網路行銷</w:t>
              <w:tab/>
              <w:t>□創業與法律</w:t>
            </w:r>
          </w:p>
        </w:tc>
      </w:tr>
      <w:tr>
        <w:trPr>
          <w:trHeight w:val="2293"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0"/>
              <w:ind w:right="0"/>
              <w:jc w:val="left"/>
              <w:rPr>
                <w:rFonts w:ascii="標楷體" w:hAnsi="標楷體" w:cs="標楷體" w:eastAsia="標楷體"/>
                <w:sz w:val="30"/>
                <w:szCs w:val="30"/>
              </w:rPr>
            </w:pPr>
          </w:p>
          <w:p>
            <w:pPr>
              <w:pStyle w:val="TableParagraph"/>
              <w:spacing w:line="240" w:lineRule="auto"/>
              <w:ind w:left="39" w:right="0"/>
              <w:jc w:val="left"/>
              <w:rPr>
                <w:rFonts w:ascii="標楷體" w:hAnsi="標楷體" w:cs="標楷體" w:eastAsia="標楷體"/>
                <w:sz w:val="24"/>
                <w:szCs w:val="24"/>
              </w:rPr>
            </w:pPr>
            <w:r>
              <w:rPr>
                <w:rFonts w:ascii="標楷體" w:hAnsi="標楷體" w:cs="標楷體" w:eastAsia="標楷體"/>
                <w:sz w:val="24"/>
                <w:szCs w:val="24"/>
              </w:rPr>
              <w:t>電</w:t>
            </w:r>
          </w:p>
        </w:tc>
        <w:tc>
          <w:tcPr>
            <w:tcW w:w="946" w:type="dxa"/>
            <w:gridSpan w:val="2"/>
            <w:tcBorders>
              <w:top w:val="single" w:sz="7" w:space="0" w:color="000000"/>
              <w:left w:val="nil" w:sz="6" w:space="0" w:color="auto"/>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0"/>
              <w:ind w:right="0"/>
              <w:jc w:val="left"/>
              <w:rPr>
                <w:rFonts w:ascii="標楷體" w:hAnsi="標楷體" w:cs="標楷體" w:eastAsia="標楷體"/>
                <w:sz w:val="30"/>
                <w:szCs w:val="30"/>
              </w:rPr>
            </w:pPr>
          </w:p>
          <w:p>
            <w:pPr>
              <w:pStyle w:val="TableParagraph"/>
              <w:spacing w:line="240" w:lineRule="auto"/>
              <w:ind w:right="35"/>
              <w:jc w:val="right"/>
              <w:rPr>
                <w:rFonts w:ascii="標楷體" w:hAnsi="標楷體" w:cs="標楷體" w:eastAsia="標楷體"/>
                <w:sz w:val="24"/>
                <w:szCs w:val="24"/>
              </w:rPr>
            </w:pPr>
            <w:r>
              <w:rPr>
                <w:rFonts w:ascii="標楷體" w:hAnsi="標楷體" w:cs="標楷體" w:eastAsia="標楷體"/>
                <w:sz w:val="24"/>
                <w:szCs w:val="24"/>
              </w:rPr>
              <w:t>話</w:t>
            </w:r>
          </w:p>
        </w:tc>
        <w:tc>
          <w:tcPr>
            <w:tcW w:w="2644" w:type="dxa"/>
            <w:tcBorders>
              <w:top w:val="single" w:sz="7" w:space="0" w:color="000000"/>
              <w:left w:val="single" w:sz="7" w:space="0" w:color="000000"/>
              <w:bottom w:val="single" w:sz="7" w:space="0" w:color="000000"/>
              <w:right w:val="single" w:sz="7" w:space="0" w:color="000000"/>
            </w:tcBorders>
          </w:tcPr>
          <w:p>
            <w:pPr>
              <w:pStyle w:val="TableParagraph"/>
              <w:spacing w:line="240" w:lineRule="auto" w:before="150"/>
              <w:ind w:left="20" w:right="0"/>
              <w:jc w:val="left"/>
              <w:rPr>
                <w:rFonts w:ascii="標楷體" w:hAnsi="標楷體" w:cs="標楷體" w:eastAsia="標楷體"/>
                <w:sz w:val="24"/>
                <w:szCs w:val="24"/>
              </w:rPr>
            </w:pPr>
            <w:r>
              <w:rPr>
                <w:rFonts w:ascii="標楷體"/>
                <w:sz w:val="24"/>
              </w:rPr>
              <w:t>(O):</w:t>
            </w:r>
          </w:p>
          <w:p>
            <w:pPr>
              <w:pStyle w:val="TableParagraph"/>
              <w:spacing w:line="240" w:lineRule="auto" w:before="12"/>
              <w:ind w:right="0"/>
              <w:jc w:val="left"/>
              <w:rPr>
                <w:rFonts w:ascii="標楷體" w:hAnsi="標楷體" w:cs="標楷體" w:eastAsia="標楷體"/>
                <w:sz w:val="27"/>
                <w:szCs w:val="27"/>
              </w:rPr>
            </w:pPr>
          </w:p>
          <w:p>
            <w:pPr>
              <w:pStyle w:val="TableParagraph"/>
              <w:spacing w:line="240" w:lineRule="auto"/>
              <w:ind w:left="20" w:right="0"/>
              <w:jc w:val="left"/>
              <w:rPr>
                <w:rFonts w:ascii="標楷體" w:hAnsi="標楷體" w:cs="標楷體" w:eastAsia="標楷體"/>
                <w:sz w:val="24"/>
                <w:szCs w:val="24"/>
              </w:rPr>
            </w:pPr>
            <w:r>
              <w:rPr>
                <w:rFonts w:ascii="標楷體"/>
                <w:sz w:val="24"/>
              </w:rPr>
              <w:t>(H):</w:t>
            </w:r>
          </w:p>
          <w:p>
            <w:pPr>
              <w:pStyle w:val="TableParagraph"/>
              <w:spacing w:line="240" w:lineRule="auto" w:before="208"/>
              <w:ind w:left="20" w:right="0"/>
              <w:jc w:val="left"/>
              <w:rPr>
                <w:rFonts w:ascii="標楷體" w:hAnsi="標楷體" w:cs="標楷體" w:eastAsia="標楷體"/>
                <w:sz w:val="24"/>
                <w:szCs w:val="24"/>
              </w:rPr>
            </w:pPr>
            <w:r>
              <w:rPr>
                <w:rFonts w:ascii="標楷體" w:hAnsi="標楷體" w:cs="標楷體" w:eastAsia="標楷體"/>
                <w:sz w:val="24"/>
                <w:szCs w:val="24"/>
              </w:rPr>
              <w:t>(手機):</w:t>
            </w:r>
          </w:p>
          <w:p>
            <w:pPr>
              <w:pStyle w:val="TableParagraph"/>
              <w:spacing w:line="240" w:lineRule="auto" w:before="7"/>
              <w:ind w:right="0"/>
              <w:jc w:val="left"/>
              <w:rPr>
                <w:rFonts w:ascii="標楷體" w:hAnsi="標楷體" w:cs="標楷體" w:eastAsia="標楷體"/>
                <w:sz w:val="25"/>
                <w:szCs w:val="25"/>
              </w:rPr>
            </w:pPr>
          </w:p>
          <w:p>
            <w:pPr>
              <w:pStyle w:val="TableParagraph"/>
              <w:spacing w:line="240" w:lineRule="auto"/>
              <w:ind w:left="686" w:right="0"/>
              <w:jc w:val="left"/>
              <w:rPr>
                <w:rFonts w:ascii="標楷體" w:hAnsi="標楷體" w:cs="標楷體" w:eastAsia="標楷體"/>
                <w:sz w:val="16"/>
                <w:szCs w:val="16"/>
              </w:rPr>
            </w:pPr>
            <w:r>
              <w:rPr>
                <w:rFonts w:ascii="標楷體" w:hAnsi="標楷體" w:cs="標楷體" w:eastAsia="標楷體"/>
                <w:sz w:val="16"/>
                <w:szCs w:val="16"/>
              </w:rPr>
              <w:t>（請務必填寫，以利聯絡）</w:t>
            </w:r>
          </w:p>
        </w:tc>
        <w:tc>
          <w:tcPr>
            <w:tcW w:w="804" w:type="dxa"/>
            <w:gridSpan w:val="2"/>
            <w:tcBorders>
              <w:top w:val="single" w:sz="7" w:space="0" w:color="000000"/>
              <w:left w:val="single" w:sz="7"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1"/>
              <w:ind w:right="0"/>
              <w:jc w:val="left"/>
              <w:rPr>
                <w:rFonts w:ascii="標楷體" w:hAnsi="標楷體" w:cs="標楷體" w:eastAsia="標楷體"/>
                <w:sz w:val="33"/>
                <w:szCs w:val="33"/>
              </w:rPr>
            </w:pPr>
          </w:p>
          <w:p>
            <w:pPr>
              <w:pStyle w:val="TableParagraph"/>
              <w:spacing w:line="240" w:lineRule="auto"/>
              <w:ind w:left="66" w:right="0"/>
              <w:jc w:val="left"/>
              <w:rPr>
                <w:rFonts w:ascii="標楷體" w:hAnsi="標楷體" w:cs="標楷體" w:eastAsia="標楷體"/>
                <w:sz w:val="24"/>
                <w:szCs w:val="24"/>
              </w:rPr>
            </w:pPr>
            <w:r>
              <w:rPr>
                <w:rFonts w:ascii="標楷體"/>
                <w:sz w:val="24"/>
              </w:rPr>
              <w:t>E-mail</w:t>
            </w:r>
          </w:p>
        </w:tc>
        <w:tc>
          <w:tcPr>
            <w:tcW w:w="4348" w:type="dxa"/>
            <w:gridSpan w:val="5"/>
            <w:tcBorders>
              <w:top w:val="single" w:sz="7" w:space="0" w:color="000000"/>
              <w:left w:val="single" w:sz="7"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before="6"/>
              <w:ind w:right="0"/>
              <w:jc w:val="left"/>
              <w:rPr>
                <w:rFonts w:ascii="標楷體" w:hAnsi="標楷體" w:cs="標楷體" w:eastAsia="標楷體"/>
                <w:sz w:val="15"/>
                <w:szCs w:val="15"/>
              </w:rPr>
            </w:pPr>
          </w:p>
          <w:p>
            <w:pPr>
              <w:pStyle w:val="TableParagraph"/>
              <w:spacing w:line="240" w:lineRule="auto"/>
              <w:ind w:left="19" w:right="0"/>
              <w:jc w:val="left"/>
              <w:rPr>
                <w:rFonts w:ascii="標楷體" w:hAnsi="標楷體" w:cs="標楷體" w:eastAsia="標楷體"/>
                <w:sz w:val="16"/>
                <w:szCs w:val="16"/>
              </w:rPr>
            </w:pPr>
            <w:r>
              <w:rPr>
                <w:rFonts w:ascii="標楷體" w:hAnsi="標楷體" w:cs="標楷體" w:eastAsia="標楷體"/>
                <w:sz w:val="16"/>
                <w:szCs w:val="16"/>
              </w:rPr>
              <w:t>（請務必填寫，以利聯絡）</w:t>
            </w:r>
          </w:p>
        </w:tc>
      </w:tr>
      <w:tr>
        <w:trPr>
          <w:trHeight w:val="798"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58"/>
              <w:ind w:left="99" w:right="0"/>
              <w:jc w:val="left"/>
              <w:rPr>
                <w:rFonts w:ascii="標楷體" w:hAnsi="標楷體" w:cs="標楷體" w:eastAsia="標楷體"/>
                <w:sz w:val="24"/>
                <w:szCs w:val="24"/>
              </w:rPr>
            </w:pPr>
            <w:r>
              <w:rPr>
                <w:rFonts w:ascii="標楷體" w:hAnsi="標楷體" w:cs="標楷體" w:eastAsia="標楷體"/>
                <w:sz w:val="24"/>
                <w:szCs w:val="24"/>
              </w:rPr>
              <w:t>出</w:t>
            </w:r>
          </w:p>
        </w:tc>
        <w:tc>
          <w:tcPr>
            <w:tcW w:w="480" w:type="dxa"/>
            <w:tcBorders>
              <w:top w:val="single" w:sz="7" w:space="0" w:color="000000"/>
              <w:left w:val="nil" w:sz="6" w:space="0" w:color="auto"/>
              <w:bottom w:val="single" w:sz="7" w:space="0" w:color="000000"/>
              <w:right w:val="nil" w:sz="6" w:space="0" w:color="auto"/>
            </w:tcBorders>
          </w:tcPr>
          <w:p>
            <w:pPr>
              <w:pStyle w:val="TableParagraph"/>
              <w:spacing w:line="240" w:lineRule="auto" w:before="158"/>
              <w:ind w:left="119" w:right="119"/>
              <w:jc w:val="left"/>
              <w:rPr>
                <w:rFonts w:ascii="標楷體" w:hAnsi="標楷體" w:cs="標楷體" w:eastAsia="標楷體"/>
                <w:sz w:val="24"/>
                <w:szCs w:val="24"/>
              </w:rPr>
            </w:pPr>
            <w:r>
              <w:rPr>
                <w:rFonts w:ascii="標楷體" w:hAnsi="標楷體" w:cs="標楷體" w:eastAsia="標楷體"/>
                <w:sz w:val="24"/>
                <w:szCs w:val="24"/>
              </w:rPr>
              <w:t>生 期</w:t>
            </w:r>
          </w:p>
        </w:tc>
        <w:tc>
          <w:tcPr>
            <w:tcW w:w="466"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158"/>
              <w:ind w:left="120" w:right="0"/>
              <w:jc w:val="left"/>
              <w:rPr>
                <w:rFonts w:ascii="標楷體" w:hAnsi="標楷體" w:cs="標楷體" w:eastAsia="標楷體"/>
                <w:sz w:val="24"/>
                <w:szCs w:val="24"/>
              </w:rPr>
            </w:pPr>
            <w:r>
              <w:rPr>
                <w:rFonts w:ascii="標楷體" w:hAnsi="標楷體" w:cs="標楷體" w:eastAsia="標楷體"/>
                <w:sz w:val="24"/>
                <w:szCs w:val="24"/>
              </w:rPr>
              <w:t>日</w:t>
            </w:r>
          </w:p>
        </w:tc>
        <w:tc>
          <w:tcPr>
            <w:tcW w:w="2644" w:type="dxa"/>
            <w:tcBorders>
              <w:top w:val="single" w:sz="7" w:space="0" w:color="000000"/>
              <w:left w:val="single" w:sz="7" w:space="0" w:color="000000"/>
              <w:bottom w:val="single" w:sz="7" w:space="0" w:color="000000"/>
              <w:right w:val="single" w:sz="7" w:space="0" w:color="000000"/>
            </w:tcBorders>
          </w:tcPr>
          <w:p>
            <w:pPr>
              <w:pStyle w:val="TableParagraph"/>
              <w:tabs>
                <w:tab w:pos="980" w:val="left" w:leader="none"/>
                <w:tab w:pos="1580" w:val="left" w:leader="none"/>
              </w:tabs>
              <w:spacing w:line="240" w:lineRule="auto" w:before="158"/>
              <w:ind w:left="380" w:right="0"/>
              <w:jc w:val="left"/>
              <w:rPr>
                <w:rFonts w:ascii="標楷體" w:hAnsi="標楷體" w:cs="標楷體" w:eastAsia="標楷體"/>
                <w:sz w:val="24"/>
                <w:szCs w:val="24"/>
              </w:rPr>
            </w:pPr>
            <w:r>
              <w:rPr>
                <w:rFonts w:ascii="標楷體" w:hAnsi="標楷體" w:cs="標楷體" w:eastAsia="標楷體"/>
                <w:sz w:val="24"/>
                <w:szCs w:val="24"/>
              </w:rPr>
              <w:t>年</w:t>
              <w:tab/>
              <w:t>月</w:t>
              <w:tab/>
              <w:t>日</w:t>
            </w:r>
          </w:p>
        </w:tc>
        <w:tc>
          <w:tcPr>
            <w:tcW w:w="1927" w:type="dxa"/>
            <w:gridSpan w:val="3"/>
            <w:tcBorders>
              <w:top w:val="single" w:sz="7" w:space="0" w:color="000000"/>
              <w:left w:val="single" w:sz="7" w:space="0" w:color="000000"/>
              <w:bottom w:val="single" w:sz="7" w:space="0" w:color="000000"/>
              <w:right w:val="single" w:sz="7" w:space="0" w:color="000000"/>
            </w:tcBorders>
          </w:tcPr>
          <w:p>
            <w:pPr>
              <w:pStyle w:val="TableParagraph"/>
              <w:spacing w:line="240" w:lineRule="auto" w:before="158"/>
              <w:ind w:left="115" w:right="0"/>
              <w:jc w:val="left"/>
              <w:rPr>
                <w:rFonts w:ascii="標楷體" w:hAnsi="標楷體" w:cs="標楷體" w:eastAsia="標楷體"/>
                <w:sz w:val="24"/>
                <w:szCs w:val="24"/>
              </w:rPr>
            </w:pPr>
            <w:r>
              <w:rPr>
                <w:rFonts w:ascii="標楷體" w:hAnsi="標楷體" w:cs="標楷體" w:eastAsia="標楷體"/>
                <w:sz w:val="24"/>
                <w:szCs w:val="24"/>
              </w:rPr>
              <w:t>身分證統一編號</w:t>
            </w:r>
          </w:p>
        </w:tc>
        <w:tc>
          <w:tcPr>
            <w:tcW w:w="3224" w:type="dxa"/>
            <w:gridSpan w:val="4"/>
            <w:tcBorders>
              <w:top w:val="single" w:sz="7" w:space="0" w:color="000000"/>
              <w:left w:val="single" w:sz="7" w:space="0" w:color="000000"/>
              <w:bottom w:val="single" w:sz="7" w:space="0" w:color="000000"/>
              <w:right w:val="single" w:sz="7" w:space="0" w:color="000000"/>
            </w:tcBorders>
          </w:tcPr>
          <w:p>
            <w:pPr/>
          </w:p>
        </w:tc>
      </w:tr>
      <w:tr>
        <w:trPr>
          <w:trHeight w:val="621" w:hRule="exact"/>
        </w:trPr>
        <w:tc>
          <w:tcPr>
            <w:tcW w:w="1414" w:type="dxa"/>
            <w:gridSpan w:val="3"/>
            <w:tcBorders>
              <w:top w:val="single" w:sz="7" w:space="0" w:color="000000"/>
              <w:left w:val="single" w:sz="7" w:space="0" w:color="000000"/>
              <w:bottom w:val="single" w:sz="7" w:space="0" w:color="000000"/>
              <w:right w:val="single" w:sz="7" w:space="0" w:color="000000"/>
            </w:tcBorders>
          </w:tcPr>
          <w:p>
            <w:pPr>
              <w:pStyle w:val="TableParagraph"/>
              <w:tabs>
                <w:tab w:pos="579" w:val="left" w:leader="none"/>
                <w:tab w:pos="1059" w:val="left" w:leader="none"/>
              </w:tabs>
              <w:spacing w:line="240" w:lineRule="auto" w:before="68"/>
              <w:ind w:left="579" w:right="95" w:hanging="480"/>
              <w:jc w:val="left"/>
              <w:rPr>
                <w:rFonts w:ascii="標楷體" w:hAnsi="標楷體" w:cs="標楷體" w:eastAsia="標楷體"/>
                <w:sz w:val="24"/>
                <w:szCs w:val="24"/>
              </w:rPr>
            </w:pPr>
            <w:r>
              <w:rPr>
                <w:rFonts w:ascii="標楷體" w:hAnsi="標楷體" w:cs="標楷體" w:eastAsia="標楷體"/>
                <w:sz w:val="24"/>
                <w:szCs w:val="24"/>
              </w:rPr>
              <w:t>通</w:t>
              <w:tab/>
              <w:t>訊</w:t>
              <w:tab/>
              <w:t>地 址</w:t>
            </w:r>
          </w:p>
        </w:tc>
        <w:tc>
          <w:tcPr>
            <w:tcW w:w="7795" w:type="dxa"/>
            <w:gridSpan w:val="8"/>
            <w:tcBorders>
              <w:top w:val="single" w:sz="7" w:space="0" w:color="000000"/>
              <w:left w:val="single" w:sz="7" w:space="0" w:color="000000"/>
              <w:bottom w:val="single" w:sz="7" w:space="0" w:color="000000"/>
              <w:right w:val="single" w:sz="7" w:space="0" w:color="000000"/>
            </w:tcBorders>
          </w:tcPr>
          <w:p>
            <w:pPr/>
          </w:p>
        </w:tc>
      </w:tr>
    </w:tbl>
    <w:p>
      <w:pPr>
        <w:spacing w:line="240" w:lineRule="auto" w:before="0"/>
        <w:rPr>
          <w:rFonts w:ascii="標楷體" w:hAnsi="標楷體" w:cs="標楷體" w:eastAsia="標楷體"/>
          <w:sz w:val="20"/>
          <w:szCs w:val="20"/>
        </w:rPr>
      </w:pPr>
    </w:p>
    <w:p>
      <w:pPr>
        <w:spacing w:line="240" w:lineRule="auto" w:before="6"/>
        <w:rPr>
          <w:rFonts w:ascii="標楷體" w:hAnsi="標楷體" w:cs="標楷體" w:eastAsia="標楷體"/>
          <w:sz w:val="23"/>
          <w:szCs w:val="23"/>
        </w:rPr>
      </w:pPr>
    </w:p>
    <w:p>
      <w:pPr>
        <w:pStyle w:val="BodyText"/>
        <w:spacing w:line="240" w:lineRule="auto" w:before="26"/>
        <w:ind w:right="0"/>
        <w:jc w:val="left"/>
      </w:pPr>
      <w:r>
        <w:rPr/>
        <w:t>備註：</w:t>
      </w:r>
    </w:p>
    <w:p>
      <w:pPr>
        <w:pStyle w:val="BodyText"/>
        <w:tabs>
          <w:tab w:pos="591" w:val="left" w:leader="none"/>
        </w:tabs>
        <w:spacing w:line="240" w:lineRule="auto" w:before="95"/>
        <w:ind w:right="0"/>
        <w:jc w:val="left"/>
      </w:pPr>
      <w:r>
        <w:rPr/>
        <w:t>1.</w:t>
        <w:tab/>
        <w:t>參加研習教師者，頒予研習證書。凡未全程參與者，不頒予研習證書。</w:t>
      </w:r>
    </w:p>
    <w:p>
      <w:pPr>
        <w:pStyle w:val="BodyText"/>
        <w:spacing w:line="309" w:lineRule="auto" w:before="96"/>
        <w:ind w:left="352" w:right="5670" w:hanging="242"/>
        <w:jc w:val="left"/>
      </w:pPr>
      <w:r>
        <w:rPr/>
        <w:t>2. 研習單位聯絡人姓名: 陳思嫺 小 姐 聯絡電話：07-9585106</w:t>
      </w:r>
    </w:p>
    <w:p>
      <w:pPr>
        <w:pStyle w:val="BodyText"/>
        <w:spacing w:line="240" w:lineRule="auto" w:before="39"/>
        <w:ind w:left="352" w:right="0"/>
        <w:jc w:val="left"/>
      </w:pPr>
      <w:hyperlink r:id="rId6">
        <w:r>
          <w:rPr/>
          <w:t>E-mail：annie@weili.tw</w:t>
        </w:r>
      </w:hyperlink>
    </w:p>
    <w:p>
      <w:pPr>
        <w:spacing w:after="0" w:line="240" w:lineRule="auto"/>
        <w:jc w:val="left"/>
        <w:sectPr>
          <w:pgSz w:w="11910" w:h="16840"/>
          <w:pgMar w:header="0" w:footer="578" w:top="840" w:bottom="760" w:left="1020" w:right="1260"/>
        </w:sectPr>
      </w:pPr>
    </w:p>
    <w:p>
      <w:pPr>
        <w:spacing w:line="365" w:lineRule="exact" w:before="0"/>
        <w:ind w:left="111" w:right="0" w:firstLine="0"/>
        <w:jc w:val="left"/>
        <w:rPr>
          <w:rFonts w:ascii="標楷體" w:hAnsi="標楷體" w:cs="標楷體" w:eastAsia="標楷體"/>
          <w:sz w:val="28"/>
          <w:szCs w:val="28"/>
        </w:rPr>
      </w:pPr>
      <w:r>
        <w:rPr>
          <w:rFonts w:ascii="標楷體" w:hAnsi="標楷體" w:cs="標楷體" w:eastAsia="標楷體"/>
          <w:w w:val="99"/>
          <w:sz w:val="28"/>
          <w:szCs w:val="28"/>
        </w:rPr>
      </w:r>
      <w:r>
        <w:rPr>
          <w:rFonts w:ascii="標楷體" w:hAnsi="標楷體" w:cs="標楷體" w:eastAsia="標楷體"/>
          <w:sz w:val="28"/>
          <w:szCs w:val="28"/>
          <w:highlight w:val="yellow"/>
        </w:rPr>
        <w:t>(備註一)</w:t>
      </w:r>
      <w:r>
        <w:rPr>
          <w:rFonts w:ascii="標楷體" w:hAnsi="標楷體" w:cs="標楷體" w:eastAsia="標楷體"/>
          <w:w w:val="99"/>
          <w:sz w:val="28"/>
          <w:szCs w:val="28"/>
        </w:rPr>
      </w:r>
      <w:r>
        <w:rPr>
          <w:rFonts w:ascii="標楷體" w:hAnsi="標楷體" w:cs="標楷體" w:eastAsia="標楷體"/>
          <w:sz w:val="28"/>
          <w:szCs w:val="28"/>
        </w:rPr>
      </w:r>
    </w:p>
    <w:p>
      <w:pPr>
        <w:spacing w:line="240" w:lineRule="auto" w:before="7"/>
        <w:rPr>
          <w:rFonts w:ascii="標楷體" w:hAnsi="標楷體" w:cs="標楷體" w:eastAsia="標楷體"/>
          <w:sz w:val="22"/>
          <w:szCs w:val="22"/>
        </w:rPr>
      </w:pPr>
    </w:p>
    <w:p>
      <w:pPr>
        <w:spacing w:before="0"/>
        <w:ind w:left="1218" w:right="0" w:firstLine="0"/>
        <w:jc w:val="both"/>
        <w:rPr>
          <w:rFonts w:ascii="標楷體" w:hAnsi="標楷體" w:cs="標楷體" w:eastAsia="標楷體"/>
          <w:sz w:val="32"/>
          <w:szCs w:val="32"/>
        </w:rPr>
      </w:pPr>
      <w:r>
        <w:rPr>
          <w:rFonts w:ascii="標楷體" w:hAnsi="標楷體" w:cs="標楷體" w:eastAsia="標楷體"/>
          <w:b/>
          <w:bCs/>
          <w:sz w:val="32"/>
          <w:szCs w:val="32"/>
        </w:rPr>
        <w:t>三創認證</w:t>
      </w:r>
      <w:r>
        <w:rPr>
          <w:rFonts w:ascii="標楷體" w:hAnsi="標楷體" w:cs="標楷體" w:eastAsia="標楷體"/>
          <w:b/>
          <w:bCs/>
          <w:spacing w:val="16"/>
          <w:sz w:val="32"/>
          <w:szCs w:val="32"/>
        </w:rPr>
        <w:t> </w:t>
      </w:r>
      <w:r>
        <w:rPr>
          <w:rFonts w:ascii="標楷體" w:hAnsi="標楷體" w:cs="標楷體" w:eastAsia="標楷體"/>
          <w:b/>
          <w:bCs/>
          <w:sz w:val="32"/>
          <w:szCs w:val="32"/>
        </w:rPr>
        <w:t>創新與創意簡介</w:t>
      </w:r>
      <w:r>
        <w:rPr>
          <w:rFonts w:ascii="標楷體" w:hAnsi="標楷體" w:cs="標楷體" w:eastAsia="標楷體"/>
          <w:sz w:val="32"/>
          <w:szCs w:val="32"/>
        </w:rPr>
      </w:r>
    </w:p>
    <w:p>
      <w:pPr>
        <w:pStyle w:val="BodyText"/>
        <w:spacing w:line="301" w:lineRule="auto" w:before="61"/>
        <w:ind w:left="820" w:right="117" w:firstLine="283"/>
        <w:jc w:val="both"/>
      </w:pPr>
      <w:r>
        <w:rPr/>
        <w:t>「創新」是什麼？在過去，創新主要與產品有關，但近</w:t>
      </w:r>
      <w:r>
        <w:rPr>
          <w:spacing w:val="4"/>
        </w:rPr>
        <w:t> </w:t>
      </w:r>
      <w:r>
        <w:rPr>
          <w:spacing w:val="-1"/>
        </w:rPr>
        <w:t>10</w:t>
      </w:r>
      <w:r>
        <w:rPr>
          <w:spacing w:val="-18"/>
        </w:rPr>
        <w:t> </w:t>
      </w:r>
      <w:r>
        <w:rPr>
          <w:spacing w:val="1"/>
        </w:rPr>
        <w:t>年來，商業界對產品與</w:t>
      </w:r>
      <w:r>
        <w:rPr>
          <w:spacing w:val="24"/>
        </w:rPr>
        <w:t> </w:t>
      </w:r>
      <w:r>
        <w:rPr/>
        <w:t>商</w:t>
      </w:r>
      <w:r>
        <w:rPr>
          <w:spacing w:val="4"/>
        </w:rPr>
        <w:t> </w:t>
      </w:r>
      <w:r>
        <w:rPr>
          <w:spacing w:val="5"/>
        </w:rPr>
        <w:t>業模式創新的重視有增無減。有鑒於此，此時正是企業重新檢討創新管理問題的</w:t>
      </w:r>
      <w:r>
        <w:rPr>
          <w:spacing w:val="26"/>
        </w:rPr>
        <w:t> </w:t>
      </w:r>
      <w:r>
        <w:rPr>
          <w:spacing w:val="2"/>
        </w:rPr>
        <w:t>好時</w:t>
      </w:r>
      <w:r>
        <w:rPr>
          <w:spacing w:val="10"/>
        </w:rPr>
        <w:t> </w:t>
      </w:r>
      <w:r>
        <w:rPr>
          <w:spacing w:val="4"/>
        </w:rPr>
        <w:t>機。創新的實施可能要求組織結構的重大變革。舉例來說，實施一項服務的創</w:t>
      </w:r>
      <w:r>
        <w:rPr>
          <w:spacing w:val="40"/>
        </w:rPr>
        <w:t> </w:t>
      </w:r>
      <w:r>
        <w:rPr>
          <w:spacing w:val="3"/>
        </w:rPr>
        <w:t>新可能</w:t>
      </w:r>
      <w:r>
        <w:rPr>
          <w:spacing w:val="10"/>
        </w:rPr>
        <w:t> </w:t>
      </w:r>
      <w:r>
        <w:rPr>
          <w:spacing w:val="4"/>
        </w:rPr>
        <w:t>意味著改變員工培訓計畫和公司運作流程。實施經營模式的創新則要求每個</w:t>
      </w:r>
      <w:r>
        <w:rPr>
          <w:spacing w:val="38"/>
        </w:rPr>
        <w:t> </w:t>
      </w:r>
      <w:r>
        <w:rPr/>
        <w:t>員工理解 新的業務模式；而如果做不到這一點，就需要設立一個新的運營部門。</w:t>
      </w:r>
    </w:p>
    <w:p>
      <w:pPr>
        <w:spacing w:line="240" w:lineRule="auto" w:before="3"/>
        <w:rPr>
          <w:rFonts w:ascii="標楷體" w:hAnsi="標楷體" w:cs="標楷體" w:eastAsia="標楷體"/>
          <w:sz w:val="17"/>
          <w:szCs w:val="17"/>
        </w:rPr>
      </w:pPr>
    </w:p>
    <w:p>
      <w:pPr>
        <w:pStyle w:val="Heading1"/>
        <w:spacing w:line="240" w:lineRule="auto"/>
        <w:ind w:right="0"/>
        <w:jc w:val="both"/>
        <w:rPr>
          <w:b w:val="0"/>
          <w:bCs w:val="0"/>
        </w:rPr>
      </w:pPr>
      <w:r>
        <w:rPr/>
        <w:t>預期效益：</w:t>
      </w:r>
      <w:r>
        <w:rPr>
          <w:b w:val="0"/>
          <w:bCs w:val="0"/>
        </w:rPr>
      </w:r>
    </w:p>
    <w:p>
      <w:pPr>
        <w:pStyle w:val="BodyText"/>
        <w:spacing w:line="304" w:lineRule="auto" w:before="57"/>
        <w:ind w:left="1166" w:right="2948"/>
        <w:jc w:val="both"/>
      </w:pPr>
      <w:r>
        <w:rPr/>
        <w:t>(一)、培育量足質精且符合產業需求的三創優質人力。 (二)、培養學生具備創意思考、創新開發與創業精神。 (三)、培訓學生取得三創國際認證，提升職場競爭力。</w:t>
      </w:r>
    </w:p>
    <w:p>
      <w:pPr>
        <w:spacing w:line="240" w:lineRule="auto" w:before="0"/>
        <w:rPr>
          <w:rFonts w:ascii="標楷體" w:hAnsi="標楷體" w:cs="標楷體" w:eastAsia="標楷體"/>
          <w:sz w:val="22"/>
          <w:szCs w:val="22"/>
        </w:rPr>
      </w:pPr>
    </w:p>
    <w:p>
      <w:pPr>
        <w:pStyle w:val="Heading2"/>
        <w:spacing w:line="240" w:lineRule="auto"/>
        <w:ind w:left="1286" w:right="0"/>
        <w:jc w:val="left"/>
        <w:rPr>
          <w:b w:val="0"/>
          <w:bCs w:val="0"/>
        </w:rPr>
      </w:pPr>
      <w:r>
        <w:rPr>
          <w:color w:val="221F1F"/>
        </w:rPr>
        <w:t>研習方案：</w:t>
      </w:r>
      <w:r>
        <w:rPr>
          <w:b w:val="0"/>
          <w:bCs w:val="0"/>
        </w:rPr>
      </w:r>
    </w:p>
    <w:p>
      <w:pPr>
        <w:spacing w:before="14"/>
        <w:ind w:left="1166" w:right="0" w:firstLine="0"/>
        <w:jc w:val="both"/>
        <w:rPr>
          <w:rFonts w:ascii="標楷體" w:hAnsi="標楷體" w:cs="標楷體" w:eastAsia="標楷體"/>
          <w:sz w:val="28"/>
          <w:szCs w:val="28"/>
        </w:rPr>
      </w:pPr>
      <w:r>
        <w:rPr>
          <w:rFonts w:ascii="標楷體" w:hAnsi="標楷體" w:cs="標楷體" w:eastAsia="標楷體"/>
          <w:color w:val="FF0000"/>
          <w:w w:val="95"/>
          <w:sz w:val="28"/>
          <w:szCs w:val="28"/>
        </w:rPr>
        <w:t>參加本次研習可得【8 </w:t>
      </w:r>
      <w:r>
        <w:rPr>
          <w:rFonts w:ascii="標楷體" w:hAnsi="標楷體" w:cs="標楷體" w:eastAsia="標楷體"/>
          <w:color w:val="FF0000"/>
          <w:spacing w:val="19"/>
          <w:w w:val="95"/>
          <w:sz w:val="28"/>
          <w:szCs w:val="28"/>
        </w:rPr>
        <w:t> </w:t>
      </w:r>
      <w:r>
        <w:rPr>
          <w:rFonts w:ascii="標楷體" w:hAnsi="標楷體" w:cs="標楷體" w:eastAsia="標楷體"/>
          <w:color w:val="FF0000"/>
          <w:w w:val="95"/>
          <w:sz w:val="28"/>
          <w:szCs w:val="28"/>
        </w:rPr>
        <w:t>小時研習證書】(左圖)</w:t>
      </w:r>
      <w:r>
        <w:rPr>
          <w:rFonts w:ascii="標楷體" w:hAnsi="標楷體" w:cs="標楷體" w:eastAsia="標楷體"/>
          <w:sz w:val="28"/>
          <w:szCs w:val="28"/>
        </w:rPr>
      </w:r>
    </w:p>
    <w:p>
      <w:pPr>
        <w:pStyle w:val="BodyText"/>
        <w:spacing w:line="278" w:lineRule="auto" w:before="80"/>
        <w:ind w:left="1166" w:right="458"/>
        <w:jc w:val="left"/>
      </w:pPr>
      <w:r>
        <w:rPr>
          <w:color w:val="FF0000"/>
        </w:rPr>
        <w:t>若報考 CIE </w:t>
      </w:r>
      <w:r>
        <w:rPr>
          <w:color w:val="FF0000"/>
          <w:spacing w:val="-5"/>
        </w:rPr>
        <w:t>三創專業認證且通過者，則取得【CIE</w:t>
      </w:r>
      <w:r>
        <w:rPr>
          <w:color w:val="FF0000"/>
          <w:spacing w:val="-5"/>
          <w:position w:val="-1"/>
        </w:rPr>
        <w:t>創意與創新專業證書</w:t>
      </w:r>
      <w:r>
        <w:rPr>
          <w:color w:val="FF0000"/>
          <w:spacing w:val="-5"/>
        </w:rPr>
        <w:t>】(圖一)</w:t>
      </w:r>
      <w:r>
        <w:rPr>
          <w:color w:val="FF0000"/>
          <w:spacing w:val="18"/>
        </w:rPr>
        <w:t> </w:t>
      </w:r>
      <w:r>
        <w:rPr>
          <w:color w:val="FF0000"/>
        </w:rPr>
        <w:t>若報考 IACUS</w:t>
      </w:r>
      <w:r>
        <w:rPr>
          <w:color w:val="FF0000"/>
          <w:spacing w:val="-94"/>
        </w:rPr>
        <w:t> </w:t>
      </w:r>
      <w:r>
        <w:rPr>
          <w:color w:val="FF0000"/>
          <w:spacing w:val="-6"/>
        </w:rPr>
        <w:t>國際認證且通過者，則取得【</w:t>
      </w:r>
      <w:r>
        <w:rPr>
          <w:color w:val="FF0000"/>
          <w:spacing w:val="-6"/>
          <w:position w:val="-1"/>
        </w:rPr>
        <w:t>IACUS</w:t>
      </w:r>
      <w:r>
        <w:rPr>
          <w:color w:val="FF0000"/>
          <w:spacing w:val="-12"/>
          <w:position w:val="-1"/>
        </w:rPr>
        <w:t> </w:t>
      </w:r>
      <w:r>
        <w:rPr>
          <w:color w:val="FF0000"/>
          <w:spacing w:val="-5"/>
          <w:position w:val="-1"/>
        </w:rPr>
        <w:t>創意與創新國際證書</w:t>
      </w:r>
      <w:r>
        <w:rPr>
          <w:color w:val="FF0000"/>
          <w:spacing w:val="-5"/>
        </w:rPr>
        <w:t>】(圖二)</w:t>
      </w:r>
      <w:r>
        <w:rPr/>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7"/>
        <w:rPr>
          <w:rFonts w:ascii="標楷體" w:hAnsi="標楷體" w:cs="標楷體" w:eastAsia="標楷體"/>
          <w:sz w:val="13"/>
          <w:szCs w:val="13"/>
        </w:rPr>
      </w:pPr>
    </w:p>
    <w:p>
      <w:pPr>
        <w:spacing w:line="200" w:lineRule="atLeast"/>
        <w:ind w:left="6534"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1804732" cy="127558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9" cstate="print"/>
                    <a:stretch>
                      <a:fillRect/>
                    </a:stretch>
                  </pic:blipFill>
                  <pic:spPr>
                    <a:xfrm>
                      <a:off x="0" y="0"/>
                      <a:ext cx="1804732" cy="1275588"/>
                    </a:xfrm>
                    <a:prstGeom prst="rect">
                      <a:avLst/>
                    </a:prstGeom>
                  </pic:spPr>
                </pic:pic>
              </a:graphicData>
            </a:graphic>
          </wp:inline>
        </w:drawing>
      </w:r>
      <w:r>
        <w:rPr>
          <w:rFonts w:ascii="標楷體" w:hAnsi="標楷體" w:cs="標楷體" w:eastAsia="標楷體"/>
          <w:sz w:val="20"/>
          <w:szCs w:val="20"/>
        </w:rPr>
      </w:r>
    </w:p>
    <w:p>
      <w:pPr>
        <w:spacing w:line="240" w:lineRule="auto" w:before="3"/>
        <w:rPr>
          <w:rFonts w:ascii="標楷體" w:hAnsi="標楷體" w:cs="標楷體" w:eastAsia="標楷體"/>
          <w:sz w:val="7"/>
          <w:szCs w:val="7"/>
        </w:rPr>
      </w:pPr>
    </w:p>
    <w:p>
      <w:pPr>
        <w:spacing w:after="0" w:line="240" w:lineRule="auto"/>
        <w:rPr>
          <w:rFonts w:ascii="標楷體" w:hAnsi="標楷體" w:cs="標楷體" w:eastAsia="標楷體"/>
          <w:sz w:val="7"/>
          <w:szCs w:val="7"/>
        </w:rPr>
        <w:sectPr>
          <w:pgSz w:w="11910" w:h="16840"/>
          <w:pgMar w:header="0" w:footer="578" w:top="800" w:bottom="760" w:left="1020" w:right="1000"/>
        </w:sectPr>
      </w:pPr>
    </w:p>
    <w:p>
      <w:pPr>
        <w:spacing w:line="240" w:lineRule="auto" w:before="0"/>
        <w:rPr>
          <w:rFonts w:ascii="標楷體" w:hAnsi="標楷體" w:cs="標楷體" w:eastAsia="標楷體"/>
          <w:sz w:val="24"/>
          <w:szCs w:val="24"/>
        </w:rPr>
      </w:pPr>
    </w:p>
    <w:p>
      <w:pPr>
        <w:pStyle w:val="Heading3"/>
        <w:spacing w:line="298" w:lineRule="auto" w:before="195"/>
        <w:ind w:left="4258" w:right="0" w:hanging="872"/>
        <w:jc w:val="left"/>
        <w:rPr>
          <w:b w:val="0"/>
          <w:bCs w:val="0"/>
        </w:rPr>
      </w:pPr>
      <w:r>
        <w:rPr/>
        <w:pict>
          <v:group style="position:absolute;margin-left:83.279999pt;margin-top:-161.077209pt;width:121.7pt;height:186.05pt;mso-position-horizontal-relative:page;mso-position-vertical-relative:paragraph;z-index:1072" coordorigin="1666,-3222" coordsize="2434,3721">
            <v:shape style="position:absolute;left:1666;top:-3222;width:2434;height:3396" type="#_x0000_t75" stroked="false">
              <v:imagedata r:id="rId10" o:title=""/>
            </v:shape>
            <v:shape style="position:absolute;left:2093;top:259;width:1682;height:240" type="#_x0000_t202" filled="false" stroked="false">
              <v:textbox inset="0,0,0,0">
                <w:txbxContent>
                  <w:p>
                    <w:pPr>
                      <w:spacing w:line="240" w:lineRule="exact" w:before="0"/>
                      <w:ind w:left="0" w:right="0" w:firstLine="0"/>
                      <w:jc w:val="left"/>
                      <w:rPr>
                        <w:rFonts w:ascii="標楷體" w:hAnsi="標楷體" w:cs="標楷體" w:eastAsia="標楷體"/>
                        <w:sz w:val="24"/>
                        <w:szCs w:val="24"/>
                      </w:rPr>
                    </w:pPr>
                    <w:r>
                      <w:rPr>
                        <w:rFonts w:ascii="標楷體" w:hAnsi="標楷體" w:cs="標楷體" w:eastAsia="標楷體"/>
                        <w:b/>
                        <w:bCs/>
                        <w:sz w:val="24"/>
                        <w:szCs w:val="24"/>
                      </w:rPr>
                      <w:t>8</w:t>
                    </w:r>
                    <w:r>
                      <w:rPr>
                        <w:rFonts w:ascii="標楷體" w:hAnsi="標楷體" w:cs="標楷體" w:eastAsia="標楷體"/>
                        <w:b/>
                        <w:bCs/>
                        <w:spacing w:val="-16"/>
                        <w:sz w:val="24"/>
                        <w:szCs w:val="24"/>
                      </w:rPr>
                      <w:t> </w:t>
                    </w:r>
                    <w:r>
                      <w:rPr>
                        <w:rFonts w:ascii="標楷體" w:hAnsi="標楷體" w:cs="標楷體" w:eastAsia="標楷體"/>
                        <w:b/>
                        <w:bCs/>
                        <w:sz w:val="24"/>
                        <w:szCs w:val="24"/>
                      </w:rPr>
                      <w:t>小時研習證書</w:t>
                    </w:r>
                    <w:r>
                      <w:rPr>
                        <w:rFonts w:ascii="標楷體" w:hAnsi="標楷體" w:cs="標楷體" w:eastAsia="標楷體"/>
                        <w:sz w:val="24"/>
                        <w:szCs w:val="24"/>
                      </w:rPr>
                    </w:r>
                  </w:p>
                </w:txbxContent>
              </v:textbox>
              <w10:wrap type="none"/>
            </v:shape>
            <w10:wrap type="none"/>
          </v:group>
        </w:pict>
      </w:r>
      <w:r>
        <w:rPr/>
        <w:pict>
          <v:shape style="position:absolute;margin-left:232.080002pt;margin-top:-159.577209pt;width:114.42pt;height:168.24pt;mso-position-horizontal-relative:page;mso-position-vertical-relative:paragraph;z-index:1096" type="#_x0000_t75" stroked="false">
            <v:imagedata r:id="rId11" o:title=""/>
          </v:shape>
        </w:pict>
      </w:r>
      <w:r>
        <w:rPr>
          <w:w w:val="95"/>
        </w:rPr>
        <w:t>IACUS</w:t>
      </w:r>
      <w:r>
        <w:rPr>
          <w:spacing w:val="-25"/>
          <w:w w:val="95"/>
        </w:rPr>
        <w:t> </w:t>
      </w:r>
      <w:r>
        <w:rPr>
          <w:w w:val="95"/>
        </w:rPr>
        <w:t>創意與創新國際證書</w:t>
      </w:r>
      <w:r>
        <w:rPr>
          <w:spacing w:val="25"/>
          <w:w w:val="94"/>
        </w:rPr>
        <w:t> </w:t>
      </w:r>
      <w:r>
        <w:rPr>
          <w:spacing w:val="-2"/>
          <w:w w:val="105"/>
        </w:rPr>
        <w:t>(圖二)</w:t>
      </w:r>
      <w:r>
        <w:rPr>
          <w:b w:val="0"/>
          <w:bCs w:val="0"/>
        </w:rPr>
      </w:r>
    </w:p>
    <w:p>
      <w:pPr>
        <w:spacing w:before="26"/>
        <w:ind w:left="491" w:right="0" w:firstLine="0"/>
        <w:jc w:val="left"/>
        <w:rPr>
          <w:rFonts w:ascii="標楷體" w:hAnsi="標楷體" w:cs="標楷體" w:eastAsia="標楷體"/>
          <w:sz w:val="24"/>
          <w:szCs w:val="24"/>
        </w:rPr>
      </w:pPr>
      <w:r>
        <w:rPr/>
        <w:br w:type="column"/>
      </w:r>
      <w:r>
        <w:rPr>
          <w:rFonts w:ascii="標楷體" w:hAnsi="標楷體" w:cs="標楷體" w:eastAsia="標楷體"/>
          <w:b/>
          <w:bCs/>
          <w:sz w:val="24"/>
          <w:szCs w:val="24"/>
        </w:rPr>
        <w:t>CIE</w:t>
      </w:r>
      <w:r>
        <w:rPr>
          <w:rFonts w:ascii="標楷體" w:hAnsi="標楷體" w:cs="標楷體" w:eastAsia="標楷體"/>
          <w:b/>
          <w:bCs/>
          <w:spacing w:val="-73"/>
          <w:sz w:val="24"/>
          <w:szCs w:val="24"/>
        </w:rPr>
        <w:t> </w:t>
      </w:r>
      <w:r>
        <w:rPr>
          <w:rFonts w:ascii="標楷體" w:hAnsi="標楷體" w:cs="標楷體" w:eastAsia="標楷體"/>
          <w:b/>
          <w:bCs/>
          <w:sz w:val="24"/>
          <w:szCs w:val="24"/>
        </w:rPr>
        <w:t>創意與創新專業認證</w:t>
      </w:r>
      <w:r>
        <w:rPr>
          <w:rFonts w:ascii="標楷體" w:hAnsi="標楷體" w:cs="標楷體" w:eastAsia="標楷體"/>
          <w:b/>
          <w:bCs/>
          <w:spacing w:val="-73"/>
          <w:sz w:val="24"/>
          <w:szCs w:val="24"/>
        </w:rPr>
        <w:t> </w:t>
      </w:r>
      <w:r>
        <w:rPr>
          <w:rFonts w:ascii="標楷體" w:hAnsi="標楷體" w:cs="標楷體" w:eastAsia="標楷體"/>
          <w:b/>
          <w:bCs/>
          <w:spacing w:val="-2"/>
          <w:sz w:val="24"/>
          <w:szCs w:val="24"/>
        </w:rPr>
        <w:t>(圖</w:t>
      </w:r>
      <w:r>
        <w:rPr>
          <w:rFonts w:ascii="標楷體" w:hAnsi="標楷體" w:cs="標楷體" w:eastAsia="標楷體"/>
          <w:sz w:val="24"/>
          <w:szCs w:val="24"/>
        </w:rPr>
      </w:r>
    </w:p>
    <w:p>
      <w:pPr>
        <w:spacing w:before="46"/>
        <w:ind w:left="0" w:right="482" w:firstLine="0"/>
        <w:jc w:val="center"/>
        <w:rPr>
          <w:rFonts w:ascii="標楷體" w:hAnsi="標楷體" w:cs="標楷體" w:eastAsia="標楷體"/>
          <w:sz w:val="24"/>
          <w:szCs w:val="24"/>
        </w:rPr>
      </w:pPr>
      <w:r>
        <w:rPr>
          <w:rFonts w:ascii="標楷體" w:hAnsi="標楷體" w:cs="標楷體" w:eastAsia="標楷體"/>
          <w:b/>
          <w:bCs/>
          <w:spacing w:val="-2"/>
          <w:w w:val="105"/>
          <w:sz w:val="24"/>
          <w:szCs w:val="24"/>
        </w:rPr>
        <w:t>一)</w:t>
      </w:r>
      <w:r>
        <w:rPr>
          <w:rFonts w:ascii="標楷體" w:hAnsi="標楷體" w:cs="標楷體" w:eastAsia="標楷體"/>
          <w:sz w:val="24"/>
          <w:szCs w:val="24"/>
        </w:rPr>
      </w:r>
    </w:p>
    <w:p>
      <w:pPr>
        <w:spacing w:after="0"/>
        <w:jc w:val="center"/>
        <w:rPr>
          <w:rFonts w:ascii="標楷體" w:hAnsi="標楷體" w:cs="標楷體" w:eastAsia="標楷體"/>
          <w:sz w:val="24"/>
          <w:szCs w:val="24"/>
        </w:rPr>
        <w:sectPr>
          <w:type w:val="continuous"/>
          <w:pgSz w:w="11910" w:h="16840"/>
          <w:pgMar w:top="820" w:bottom="760" w:left="1020" w:right="1000"/>
          <w:cols w:num="2" w:equalWidth="0">
            <w:col w:w="6134" w:space="40"/>
            <w:col w:w="3716"/>
          </w:cols>
        </w:sectPr>
      </w:pPr>
    </w:p>
    <w:p>
      <w:pPr>
        <w:spacing w:line="397" w:lineRule="exact" w:before="0"/>
        <w:ind w:left="1426" w:right="0" w:firstLine="0"/>
        <w:jc w:val="left"/>
        <w:rPr>
          <w:rFonts w:ascii="標楷體" w:hAnsi="標楷體" w:cs="標楷體" w:eastAsia="標楷體"/>
          <w:sz w:val="32"/>
          <w:szCs w:val="32"/>
        </w:rPr>
      </w:pPr>
      <w:r>
        <w:rPr>
          <w:rFonts w:ascii="標楷體" w:hAnsi="標楷體" w:cs="標楷體" w:eastAsia="標楷體"/>
          <w:b/>
          <w:bCs/>
          <w:spacing w:val="-2"/>
          <w:w w:val="95"/>
          <w:sz w:val="32"/>
          <w:szCs w:val="32"/>
        </w:rPr>
        <w:t>IACUS</w:t>
      </w:r>
      <w:r>
        <w:rPr>
          <w:rFonts w:ascii="標楷體" w:hAnsi="標楷體" w:cs="標楷體" w:eastAsia="標楷體"/>
          <w:b/>
          <w:bCs/>
          <w:spacing w:val="-3"/>
          <w:w w:val="95"/>
          <w:sz w:val="32"/>
          <w:szCs w:val="32"/>
        </w:rPr>
        <w:t> </w:t>
      </w:r>
      <w:r>
        <w:rPr>
          <w:rFonts w:ascii="標楷體" w:hAnsi="標楷體" w:cs="標楷體" w:eastAsia="標楷體"/>
          <w:b/>
          <w:bCs/>
          <w:spacing w:val="-2"/>
          <w:w w:val="95"/>
          <w:sz w:val="32"/>
          <w:szCs w:val="32"/>
        </w:rPr>
        <w:t>三創國際認證-背景分析：</w:t>
      </w:r>
      <w:r>
        <w:rPr>
          <w:rFonts w:ascii="標楷體" w:hAnsi="標楷體" w:cs="標楷體" w:eastAsia="標楷體"/>
          <w:sz w:val="32"/>
          <w:szCs w:val="32"/>
        </w:rPr>
      </w:r>
    </w:p>
    <w:p>
      <w:pPr>
        <w:pStyle w:val="BodyText"/>
        <w:spacing w:line="305" w:lineRule="auto" w:before="28"/>
        <w:ind w:left="1146" w:right="469" w:firstLine="600"/>
        <w:jc w:val="both"/>
      </w:pPr>
      <w:r>
        <w:rPr/>
        <w:t>三創國際認證針對創業需求開辦四項專業項目，請國內外學業界專業人士前</w:t>
      </w:r>
      <w:r>
        <w:rPr>
          <w:spacing w:val="21"/>
        </w:rPr>
        <w:t> </w:t>
      </w:r>
      <w:r>
        <w:rPr/>
        <w:t>往命題，以符合學校教學指向及實際創業指標內容。</w:t>
      </w:r>
    </w:p>
    <w:p>
      <w:pPr>
        <w:pStyle w:val="BodyText"/>
        <w:spacing w:line="302" w:lineRule="auto" w:before="39"/>
        <w:ind w:left="1146" w:right="407" w:firstLine="600"/>
        <w:jc w:val="both"/>
      </w:pPr>
      <w:r>
        <w:rPr/>
        <w:pict>
          <v:shape style="position:absolute;margin-left:57.48pt;margin-top:77.002785pt;width:496.2pt;height:637.9pt;mso-position-horizontal-relative:page;mso-position-vertical-relative:paragraph;z-index:-18328" type="#_x0000_t202" filled="false" stroked="false">
            <v:textbox inset="0,0,0,0">
              <w:txbxContent>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4"/>
                    <w:rPr>
                      <w:rFonts w:ascii="標楷體" w:hAnsi="標楷體" w:cs="標楷體" w:eastAsia="標楷體"/>
                      <w:sz w:val="27"/>
                      <w:szCs w:val="27"/>
                    </w:rPr>
                  </w:pPr>
                </w:p>
                <w:p>
                  <w:pPr>
                    <w:spacing w:before="0"/>
                    <w:ind w:left="-1" w:right="696" w:firstLine="0"/>
                    <w:jc w:val="center"/>
                    <w:rPr>
                      <w:rFonts w:ascii="Times New Roman" w:hAnsi="Times New Roman" w:cs="Times New Roman" w:eastAsia="Times New Roman"/>
                      <w:sz w:val="20"/>
                      <w:szCs w:val="20"/>
                    </w:rPr>
                  </w:pPr>
                  <w:r>
                    <w:rPr>
                      <w:rFonts w:ascii="Times New Roman"/>
                      <w:sz w:val="20"/>
                    </w:rPr>
                    <w:t>6</w:t>
                  </w:r>
                </w:p>
              </w:txbxContent>
            </v:textbox>
            <w10:wrap type="none"/>
          </v:shape>
        </w:pict>
      </w:r>
      <w:r>
        <w:rPr/>
        <w:t>三創認證榮獲【IACUS</w:t>
      </w:r>
      <w:r>
        <w:rPr>
          <w:spacing w:val="-52"/>
        </w:rPr>
        <w:t> </w:t>
      </w:r>
      <w:r>
        <w:rPr/>
        <w:t>國際大學校院聯盟】的肯定與正式認可，美國(院校聯</w:t>
      </w:r>
      <w:r>
        <w:rPr/>
        <w:t> </w:t>
      </w:r>
      <w:r>
        <w:rPr>
          <w:spacing w:val="4"/>
        </w:rPr>
        <w:t>盟)以採認並可抵免亞洲學程之學分，創新創意證照可抵免</w:t>
      </w:r>
      <w:r>
        <w:rPr>
          <w:spacing w:val="10"/>
        </w:rPr>
        <w:t> </w:t>
      </w:r>
      <w:r>
        <w:rPr/>
        <w:t>2</w:t>
      </w:r>
      <w:r>
        <w:rPr>
          <w:spacing w:val="5"/>
        </w:rPr>
        <w:t> </w:t>
      </w:r>
      <w:r>
        <w:rPr>
          <w:spacing w:val="4"/>
        </w:rPr>
        <w:t>學分並適用與以下</w:t>
      </w:r>
      <w:r>
        <w:rPr>
          <w:spacing w:val="54"/>
        </w:rPr>
        <w:t> </w:t>
      </w:r>
      <w:r>
        <w:rPr/>
        <w:t>教 育部認可美國學校。</w:t>
      </w:r>
    </w:p>
    <w:p>
      <w:pPr>
        <w:spacing w:line="240" w:lineRule="auto" w:before="7"/>
        <w:rPr>
          <w:rFonts w:ascii="標楷體" w:hAnsi="標楷體" w:cs="標楷體" w:eastAsia="標楷體"/>
          <w:sz w:val="25"/>
          <w:szCs w:val="25"/>
        </w:rPr>
      </w:pPr>
    </w:p>
    <w:p>
      <w:pPr>
        <w:spacing w:line="200" w:lineRule="atLeast"/>
        <w:ind w:left="109"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6171034" cy="7932801"/>
            <wp:effectExtent l="0" t="0" r="0" b="0"/>
            <wp:docPr id="3" name="image4.jpeg" descr=""/>
            <wp:cNvGraphicFramePr>
              <a:graphicFrameLocks noChangeAspect="1"/>
            </wp:cNvGraphicFramePr>
            <a:graphic>
              <a:graphicData uri="http://schemas.openxmlformats.org/drawingml/2006/picture">
                <pic:pic>
                  <pic:nvPicPr>
                    <pic:cNvPr id="4" name="image4.jpeg"/>
                    <pic:cNvPicPr/>
                  </pic:nvPicPr>
                  <pic:blipFill>
                    <a:blip r:embed="rId13" cstate="print"/>
                    <a:stretch>
                      <a:fillRect/>
                    </a:stretch>
                  </pic:blipFill>
                  <pic:spPr>
                    <a:xfrm>
                      <a:off x="0" y="0"/>
                      <a:ext cx="6171034" cy="7932801"/>
                    </a:xfrm>
                    <a:prstGeom prst="rect">
                      <a:avLst/>
                    </a:prstGeom>
                  </pic:spPr>
                </pic:pic>
              </a:graphicData>
            </a:graphic>
          </wp:inline>
        </w:drawing>
      </w:r>
      <w:r>
        <w:rPr>
          <w:rFonts w:ascii="標楷體" w:hAnsi="標楷體" w:cs="標楷體" w:eastAsia="標楷體"/>
          <w:sz w:val="20"/>
          <w:szCs w:val="20"/>
        </w:rPr>
      </w:r>
    </w:p>
    <w:p>
      <w:pPr>
        <w:spacing w:after="0" w:line="200" w:lineRule="atLeast"/>
        <w:rPr>
          <w:rFonts w:ascii="標楷體" w:hAnsi="標楷體" w:cs="標楷體" w:eastAsia="標楷體"/>
          <w:sz w:val="20"/>
          <w:szCs w:val="20"/>
        </w:rPr>
        <w:sectPr>
          <w:footerReference w:type="default" r:id="rId12"/>
          <w:pgSz w:w="11910" w:h="16840"/>
          <w:pgMar w:footer="0" w:header="0" w:top="820" w:bottom="280" w:left="1040" w:right="720"/>
        </w:sectPr>
      </w:pPr>
    </w:p>
    <w:p>
      <w:pPr>
        <w:pStyle w:val="Heading1"/>
        <w:tabs>
          <w:tab w:pos="3076" w:val="left" w:leader="none"/>
          <w:tab w:pos="4137" w:val="left" w:leader="none"/>
        </w:tabs>
        <w:spacing w:line="396" w:lineRule="exact"/>
        <w:ind w:left="1248" w:right="0"/>
        <w:jc w:val="left"/>
        <w:rPr>
          <w:b w:val="0"/>
          <w:bCs w:val="0"/>
        </w:rPr>
      </w:pPr>
      <w:r>
        <w:rPr>
          <w:spacing w:val="-3"/>
          <w:w w:val="95"/>
        </w:rPr>
        <w:t>三創教育與</w:t>
        <w:tab/>
        <w:t>IACUS</w:t>
        <w:tab/>
      </w:r>
      <w:r>
        <w:rPr>
          <w:spacing w:val="-4"/>
        </w:rPr>
        <w:t>國際大學校院聯盟簽約合作記者會</w:t>
      </w:r>
      <w:r>
        <w:rPr>
          <w:b w:val="0"/>
          <w:bCs w:val="0"/>
        </w:rPr>
      </w:r>
    </w:p>
    <w:p>
      <w:pPr>
        <w:spacing w:line="240" w:lineRule="auto" w:before="0"/>
        <w:rPr>
          <w:rFonts w:ascii="標楷體" w:hAnsi="標楷體" w:cs="標楷體" w:eastAsia="標楷體"/>
          <w:b/>
          <w:bCs/>
          <w:sz w:val="32"/>
          <w:szCs w:val="32"/>
        </w:rPr>
      </w:pPr>
    </w:p>
    <w:p>
      <w:pPr>
        <w:pStyle w:val="BodyText"/>
        <w:spacing w:line="240" w:lineRule="auto" w:before="229"/>
        <w:ind w:left="675" w:right="0"/>
        <w:jc w:val="left"/>
      </w:pPr>
      <w:r>
        <w:rPr/>
        <w:t>本會為推動三創教育，於</w:t>
      </w:r>
      <w:r>
        <w:rPr>
          <w:spacing w:val="3"/>
        </w:rPr>
        <w:t> </w:t>
      </w:r>
      <w:r>
        <w:rPr/>
        <w:t>104</w:t>
      </w:r>
      <w:r>
        <w:rPr>
          <w:spacing w:val="-23"/>
        </w:rPr>
        <w:t> </w:t>
      </w:r>
      <w:r>
        <w:rPr/>
        <w:t>年</w:t>
      </w:r>
      <w:r>
        <w:rPr>
          <w:spacing w:val="13"/>
        </w:rPr>
        <w:t> </w:t>
      </w:r>
      <w:r>
        <w:rPr/>
        <w:t>5</w:t>
      </w:r>
      <w:r>
        <w:rPr>
          <w:spacing w:val="-23"/>
        </w:rPr>
        <w:t> </w:t>
      </w:r>
      <w:r>
        <w:rPr/>
        <w:t>月</w:t>
      </w:r>
      <w:r>
        <w:rPr>
          <w:spacing w:val="12"/>
        </w:rPr>
        <w:t> </w:t>
      </w:r>
      <w:r>
        <w:rPr/>
        <w:t>27</w:t>
      </w:r>
      <w:r>
        <w:rPr>
          <w:spacing w:val="-23"/>
        </w:rPr>
        <w:t> </w:t>
      </w:r>
      <w:r>
        <w:rPr/>
        <w:t>日下午兩點至三點於台北召開記者會，舉行</w:t>
      </w:r>
    </w:p>
    <w:p>
      <w:pPr>
        <w:pStyle w:val="BodyText"/>
        <w:spacing w:line="274" w:lineRule="auto" w:before="44"/>
        <w:ind w:right="102"/>
        <w:jc w:val="left"/>
      </w:pPr>
      <w:r>
        <w:rPr>
          <w:spacing w:val="-5"/>
        </w:rPr>
        <w:t>『</w:t>
      </w:r>
      <w:r>
        <w:rPr/>
        <w:t>三</w:t>
      </w:r>
      <w:r>
        <w:rPr>
          <w:spacing w:val="-6"/>
        </w:rPr>
        <w:t> </w:t>
      </w:r>
      <w:r>
        <w:rPr/>
        <w:t>創教育與</w:t>
      </w:r>
      <w:r>
        <w:rPr>
          <w:spacing w:val="1"/>
        </w:rPr>
        <w:t> </w:t>
      </w:r>
      <w:r>
        <w:rPr/>
        <w:t>IACUS</w:t>
      </w:r>
      <w:r>
        <w:rPr>
          <w:spacing w:val="-28"/>
        </w:rPr>
        <w:t> </w:t>
      </w:r>
      <w:r>
        <w:rPr>
          <w:spacing w:val="1"/>
        </w:rPr>
        <w:t>國際大</w:t>
      </w:r>
      <w:r>
        <w:rPr>
          <w:spacing w:val="2"/>
        </w:rPr>
        <w:t>學</w:t>
      </w:r>
      <w:r>
        <w:rPr>
          <w:spacing w:val="1"/>
        </w:rPr>
        <w:t>校院聯盟</w:t>
      </w:r>
      <w:r>
        <w:rPr>
          <w:spacing w:val="2"/>
        </w:rPr>
        <w:t>簽</w:t>
      </w:r>
      <w:r>
        <w:rPr>
          <w:spacing w:val="1"/>
        </w:rPr>
        <w:t>約儀式</w:t>
      </w:r>
      <w:r>
        <w:rPr>
          <w:spacing w:val="-160"/>
        </w:rPr>
        <w:t>』</w:t>
      </w:r>
      <w:r>
        <w:rPr>
          <w:spacing w:val="-40"/>
        </w:rPr>
        <w:t>，</w:t>
      </w:r>
      <w:r>
        <w:rPr>
          <w:spacing w:val="1"/>
        </w:rPr>
        <w:t>並邀請學術界菁英人士及企業高層代表</w:t>
      </w:r>
      <w:r>
        <w:rPr>
          <w:spacing w:val="1"/>
        </w:rPr>
        <w:t> </w:t>
      </w:r>
      <w:r>
        <w:rPr/>
        <w:t>以及各 大媒體一同參與，希望能厚植實習及就業機會並與國際接軌，加速國際移動力。</w:t>
      </w:r>
    </w:p>
    <w:p>
      <w:pPr>
        <w:spacing w:line="240" w:lineRule="auto" w:before="0"/>
        <w:rPr>
          <w:rFonts w:ascii="標楷體" w:hAnsi="標楷體" w:cs="標楷體" w:eastAsia="標楷體"/>
          <w:sz w:val="20"/>
          <w:szCs w:val="20"/>
        </w:rPr>
      </w:pPr>
    </w:p>
    <w:p>
      <w:pPr>
        <w:spacing w:line="240" w:lineRule="auto" w:before="11"/>
        <w:rPr>
          <w:rFonts w:ascii="標楷體" w:hAnsi="標楷體" w:cs="標楷體" w:eastAsia="標楷體"/>
          <w:sz w:val="22"/>
          <w:szCs w:val="22"/>
        </w:rPr>
      </w:pPr>
    </w:p>
    <w:p>
      <w:pPr>
        <w:spacing w:line="200" w:lineRule="atLeast"/>
        <w:ind w:left="1836"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3916680" cy="2720340"/>
            <wp:effectExtent l="0" t="0" r="0" b="0"/>
            <wp:docPr id="5" name="image5.jpeg" descr=""/>
            <wp:cNvGraphicFramePr>
              <a:graphicFrameLocks noChangeAspect="1"/>
            </wp:cNvGraphicFramePr>
            <a:graphic>
              <a:graphicData uri="http://schemas.openxmlformats.org/drawingml/2006/picture">
                <pic:pic>
                  <pic:nvPicPr>
                    <pic:cNvPr id="6" name="image5.jpeg"/>
                    <pic:cNvPicPr/>
                  </pic:nvPicPr>
                  <pic:blipFill>
                    <a:blip r:embed="rId15" cstate="print"/>
                    <a:stretch>
                      <a:fillRect/>
                    </a:stretch>
                  </pic:blipFill>
                  <pic:spPr>
                    <a:xfrm>
                      <a:off x="0" y="0"/>
                      <a:ext cx="3916680" cy="2720340"/>
                    </a:xfrm>
                    <a:prstGeom prst="rect">
                      <a:avLst/>
                    </a:prstGeom>
                  </pic:spPr>
                </pic:pic>
              </a:graphicData>
            </a:graphic>
          </wp:inline>
        </w:drawing>
      </w:r>
      <w:r>
        <w:rPr>
          <w:rFonts w:ascii="標楷體" w:hAnsi="標楷體" w:cs="標楷體" w:eastAsia="標楷體"/>
          <w:sz w:val="20"/>
          <w:szCs w:val="20"/>
        </w:rPr>
      </w:r>
    </w:p>
    <w:p>
      <w:pPr>
        <w:spacing w:before="0"/>
        <w:ind w:left="1625" w:right="1885" w:firstLine="0"/>
        <w:jc w:val="center"/>
        <w:rPr>
          <w:rFonts w:ascii="標楷體" w:hAnsi="標楷體" w:cs="標楷體" w:eastAsia="標楷體"/>
          <w:sz w:val="20"/>
          <w:szCs w:val="20"/>
        </w:rPr>
      </w:pPr>
      <w:r>
        <w:rPr>
          <w:rFonts w:ascii="標楷體" w:hAnsi="標楷體" w:cs="標楷體" w:eastAsia="標楷體"/>
          <w:spacing w:val="-2"/>
          <w:sz w:val="20"/>
          <w:szCs w:val="20"/>
        </w:rPr>
        <w:t>€學會理事長薛煒立(右)與美國</w:t>
      </w:r>
      <w:r>
        <w:rPr>
          <w:rFonts w:ascii="標楷體" w:hAnsi="標楷體" w:cs="標楷體" w:eastAsia="標楷體"/>
          <w:sz w:val="20"/>
          <w:szCs w:val="20"/>
        </w:rPr>
        <w:t> </w:t>
      </w:r>
      <w:r>
        <w:rPr>
          <w:rFonts w:ascii="標楷體" w:hAnsi="標楷體" w:cs="標楷體" w:eastAsia="標楷體"/>
          <w:spacing w:val="-1"/>
          <w:sz w:val="20"/>
          <w:szCs w:val="20"/>
        </w:rPr>
        <w:t>IACUS</w:t>
      </w:r>
      <w:r>
        <w:rPr>
          <w:rFonts w:ascii="標楷體" w:hAnsi="標楷體" w:cs="標楷體" w:eastAsia="標楷體"/>
          <w:sz w:val="20"/>
          <w:szCs w:val="20"/>
        </w:rPr>
        <w:t> </w:t>
      </w:r>
      <w:r>
        <w:rPr>
          <w:rFonts w:ascii="標楷體" w:hAnsi="標楷體" w:cs="標楷體" w:eastAsia="標楷體"/>
          <w:spacing w:val="-2"/>
          <w:sz w:val="20"/>
          <w:szCs w:val="20"/>
        </w:rPr>
        <w:t>國際大學院校聯盟簽約照</w:t>
      </w:r>
      <w:r>
        <w:rPr>
          <w:rFonts w:ascii="標楷體" w:hAnsi="標楷體" w:cs="標楷體" w:eastAsia="標楷體"/>
          <w:spacing w:val="47"/>
          <w:sz w:val="20"/>
          <w:szCs w:val="20"/>
        </w:rPr>
        <w:t> </w:t>
      </w:r>
      <w:r>
        <w:rPr>
          <w:rFonts w:ascii="標楷體" w:hAnsi="標楷體" w:cs="標楷體" w:eastAsia="標楷體"/>
          <w:spacing w:val="-1"/>
          <w:sz w:val="20"/>
          <w:szCs w:val="20"/>
        </w:rPr>
        <w:t>Mr.Chris(左)</w:t>
      </w:r>
      <w:r>
        <w:rPr>
          <w:rFonts w:ascii="標楷體" w:hAnsi="標楷體" w:cs="標楷體" w:eastAsia="標楷體"/>
          <w:sz w:val="20"/>
          <w:szCs w:val="20"/>
        </w:rPr>
      </w:r>
    </w:p>
    <w:p>
      <w:pPr>
        <w:spacing w:line="240" w:lineRule="auto" w:before="1"/>
        <w:rPr>
          <w:rFonts w:ascii="標楷體" w:hAnsi="標楷體" w:cs="標楷體" w:eastAsia="標楷體"/>
          <w:sz w:val="10"/>
          <w:szCs w:val="10"/>
        </w:rPr>
      </w:pPr>
    </w:p>
    <w:p>
      <w:pPr>
        <w:spacing w:line="200" w:lineRule="atLeast"/>
        <w:ind w:left="1836"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3904464" cy="3022663"/>
            <wp:effectExtent l="0" t="0" r="0" b="0"/>
            <wp:docPr id="7" name="image6.jpeg" descr=""/>
            <wp:cNvGraphicFramePr>
              <a:graphicFrameLocks noChangeAspect="1"/>
            </wp:cNvGraphicFramePr>
            <a:graphic>
              <a:graphicData uri="http://schemas.openxmlformats.org/drawingml/2006/picture">
                <pic:pic>
                  <pic:nvPicPr>
                    <pic:cNvPr id="8" name="image6.jpeg"/>
                    <pic:cNvPicPr/>
                  </pic:nvPicPr>
                  <pic:blipFill>
                    <a:blip r:embed="rId16" cstate="print"/>
                    <a:stretch>
                      <a:fillRect/>
                    </a:stretch>
                  </pic:blipFill>
                  <pic:spPr>
                    <a:xfrm>
                      <a:off x="0" y="0"/>
                      <a:ext cx="3904464" cy="3022663"/>
                    </a:xfrm>
                    <a:prstGeom prst="rect">
                      <a:avLst/>
                    </a:prstGeom>
                  </pic:spPr>
                </pic:pic>
              </a:graphicData>
            </a:graphic>
          </wp:inline>
        </w:drawing>
      </w:r>
      <w:r>
        <w:rPr>
          <w:rFonts w:ascii="標楷體" w:hAnsi="標楷體" w:cs="標楷體" w:eastAsia="標楷體"/>
          <w:sz w:val="20"/>
          <w:szCs w:val="20"/>
        </w:rPr>
      </w:r>
    </w:p>
    <w:p>
      <w:pPr>
        <w:spacing w:before="37"/>
        <w:ind w:left="1625" w:right="1980" w:firstLine="0"/>
        <w:jc w:val="center"/>
        <w:rPr>
          <w:rFonts w:ascii="標楷體" w:hAnsi="標楷體" w:cs="標楷體" w:eastAsia="標楷體"/>
          <w:sz w:val="20"/>
          <w:szCs w:val="20"/>
        </w:rPr>
      </w:pPr>
      <w:r>
        <w:rPr>
          <w:rFonts w:ascii="標楷體" w:hAnsi="標楷體" w:cs="標楷體" w:eastAsia="標楷體"/>
          <w:spacing w:val="-1"/>
          <w:sz w:val="20"/>
          <w:szCs w:val="20"/>
        </w:rPr>
        <w:t>€學會理事長薛煒立(左)與鼎鴻翠公司董事長賴茂</w:t>
      </w:r>
      <w:r>
        <w:rPr>
          <w:rFonts w:ascii="標楷體" w:hAnsi="標楷體" w:cs="標楷體" w:eastAsia="標楷體"/>
          <w:spacing w:val="-50"/>
          <w:sz w:val="20"/>
          <w:szCs w:val="20"/>
        </w:rPr>
        <w:t> </w:t>
      </w:r>
      <w:r>
        <w:rPr>
          <w:rFonts w:ascii="標楷體" w:hAnsi="標楷體" w:cs="標楷體" w:eastAsia="標楷體"/>
          <w:spacing w:val="-1"/>
          <w:sz w:val="20"/>
          <w:szCs w:val="20"/>
        </w:rPr>
        <w:t>ft(右)簽署合作協議</w:t>
      </w:r>
      <w:r>
        <w:rPr>
          <w:rFonts w:ascii="標楷體" w:hAnsi="標楷體" w:cs="標楷體" w:eastAsia="標楷體"/>
          <w:sz w:val="20"/>
          <w:szCs w:val="20"/>
        </w:rPr>
      </w:r>
    </w:p>
    <w:p>
      <w:pPr>
        <w:spacing w:after="0"/>
        <w:jc w:val="center"/>
        <w:rPr>
          <w:rFonts w:ascii="標楷體" w:hAnsi="標楷體" w:cs="標楷體" w:eastAsia="標楷體"/>
          <w:sz w:val="20"/>
          <w:szCs w:val="20"/>
        </w:rPr>
        <w:sectPr>
          <w:footerReference w:type="default" r:id="rId14"/>
          <w:pgSz w:w="11910" w:h="16840"/>
          <w:pgMar w:footer="578" w:header="0" w:top="960" w:bottom="760" w:left="1020" w:right="1020"/>
          <w:pgNumType w:start="7"/>
        </w:sectPr>
      </w:pPr>
    </w:p>
    <w:p>
      <w:pPr>
        <w:spacing w:line="600" w:lineRule="exact" w:before="0"/>
        <w:ind w:left="152" w:right="0" w:firstLine="0"/>
        <w:jc w:val="both"/>
        <w:rPr>
          <w:rFonts w:ascii="標楷體" w:hAnsi="標楷體" w:cs="標楷體" w:eastAsia="標楷體"/>
          <w:sz w:val="52"/>
          <w:szCs w:val="52"/>
        </w:rPr>
      </w:pPr>
      <w:r>
        <w:rPr>
          <w:rFonts w:ascii="標楷體" w:hAnsi="標楷體" w:cs="標楷體" w:eastAsia="標楷體"/>
          <w:sz w:val="52"/>
          <w:szCs w:val="52"/>
        </w:rPr>
        <w:t>瘋三創</w:t>
      </w:r>
      <w:r>
        <w:rPr>
          <w:rFonts w:ascii="標楷體" w:hAnsi="標楷體" w:cs="標楷體" w:eastAsia="標楷體"/>
          <w:spacing w:val="67"/>
          <w:sz w:val="52"/>
          <w:szCs w:val="52"/>
        </w:rPr>
        <w:t> </w:t>
      </w:r>
      <w:r>
        <w:rPr>
          <w:rFonts w:ascii="標楷體" w:hAnsi="標楷體" w:cs="標楷體" w:eastAsia="標楷體"/>
          <w:sz w:val="52"/>
          <w:szCs w:val="52"/>
        </w:rPr>
        <w:t>十所大學跟進推廣</w:t>
      </w:r>
      <w:r>
        <w:rPr>
          <w:rFonts w:ascii="標楷體" w:hAnsi="標楷體" w:cs="標楷體" w:eastAsia="標楷體"/>
          <w:sz w:val="52"/>
          <w:szCs w:val="52"/>
        </w:rPr>
      </w:r>
    </w:p>
    <w:p>
      <w:pPr>
        <w:spacing w:before="99"/>
        <w:ind w:left="152" w:right="0" w:firstLine="0"/>
        <w:jc w:val="both"/>
        <w:rPr>
          <w:rFonts w:ascii="標楷體" w:hAnsi="標楷體" w:cs="標楷體" w:eastAsia="標楷體"/>
          <w:sz w:val="20"/>
          <w:szCs w:val="20"/>
        </w:rPr>
      </w:pPr>
      <w:r>
        <w:rPr>
          <w:rFonts w:ascii="標楷體" w:hAnsi="標楷體" w:cs="標楷體" w:eastAsia="標楷體"/>
          <w:spacing w:val="-1"/>
          <w:sz w:val="20"/>
          <w:szCs w:val="20"/>
        </w:rPr>
        <w:t>2015-05-27</w:t>
      </w:r>
      <w:r>
        <w:rPr>
          <w:rFonts w:ascii="標楷體" w:hAnsi="標楷體" w:cs="標楷體" w:eastAsia="標楷體"/>
          <w:sz w:val="20"/>
          <w:szCs w:val="20"/>
        </w:rPr>
        <w:t> </w:t>
      </w:r>
      <w:r>
        <w:rPr>
          <w:rFonts w:ascii="標楷體" w:hAnsi="標楷體" w:cs="標楷體" w:eastAsia="標楷體"/>
          <w:spacing w:val="-1"/>
          <w:sz w:val="20"/>
          <w:szCs w:val="20"/>
        </w:rPr>
        <w:t>18:13:09</w:t>
      </w:r>
      <w:r>
        <w:rPr>
          <w:rFonts w:ascii="標楷體" w:hAnsi="標楷體" w:cs="標楷體" w:eastAsia="標楷體"/>
          <w:sz w:val="20"/>
          <w:szCs w:val="20"/>
        </w:rPr>
        <w:t> </w:t>
      </w:r>
      <w:r>
        <w:rPr>
          <w:rFonts w:ascii="標楷體" w:hAnsi="標楷體" w:cs="標楷體" w:eastAsia="標楷體"/>
          <w:spacing w:val="-1"/>
          <w:sz w:val="20"/>
          <w:szCs w:val="20"/>
        </w:rPr>
        <w:t>中央社</w:t>
      </w:r>
      <w:r>
        <w:rPr>
          <w:rFonts w:ascii="標楷體" w:hAnsi="標楷體" w:cs="標楷體" w:eastAsia="標楷體"/>
          <w:spacing w:val="98"/>
          <w:sz w:val="20"/>
          <w:szCs w:val="20"/>
        </w:rPr>
        <w:t> </w:t>
      </w:r>
      <w:r>
        <w:rPr>
          <w:rFonts w:ascii="標楷體" w:hAnsi="標楷體" w:cs="標楷體" w:eastAsia="標楷體"/>
          <w:spacing w:val="-1"/>
          <w:sz w:val="20"/>
          <w:szCs w:val="20"/>
        </w:rPr>
        <w:t>台北 </w:t>
      </w:r>
      <w:r>
        <w:rPr>
          <w:rFonts w:ascii="標楷體" w:hAnsi="標楷體" w:cs="標楷體" w:eastAsia="標楷體"/>
          <w:sz w:val="20"/>
          <w:szCs w:val="20"/>
        </w:rPr>
        <w:t>27</w:t>
      </w:r>
      <w:r>
        <w:rPr>
          <w:rFonts w:ascii="標楷體" w:hAnsi="標楷體" w:cs="標楷體" w:eastAsia="標楷體"/>
          <w:spacing w:val="-1"/>
          <w:sz w:val="20"/>
          <w:szCs w:val="20"/>
        </w:rPr>
        <w:t> 日電 「三創」</w:t>
      </w:r>
      <w:r>
        <w:rPr>
          <w:rFonts w:ascii="標楷體" w:hAnsi="標楷體" w:cs="標楷體" w:eastAsia="標楷體"/>
          <w:sz w:val="20"/>
          <w:szCs w:val="20"/>
        </w:rPr>
      </w:r>
    </w:p>
    <w:p>
      <w:pPr>
        <w:spacing w:line="240" w:lineRule="auto" w:before="0"/>
        <w:rPr>
          <w:rFonts w:ascii="標楷體" w:hAnsi="標楷體" w:cs="標楷體" w:eastAsia="標楷體"/>
          <w:sz w:val="20"/>
          <w:szCs w:val="20"/>
        </w:rPr>
      </w:pPr>
    </w:p>
    <w:p>
      <w:pPr>
        <w:pStyle w:val="BodyText"/>
        <w:spacing w:line="240" w:lineRule="auto" w:before="154"/>
        <w:ind w:left="454" w:right="0"/>
        <w:jc w:val="left"/>
      </w:pPr>
      <w:r>
        <w:rPr/>
        <w:t>(C.I.E.)</w:t>
      </w:r>
      <w:r>
        <w:rPr>
          <w:spacing w:val="-65"/>
        </w:rPr>
        <w:t> </w:t>
      </w:r>
      <w:r>
        <w:rPr>
          <w:spacing w:val="23"/>
        </w:rPr>
        <w:t>指的就是知識經濟中最重要的三項競爭力元</w:t>
      </w:r>
      <w:r>
        <w:rPr/>
        <w:t>素</w:t>
      </w:r>
      <w:r>
        <w:rPr>
          <w:spacing w:val="-5"/>
        </w:rPr>
        <w:t> </w:t>
      </w:r>
      <w:r>
        <w:rPr/>
        <w:t>—</w:t>
      </w:r>
      <w:r>
        <w:rPr>
          <w:spacing w:val="-34"/>
        </w:rPr>
        <w:t> </w:t>
      </w:r>
      <w:r>
        <w:rPr>
          <w:spacing w:val="6"/>
        </w:rPr>
        <w:t>創意</w:t>
      </w:r>
      <w:r>
        <w:rPr>
          <w:spacing w:val="-22"/>
        </w:rPr>
        <w:t> </w:t>
      </w:r>
      <w:r>
        <w:rPr>
          <w:spacing w:val="-1"/>
        </w:rPr>
        <w:t>(Creativity)</w:t>
      </w:r>
      <w:r>
        <w:rPr>
          <w:spacing w:val="-65"/>
        </w:rPr>
        <w:t> </w:t>
      </w:r>
      <w:r>
        <w:rPr/>
        <w:t>、</w:t>
      </w:r>
      <w:r>
        <w:rPr>
          <w:spacing w:val="-38"/>
        </w:rPr>
        <w:t> </w:t>
      </w:r>
      <w:r>
        <w:rPr/>
        <w:t>創</w:t>
      </w:r>
    </w:p>
    <w:p>
      <w:pPr>
        <w:pStyle w:val="BodyText"/>
        <w:spacing w:line="275" w:lineRule="auto" w:before="44"/>
        <w:ind w:left="152" w:right="105"/>
        <w:jc w:val="left"/>
      </w:pPr>
      <w:r>
        <w:rPr/>
        <w:t>新</w:t>
      </w:r>
      <w:r>
        <w:rPr>
          <w:spacing w:val="28"/>
        </w:rPr>
        <w:t> </w:t>
      </w:r>
      <w:r>
        <w:rPr/>
        <w:t>(Innovation)、與創業(Entrepreneurship)</w:t>
      </w:r>
      <w:r>
        <w:rPr>
          <w:spacing w:val="7"/>
        </w:rPr>
        <w:t> </w:t>
      </w:r>
      <w:r>
        <w:rPr>
          <w:spacing w:val="6"/>
        </w:rPr>
        <w:t>，然</w:t>
      </w:r>
      <w:r>
        <w:rPr>
          <w:spacing w:val="4"/>
        </w:rPr>
        <w:t>而</w:t>
      </w:r>
      <w:r>
        <w:rPr>
          <w:spacing w:val="6"/>
        </w:rPr>
        <w:t>如何</w:t>
      </w:r>
      <w:r>
        <w:rPr>
          <w:spacing w:val="3"/>
        </w:rPr>
        <w:t>讓</w:t>
      </w:r>
      <w:r>
        <w:rPr>
          <w:spacing w:val="7"/>
        </w:rPr>
        <w:t>學</w:t>
      </w:r>
      <w:r>
        <w:rPr>
          <w:spacing w:val="6"/>
        </w:rPr>
        <w:t>生</w:t>
      </w:r>
      <w:r>
        <w:rPr>
          <w:spacing w:val="3"/>
        </w:rPr>
        <w:t>具備</w:t>
      </w:r>
      <w:r>
        <w:rPr>
          <w:spacing w:val="6"/>
        </w:rPr>
        <w:t>靈</w:t>
      </w:r>
      <w:r>
        <w:rPr>
          <w:spacing w:val="7"/>
        </w:rPr>
        <w:t>活</w:t>
      </w:r>
      <w:r>
        <w:rPr>
          <w:spacing w:val="3"/>
        </w:rPr>
        <w:t>的</w:t>
      </w:r>
      <w:r>
        <w:rPr>
          <w:spacing w:val="6"/>
        </w:rPr>
        <w:t>「創</w:t>
      </w:r>
      <w:r>
        <w:rPr>
          <w:spacing w:val="3"/>
        </w:rPr>
        <w:t>意</w:t>
      </w:r>
      <w:r>
        <w:rPr>
          <w:spacing w:val="7"/>
        </w:rPr>
        <w:t>思</w:t>
      </w:r>
      <w:r>
        <w:rPr>
          <w:spacing w:val="6"/>
        </w:rPr>
        <w:t>維</w:t>
      </w:r>
      <w:r>
        <w:rPr>
          <w:spacing w:val="-117"/>
        </w:rPr>
        <w:t>」</w:t>
      </w:r>
      <w:r>
        <w:rPr/>
        <w:t>、</w:t>
      </w:r>
      <w:r>
        <w:rPr>
          <w:spacing w:val="21"/>
        </w:rPr>
        <w:t> </w:t>
      </w:r>
      <w:r>
        <w:rPr/>
        <w:t>實 作導向的「創新能力」,以及篤實負責的「創業精神」,成為教學課程設計的一大考驗。</w:t>
      </w:r>
    </w:p>
    <w:p>
      <w:pPr>
        <w:spacing w:line="240" w:lineRule="auto" w:before="10"/>
        <w:rPr>
          <w:rFonts w:ascii="標楷體" w:hAnsi="標楷體" w:cs="標楷體" w:eastAsia="標楷體"/>
          <w:sz w:val="28"/>
          <w:szCs w:val="28"/>
        </w:rPr>
      </w:pPr>
    </w:p>
    <w:p>
      <w:pPr>
        <w:pStyle w:val="BodyText"/>
        <w:spacing w:line="274" w:lineRule="auto"/>
        <w:ind w:left="152" w:right="341" w:firstLine="360"/>
        <w:jc w:val="both"/>
      </w:pPr>
      <w:r>
        <w:rPr/>
        <w:t>為何要</w:t>
      </w:r>
      <w:r>
        <w:rPr>
          <w:spacing w:val="2"/>
        </w:rPr>
        <w:t> </w:t>
      </w:r>
      <w:r>
        <w:rPr>
          <w:spacing w:val="1"/>
        </w:rPr>
        <w:t>培養學生具備「三創」的能力呢?因為，隨著知識經濟時代的來臨,知識不斷與時</w:t>
      </w:r>
      <w:r>
        <w:rPr>
          <w:spacing w:val="23"/>
        </w:rPr>
        <w:t> </w:t>
      </w:r>
      <w:r>
        <w:rPr/>
        <w:t>俱進、發生變化，守著既有的舊知識,勢必無法應對日新月異的挑戰，在知識經濟</w:t>
      </w:r>
      <w:r>
        <w:rPr>
          <w:spacing w:val="2"/>
        </w:rPr>
        <w:t> </w:t>
      </w:r>
      <w:r>
        <w:rPr>
          <w:spacing w:val="1"/>
        </w:rPr>
        <w:t>中創造出</w:t>
      </w:r>
      <w:r>
        <w:rPr>
          <w:spacing w:val="71"/>
        </w:rPr>
        <w:t> </w:t>
      </w:r>
      <w:r>
        <w:rPr>
          <w:spacing w:val="1"/>
        </w:rPr>
        <w:t>競爭的優勢。唯有以原有的知識為基礎,不斷地運用創意、追求創新、發揮創業精神,方能在</w:t>
      </w:r>
      <w:r>
        <w:rPr>
          <w:spacing w:val="1"/>
        </w:rPr>
        <w:t> </w:t>
      </w:r>
      <w:r>
        <w:rPr/>
        <w:t>知識經濟的洪流篩選下,擁有過人的競爭力!因此,在校園</w:t>
      </w:r>
      <w:r>
        <w:rPr>
          <w:spacing w:val="2"/>
        </w:rPr>
        <w:t> </w:t>
      </w:r>
      <w:r>
        <w:rPr>
          <w:spacing w:val="1"/>
        </w:rPr>
        <w:t>中,不但要提供學生現階段的知識,</w:t>
      </w:r>
      <w:r>
        <w:rPr>
          <w:spacing w:val="51"/>
        </w:rPr>
        <w:t> </w:t>
      </w:r>
      <w:r>
        <w:rPr/>
        <w:t>還要培養他們在下一階段所需要的能力—創意、創新、創業。</w:t>
      </w:r>
    </w:p>
    <w:p>
      <w:pPr>
        <w:spacing w:line="240" w:lineRule="auto" w:before="12"/>
        <w:rPr>
          <w:rFonts w:ascii="標楷體" w:hAnsi="標楷體" w:cs="標楷體" w:eastAsia="標楷體"/>
          <w:sz w:val="28"/>
          <w:szCs w:val="28"/>
        </w:rPr>
      </w:pPr>
    </w:p>
    <w:p>
      <w:pPr>
        <w:pStyle w:val="BodyText"/>
        <w:spacing w:line="274" w:lineRule="auto"/>
        <w:ind w:left="152" w:right="279" w:firstLine="360"/>
        <w:jc w:val="both"/>
      </w:pPr>
      <w:r>
        <w:rPr>
          <w:spacing w:val="4"/>
        </w:rPr>
        <w:t>因</w:t>
      </w:r>
      <w:r>
        <w:rPr>
          <w:spacing w:val="-11"/>
        </w:rPr>
        <w:t>此</w:t>
      </w:r>
      <w:r>
        <w:rPr>
          <w:spacing w:val="-131"/>
        </w:rPr>
        <w:t>，</w:t>
      </w:r>
      <w:r>
        <w:rPr>
          <w:spacing w:val="4"/>
        </w:rPr>
        <w:t>「三創</w:t>
      </w:r>
      <w:r>
        <w:rPr>
          <w:spacing w:val="-23"/>
        </w:rPr>
        <w:t>」</w:t>
      </w:r>
      <w:r>
        <w:rPr>
          <w:spacing w:val="4"/>
        </w:rPr>
        <w:t>教育培訓勢將成為知識經濟</w:t>
      </w:r>
      <w:r>
        <w:rPr/>
        <w:t>時</w:t>
      </w:r>
      <w:r>
        <w:rPr>
          <w:spacing w:val="14"/>
        </w:rPr>
        <w:t> </w:t>
      </w:r>
      <w:r>
        <w:rPr>
          <w:spacing w:val="4"/>
        </w:rPr>
        <w:t>代學員在競爭中脫穎而出的關</w:t>
      </w:r>
      <w:r>
        <w:rPr>
          <w:spacing w:val="-11"/>
        </w:rPr>
        <w:t>鍵。</w:t>
      </w:r>
      <w:r>
        <w:rPr>
          <w:spacing w:val="4"/>
        </w:rPr>
        <w:t>為了讓</w:t>
      </w:r>
      <w:r>
        <w:rPr>
          <w:spacing w:val="4"/>
        </w:rPr>
        <w:t> </w:t>
      </w:r>
      <w:r>
        <w:rPr/>
        <w:t>學</w:t>
      </w:r>
      <w:r>
        <w:rPr>
          <w:spacing w:val="4"/>
        </w:rPr>
        <w:t> </w:t>
      </w:r>
      <w:r>
        <w:rPr>
          <w:spacing w:val="-1"/>
        </w:rPr>
        <w:t>生具備「三創」的素養與能力,由社團法人中華職訓教育創新發展學會、美國</w:t>
      </w:r>
      <w:r>
        <w:rPr>
          <w:spacing w:val="-2"/>
        </w:rPr>
        <w:t> </w:t>
      </w:r>
      <w:r>
        <w:rPr>
          <w:spacing w:val="-1"/>
        </w:rPr>
        <w:t>IACUS</w:t>
      </w:r>
      <w:r>
        <w:rPr>
          <w:spacing w:val="3"/>
        </w:rPr>
        <w:t> </w:t>
      </w:r>
      <w:r>
        <w:rPr>
          <w:spacing w:val="1"/>
        </w:rPr>
        <w:t>國際</w:t>
      </w:r>
      <w:r>
        <w:rPr>
          <w:spacing w:val="24"/>
        </w:rPr>
        <w:t> </w:t>
      </w:r>
      <w:r>
        <w:rPr>
          <w:spacing w:val="2"/>
        </w:rPr>
        <w:t>大學</w:t>
      </w:r>
      <w:r>
        <w:rPr>
          <w:spacing w:val="9"/>
        </w:rPr>
        <w:t> </w:t>
      </w:r>
      <w:r>
        <w:rPr>
          <w:spacing w:val="3"/>
        </w:rPr>
        <w:t>院校聯盟、中華教育股</w:t>
      </w:r>
      <w:r>
        <w:rPr>
          <w:spacing w:val="9"/>
        </w:rPr>
        <w:t> </w:t>
      </w:r>
      <w:r>
        <w:rPr>
          <w:spacing w:val="1"/>
        </w:rPr>
        <w:t>份有限公司、鼎鴻萃國際股份有限公司暨各大企業、社團、大</w:t>
      </w:r>
      <w:r>
        <w:rPr>
          <w:spacing w:val="27"/>
        </w:rPr>
        <w:t> </w:t>
      </w:r>
      <w:r>
        <w:rPr>
          <w:spacing w:val="-3"/>
        </w:rPr>
        <w:t>學共</w:t>
      </w:r>
      <w:r>
        <w:rPr/>
        <w:t>同</w:t>
      </w:r>
      <w:r>
        <w:rPr>
          <w:spacing w:val="-4"/>
        </w:rPr>
        <w:t> </w:t>
      </w:r>
      <w:r>
        <w:rPr/>
        <w:t>攜手合</w:t>
      </w:r>
      <w:r>
        <w:rPr>
          <w:spacing w:val="-10"/>
        </w:rPr>
        <w:t>作，</w:t>
      </w:r>
      <w:r>
        <w:rPr/>
        <w:t>推出</w:t>
      </w:r>
      <w:r>
        <w:rPr>
          <w:spacing w:val="-22"/>
        </w:rPr>
        <w:t>的</w:t>
      </w:r>
      <w:r>
        <w:rPr/>
        <w:t>「三創人才養成班</w:t>
      </w:r>
      <w:r>
        <w:rPr>
          <w:spacing w:val="-129"/>
        </w:rPr>
        <w:t>」</w:t>
      </w:r>
      <w:r>
        <w:rPr>
          <w:spacing w:val="-10"/>
        </w:rPr>
        <w:t>，</w:t>
      </w:r>
      <w:r>
        <w:rPr>
          <w:spacing w:val="1"/>
        </w:rPr>
        <w:t>內</w:t>
      </w:r>
      <w:r>
        <w:rPr/>
        <w:t>容包</w:t>
      </w:r>
      <w:r>
        <w:rPr>
          <w:spacing w:val="2"/>
        </w:rPr>
        <w:t>含了</w:t>
      </w:r>
      <w:r>
        <w:rPr/>
        <w:t>管</w:t>
      </w:r>
      <w:r>
        <w:rPr>
          <w:spacing w:val="2"/>
        </w:rPr>
        <w:t>理</w:t>
      </w:r>
      <w:r>
        <w:rPr/>
        <w:t>學</w:t>
      </w:r>
      <w:r>
        <w:rPr>
          <w:spacing w:val="2"/>
        </w:rPr>
        <w:t>需具備的四大項</w:t>
      </w:r>
      <w:r>
        <w:rPr>
          <w:spacing w:val="6"/>
        </w:rPr>
        <w:t>目</w:t>
      </w:r>
      <w:r>
        <w:rPr>
          <w:spacing w:val="2"/>
        </w:rPr>
        <w:t>[創新與</w:t>
      </w:r>
      <w:r>
        <w:rPr>
          <w:spacing w:val="2"/>
        </w:rPr>
        <w:t> 創意]、</w:t>
      </w:r>
      <w:r>
        <w:rPr/>
      </w:r>
    </w:p>
    <w:p>
      <w:pPr>
        <w:pStyle w:val="BodyText"/>
        <w:spacing w:line="274" w:lineRule="auto" w:before="20"/>
        <w:ind w:left="152" w:right="276"/>
        <w:jc w:val="both"/>
      </w:pPr>
      <w:r>
        <w:rPr>
          <w:spacing w:val="4"/>
        </w:rPr>
        <w:t>「網路行銷</w:t>
      </w:r>
      <w:r>
        <w:rPr>
          <w:spacing w:val="-120"/>
        </w:rPr>
        <w:t>」</w:t>
      </w:r>
      <w:r>
        <w:rPr>
          <w:spacing w:val="-122"/>
        </w:rPr>
        <w:t>、</w:t>
      </w:r>
      <w:r>
        <w:rPr>
          <w:spacing w:val="4"/>
        </w:rPr>
        <w:t>「創業</w:t>
      </w:r>
      <w:r>
        <w:rPr/>
        <w:t>與</w:t>
      </w:r>
      <w:r>
        <w:rPr>
          <w:spacing w:val="4"/>
        </w:rPr>
        <w:t>法律</w:t>
      </w:r>
      <w:r>
        <w:rPr>
          <w:spacing w:val="-121"/>
        </w:rPr>
        <w:t>」</w:t>
      </w:r>
      <w:r>
        <w:rPr>
          <w:spacing w:val="-122"/>
        </w:rPr>
        <w:t>、</w:t>
      </w:r>
      <w:r>
        <w:rPr>
          <w:spacing w:val="4"/>
        </w:rPr>
        <w:t>「職場倫理</w:t>
      </w:r>
      <w:r>
        <w:rPr>
          <w:spacing w:val="-124"/>
        </w:rPr>
        <w:t>」</w:t>
      </w:r>
      <w:r>
        <w:rPr>
          <w:spacing w:val="-5"/>
        </w:rPr>
        <w:t>。</w:t>
      </w:r>
      <w:r>
        <w:rPr>
          <w:spacing w:val="-8"/>
        </w:rPr>
        <w:t>以</w:t>
      </w:r>
      <w:r>
        <w:rPr>
          <w:spacing w:val="4"/>
        </w:rPr>
        <w:t>「融滲教學</w:t>
      </w:r>
      <w:r>
        <w:rPr/>
        <w:t>」</w:t>
      </w:r>
      <w:r>
        <w:rPr>
          <w:spacing w:val="12"/>
        </w:rPr>
        <w:t> </w:t>
      </w:r>
      <w:r>
        <w:rPr>
          <w:spacing w:val="4"/>
        </w:rPr>
        <w:t>的方式,</w:t>
      </w:r>
      <w:r>
        <w:rPr>
          <w:spacing w:val="-9"/>
        </w:rPr>
        <w:t>將</w:t>
      </w:r>
      <w:r>
        <w:rPr>
          <w:spacing w:val="4"/>
        </w:rPr>
        <w:t>「三創</w:t>
      </w:r>
      <w:r>
        <w:rPr>
          <w:spacing w:val="-8"/>
        </w:rPr>
        <w:t>」</w:t>
      </w:r>
      <w:r>
        <w:rPr>
          <w:spacing w:val="4"/>
        </w:rPr>
        <w:t>的精神與</w:t>
      </w:r>
      <w:r>
        <w:rPr>
          <w:spacing w:val="4"/>
        </w:rPr>
        <w:t> </w:t>
      </w:r>
      <w:r>
        <w:rPr/>
        <w:t>應</w:t>
      </w:r>
      <w:r>
        <w:rPr>
          <w:spacing w:val="7"/>
        </w:rPr>
        <w:t> </w:t>
      </w:r>
      <w:r>
        <w:rPr>
          <w:spacing w:val="-1"/>
        </w:rPr>
        <w:t>有的訓練,加入到課程中。經過扎實的訓練課程結束後，結合國際證照的檢定,進行成果驗</w:t>
      </w:r>
      <w:r>
        <w:rPr>
          <w:spacing w:val="20"/>
        </w:rPr>
        <w:t> </w:t>
      </w:r>
      <w:r>
        <w:rPr/>
        <w:t>收，</w:t>
      </w:r>
      <w:r>
        <w:rPr>
          <w:spacing w:val="4"/>
        </w:rPr>
        <w:t> </w:t>
      </w:r>
      <w:r>
        <w:rPr>
          <w:spacing w:val="3"/>
        </w:rPr>
        <w:t>並將通過認證的優秀人才媒合到企業</w:t>
      </w:r>
      <w:r>
        <w:rPr>
          <w:spacing w:val="11"/>
        </w:rPr>
        <w:t> </w:t>
      </w:r>
      <w:r>
        <w:rPr/>
        <w:t>進行實習、就業，或是與創投公司合作進行創業</w:t>
      </w:r>
      <w:r>
        <w:rPr>
          <w:spacing w:val="26"/>
        </w:rPr>
        <w:t> </w:t>
      </w:r>
      <w:r>
        <w:rPr/>
        <w:t>資助輔</w:t>
      </w:r>
      <w:r>
        <w:rPr>
          <w:spacing w:val="2"/>
        </w:rPr>
        <w:t> 導，藉此達到協助學員增加就業競爭力。讓學生不僅只是學到知識,還能以知識為基</w:t>
      </w:r>
      <w:r>
        <w:rPr>
          <w:spacing w:val="23"/>
        </w:rPr>
        <w:t> </w:t>
      </w:r>
      <w:r>
        <w:rPr>
          <w:spacing w:val="-1"/>
        </w:rPr>
        <w:t>礎來「</w:t>
      </w:r>
      <w:r>
        <w:rPr/>
        <w:t>活</w:t>
      </w:r>
      <w:r>
        <w:rPr>
          <w:spacing w:val="-2"/>
        </w:rPr>
        <w:t> </w:t>
      </w:r>
      <w:r>
        <w:rPr>
          <w:spacing w:val="-1"/>
        </w:rPr>
        <w:t>用創意</w:t>
      </w:r>
      <w:r>
        <w:rPr>
          <w:spacing w:val="-121"/>
        </w:rPr>
        <w:t>」</w:t>
      </w:r>
      <w:r>
        <w:rPr>
          <w:spacing w:val="-120"/>
        </w:rPr>
        <w:t>、</w:t>
      </w:r>
      <w:r>
        <w:rPr/>
        <w:t>「激</w:t>
      </w:r>
      <w:r>
        <w:rPr>
          <w:spacing w:val="120"/>
        </w:rPr>
        <w:t> </w:t>
      </w:r>
      <w:r>
        <w:rPr/>
        <w:t>發創新</w:t>
      </w:r>
      <w:r>
        <w:rPr>
          <w:spacing w:val="-120"/>
        </w:rPr>
        <w:t>」、</w:t>
      </w:r>
      <w:r>
        <w:rPr/>
        <w:t>「迎向創業</w:t>
      </w:r>
      <w:r>
        <w:rPr>
          <w:spacing w:val="-120"/>
        </w:rPr>
        <w:t>」</w:t>
      </w:r>
      <w:r>
        <w:rPr/>
        <w:t>。</w:t>
      </w:r>
    </w:p>
    <w:p>
      <w:pPr>
        <w:pStyle w:val="Heading3"/>
        <w:spacing w:line="240" w:lineRule="auto" w:before="95"/>
        <w:ind w:left="5304" w:right="0"/>
        <w:jc w:val="both"/>
        <w:rPr>
          <w:b w:val="0"/>
          <w:bCs w:val="0"/>
        </w:rPr>
      </w:pPr>
      <w:r>
        <w:rPr/>
        <w:pict>
          <v:shape style="position:absolute;margin-left:54.720001pt;margin-top:9.477915pt;width:250.807pt;height:166.92pt;mso-position-horizontal-relative:page;mso-position-vertical-relative:paragraph;z-index:-18304" type="#_x0000_t75" stroked="false">
            <v:imagedata r:id="rId17" o:title=""/>
          </v:shape>
        </w:pict>
      </w:r>
      <w:r>
        <w:rPr>
          <w:sz w:val="40"/>
          <w:szCs w:val="40"/>
        </w:rPr>
        <w:t>社</w:t>
      </w:r>
      <w:r>
        <w:rPr/>
        <w:t>團法人中華職訓教育創新發展學會理事</w:t>
      </w:r>
      <w:r>
        <w:rPr>
          <w:b w:val="0"/>
          <w:bCs w:val="0"/>
        </w:rPr>
      </w:r>
    </w:p>
    <w:p>
      <w:pPr>
        <w:pStyle w:val="BodyText"/>
        <w:spacing w:line="269" w:lineRule="auto" w:before="37"/>
        <w:ind w:left="5304" w:right="275"/>
        <w:jc w:val="both"/>
      </w:pPr>
      <w:r>
        <w:rPr>
          <w:rFonts w:ascii="標楷體" w:hAnsi="標楷體" w:cs="標楷體" w:eastAsia="標楷體"/>
          <w:b/>
          <w:bCs/>
          <w:spacing w:val="-1"/>
        </w:rPr>
        <w:t>長薛煒立先生表示：</w:t>
      </w:r>
      <w:r>
        <w:rPr>
          <w:spacing w:val="-1"/>
        </w:rPr>
        <w:t>本會長期配合勞動部勞</w:t>
      </w:r>
      <w:r>
        <w:rPr>
          <w:spacing w:val="20"/>
        </w:rPr>
        <w:t> </w:t>
      </w:r>
      <w:r>
        <w:rPr/>
        <w:t>動力發展署，辦理企業輔導訓練，在辦訓及</w:t>
      </w:r>
      <w:r>
        <w:rPr/>
        <w:t> </w:t>
      </w:r>
      <w:r>
        <w:rPr>
          <w:spacing w:val="-1"/>
        </w:rPr>
        <w:t>輔導過程中，看到了企業共通的幾項問題，</w:t>
      </w:r>
      <w:r>
        <w:rPr>
          <w:spacing w:val="20"/>
        </w:rPr>
        <w:t> </w:t>
      </w:r>
      <w:r>
        <w:rPr/>
        <w:t>包含：勞資雙方的共識及溝通，員工無法站</w:t>
      </w:r>
      <w:r>
        <w:rPr/>
        <w:t> 在企業主的思考點了解成本管控考量，以及 </w:t>
      </w:r>
      <w:r>
        <w:rPr>
          <w:spacing w:val="16"/>
        </w:rPr>
        <w:t>部分產業面臨轉型缺</w:t>
      </w:r>
      <w:r>
        <w:rPr>
          <w:spacing w:val="38"/>
        </w:rPr>
        <w:t> </w:t>
      </w:r>
      <w:r>
        <w:rPr>
          <w:spacing w:val="17"/>
        </w:rPr>
        <w:t>乏創新度及行銷方</w:t>
      </w:r>
      <w:r>
        <w:rPr>
          <w:spacing w:val="30"/>
        </w:rPr>
        <w:t> </w:t>
      </w:r>
      <w:r>
        <w:rPr>
          <w:spacing w:val="5"/>
        </w:rPr>
        <w:t>式...等問題，完全與本會所開發的三創認</w:t>
      </w:r>
      <w:r>
        <w:rPr>
          <w:spacing w:val="34"/>
        </w:rPr>
        <w:t> </w:t>
      </w:r>
      <w:r>
        <w:rPr>
          <w:spacing w:val="-5"/>
        </w:rPr>
        <w:t>證解決問題的方向互相吻合，加上過去政府</w:t>
      </w:r>
      <w:r>
        <w:rPr/>
      </w:r>
    </w:p>
    <w:p>
      <w:pPr>
        <w:pStyle w:val="BodyText"/>
        <w:spacing w:line="275" w:lineRule="auto" w:before="24"/>
        <w:ind w:left="152" w:right="509"/>
        <w:jc w:val="left"/>
      </w:pPr>
      <w:r>
        <w:rPr/>
        <w:t>提供許多創業貸款的專案，原是美意一樁，但部分創業者 或許只有創業熱忱但缺乏創業知 識，到頭來反而變成債務纏身，衍生其他社會問題。</w:t>
      </w:r>
    </w:p>
    <w:p>
      <w:pPr>
        <w:spacing w:line="240" w:lineRule="auto" w:before="10"/>
        <w:rPr>
          <w:rFonts w:ascii="標楷體" w:hAnsi="標楷體" w:cs="標楷體" w:eastAsia="標楷體"/>
          <w:sz w:val="28"/>
          <w:szCs w:val="28"/>
        </w:rPr>
      </w:pPr>
    </w:p>
    <w:p>
      <w:pPr>
        <w:pStyle w:val="BodyText"/>
        <w:spacing w:line="274" w:lineRule="auto"/>
        <w:ind w:left="152" w:right="338" w:firstLine="360"/>
        <w:jc w:val="both"/>
      </w:pPr>
      <w:r>
        <w:rPr/>
        <w:t>故而，如能在借貸資金前給予更完整的配套措施，讓有心開業者更充分了解所需</w:t>
      </w:r>
      <w:r>
        <w:rPr>
          <w:spacing w:val="2"/>
        </w:rPr>
        <w:t> </w:t>
      </w:r>
      <w:r>
        <w:rPr>
          <w:spacing w:val="1"/>
        </w:rPr>
        <w:t>的知識</w:t>
      </w:r>
      <w:r>
        <w:rPr>
          <w:spacing w:val="69"/>
        </w:rPr>
        <w:t> </w:t>
      </w:r>
      <w:r>
        <w:rPr>
          <w:spacing w:val="3"/>
        </w:rPr>
        <w:t>與技能，相信能有助於提升產業發展的成功率。加上我們的理念與課程內容受到</w:t>
      </w:r>
      <w:r>
        <w:rPr>
          <w:spacing w:val="9"/>
        </w:rPr>
        <w:t> </w:t>
      </w:r>
      <w:r>
        <w:rPr/>
        <w:t>IACUS</w:t>
      </w:r>
      <w:r>
        <w:rPr>
          <w:spacing w:val="-5"/>
        </w:rPr>
        <w:t> </w:t>
      </w:r>
      <w:r>
        <w:rPr/>
        <w:t>國</w:t>
      </w:r>
      <w:r>
        <w:rPr>
          <w:spacing w:val="61"/>
        </w:rPr>
        <w:t> </w:t>
      </w:r>
      <w:r>
        <w:rPr/>
        <w:t>際 大學</w:t>
      </w:r>
      <w:r>
        <w:rPr>
          <w:spacing w:val="3"/>
        </w:rPr>
        <w:t>院</w:t>
      </w:r>
      <w:r>
        <w:rPr/>
        <w:t>校聯</w:t>
      </w:r>
      <w:r>
        <w:rPr>
          <w:spacing w:val="2"/>
        </w:rPr>
        <w:t>盟</w:t>
      </w:r>
      <w:r>
        <w:rPr/>
        <w:t>的</w:t>
      </w:r>
      <w:r>
        <w:rPr>
          <w:spacing w:val="3"/>
        </w:rPr>
        <w:t>認</w:t>
      </w:r>
      <w:r>
        <w:rPr/>
        <w:t>可</w:t>
      </w:r>
      <w:r>
        <w:rPr>
          <w:spacing w:val="2"/>
        </w:rPr>
        <w:t>，</w:t>
      </w:r>
      <w:r>
        <w:rPr/>
        <w:t>更是</w:t>
      </w:r>
      <w:r>
        <w:rPr>
          <w:spacing w:val="3"/>
        </w:rPr>
        <w:t>將</w:t>
      </w:r>
      <w:r>
        <w:rPr/>
        <w:t>三創</w:t>
      </w:r>
      <w:r>
        <w:rPr>
          <w:spacing w:val="2"/>
        </w:rPr>
        <w:t>人</w:t>
      </w:r>
      <w:r>
        <w:rPr/>
        <w:t>才</w:t>
      </w:r>
      <w:r>
        <w:rPr>
          <w:spacing w:val="3"/>
        </w:rPr>
        <w:t>課</w:t>
      </w:r>
      <w:r>
        <w:rPr/>
        <w:t>程</w:t>
      </w:r>
      <w:r>
        <w:rPr>
          <w:spacing w:val="2"/>
        </w:rPr>
        <w:t>列</w:t>
      </w:r>
      <w:r>
        <w:rPr/>
        <w:t>為「</w:t>
      </w:r>
      <w:r>
        <w:rPr>
          <w:spacing w:val="3"/>
        </w:rPr>
        <w:t>三</w:t>
      </w:r>
      <w:r>
        <w:rPr/>
        <w:t>創學 程</w:t>
      </w:r>
      <w:r>
        <w:rPr>
          <w:spacing w:val="-116"/>
        </w:rPr>
        <w:t>」</w:t>
      </w:r>
      <w:r>
        <w:rPr/>
        <w:t>。將</w:t>
      </w:r>
      <w:r>
        <w:rPr>
          <w:spacing w:val="2"/>
        </w:rPr>
        <w:t>來</w:t>
      </w:r>
      <w:r>
        <w:rPr/>
        <w:t>取得</w:t>
      </w:r>
      <w:r>
        <w:rPr>
          <w:spacing w:val="2"/>
        </w:rPr>
        <w:t>國</w:t>
      </w:r>
      <w:r>
        <w:rPr/>
        <w:t>際證</w:t>
      </w:r>
      <w:r>
        <w:rPr>
          <w:spacing w:val="2"/>
        </w:rPr>
        <w:t>照的</w:t>
      </w:r>
      <w:r>
        <w:rPr/>
        <w:t>同</w:t>
      </w:r>
      <w:r>
        <w:rPr/>
        <w:t> 學，</w:t>
      </w:r>
      <w:r>
        <w:rPr>
          <w:spacing w:val="2"/>
        </w:rPr>
        <w:t> </w:t>
      </w:r>
      <w:r>
        <w:rPr>
          <w:spacing w:val="-3"/>
        </w:rPr>
        <w:t>如果有打算赴美深造，聯盟裡合作的</w:t>
      </w:r>
      <w:r>
        <w:rPr>
          <w:spacing w:val="-5"/>
        </w:rPr>
        <w:t> </w:t>
      </w:r>
      <w:r>
        <w:rPr/>
        <w:t>60</w:t>
      </w:r>
      <w:r>
        <w:rPr>
          <w:spacing w:val="-46"/>
        </w:rPr>
        <w:t> </w:t>
      </w:r>
      <w:r>
        <w:rPr/>
        <w:t>幾所由台灣教育部承認的美國院校，皆能憑証</w:t>
      </w:r>
      <w:r>
        <w:rPr>
          <w:spacing w:val="29"/>
        </w:rPr>
        <w:t> </w:t>
      </w:r>
      <w:r>
        <w:rPr>
          <w:spacing w:val="1"/>
        </w:rPr>
        <w:t>照進行</w:t>
      </w:r>
      <w:r>
        <w:rPr>
          <w:spacing w:val="6"/>
        </w:rPr>
        <w:t> </w:t>
      </w:r>
      <w:r>
        <w:rPr>
          <w:spacing w:val="-2"/>
        </w:rPr>
        <w:t>學分抵免。尤其，過去一直以來，都</w:t>
      </w:r>
      <w:r>
        <w:rPr/>
        <w:t> </w:t>
      </w:r>
      <w:r>
        <w:rPr>
          <w:spacing w:val="2"/>
        </w:rPr>
        <w:t>是台灣代理外來的證照進行推廣，足見此次能</w:t>
      </w:r>
      <w:r>
        <w:rPr/>
      </w:r>
    </w:p>
    <w:p>
      <w:pPr>
        <w:spacing w:after="0" w:line="274" w:lineRule="auto"/>
        <w:jc w:val="both"/>
        <w:sectPr>
          <w:pgSz w:w="11910" w:h="16840"/>
          <w:pgMar w:header="0" w:footer="578" w:top="840" w:bottom="760" w:left="980" w:right="780"/>
        </w:sectPr>
      </w:pPr>
    </w:p>
    <w:p>
      <w:pPr>
        <w:pStyle w:val="BodyText"/>
        <w:spacing w:line="240" w:lineRule="auto" w:before="2"/>
        <w:ind w:left="112" w:right="0"/>
        <w:jc w:val="left"/>
      </w:pPr>
      <w:r>
        <w:rPr/>
        <w:t>夠獲得美 國 IACUS</w:t>
      </w:r>
      <w:r>
        <w:rPr>
          <w:spacing w:val="-64"/>
        </w:rPr>
        <w:t> </w:t>
      </w:r>
      <w:r>
        <w:rPr/>
        <w:t>國際大學院校聯盟的肯定，實屬不易！也更增添我們未來推廣的信心。</w:t>
      </w:r>
    </w:p>
    <w:p>
      <w:pPr>
        <w:spacing w:after="0" w:line="240" w:lineRule="auto"/>
        <w:jc w:val="left"/>
        <w:sectPr>
          <w:pgSz w:w="11910" w:h="16840"/>
          <w:pgMar w:header="0" w:footer="578" w:top="820" w:bottom="760" w:left="1020" w:right="1120"/>
        </w:sectPr>
      </w:pPr>
    </w:p>
    <w:p>
      <w:pPr>
        <w:spacing w:before="33"/>
        <w:ind w:left="5312" w:right="0" w:firstLine="0"/>
        <w:jc w:val="left"/>
        <w:rPr>
          <w:rFonts w:ascii="標楷體" w:hAnsi="標楷體" w:cs="標楷體" w:eastAsia="標楷體"/>
          <w:sz w:val="24"/>
          <w:szCs w:val="24"/>
        </w:rPr>
      </w:pPr>
      <w:r>
        <w:rPr/>
        <w:pict>
          <v:shape style="position:absolute;margin-left:57pt;margin-top:3.91906pt;width:250.807pt;height:166.92pt;mso-position-horizontal-relative:page;mso-position-vertical-relative:paragraph;z-index:1168" type="#_x0000_t75" stroked="false">
            <v:imagedata r:id="rId19" o:title=""/>
          </v:shape>
        </w:pict>
      </w:r>
      <w:r>
        <w:rPr>
          <w:rFonts w:ascii="標楷體" w:hAnsi="標楷體" w:cs="標楷體" w:eastAsia="標楷體"/>
          <w:b/>
          <w:bCs/>
          <w:sz w:val="36"/>
          <w:szCs w:val="36"/>
        </w:rPr>
        <w:t>IACUS</w:t>
      </w:r>
      <w:r>
        <w:rPr>
          <w:rFonts w:ascii="標楷體" w:hAnsi="標楷體" w:cs="標楷體" w:eastAsia="標楷體"/>
          <w:b/>
          <w:bCs/>
          <w:spacing w:val="-110"/>
          <w:sz w:val="36"/>
          <w:szCs w:val="36"/>
        </w:rPr>
        <w:t> </w:t>
      </w:r>
      <w:r>
        <w:rPr>
          <w:rFonts w:ascii="標楷體" w:hAnsi="標楷體" w:cs="標楷體" w:eastAsia="標楷體"/>
          <w:b/>
          <w:bCs/>
          <w:sz w:val="24"/>
          <w:szCs w:val="24"/>
        </w:rPr>
        <w:t>亞太市場代表</w:t>
      </w:r>
      <w:r>
        <w:rPr>
          <w:rFonts w:ascii="標楷體" w:hAnsi="標楷體" w:cs="標楷體" w:eastAsia="標楷體"/>
          <w:b/>
          <w:bCs/>
          <w:spacing w:val="-73"/>
          <w:sz w:val="24"/>
          <w:szCs w:val="24"/>
        </w:rPr>
        <w:t> </w:t>
      </w:r>
      <w:r>
        <w:rPr>
          <w:rFonts w:ascii="標楷體" w:hAnsi="標楷體" w:cs="標楷體" w:eastAsia="標楷體"/>
          <w:b/>
          <w:bCs/>
          <w:sz w:val="24"/>
          <w:szCs w:val="24"/>
        </w:rPr>
        <w:t>Chris</w:t>
      </w:r>
      <w:r>
        <w:rPr>
          <w:rFonts w:ascii="標楷體" w:hAnsi="標楷體" w:cs="標楷體" w:eastAsia="標楷體"/>
          <w:b/>
          <w:bCs/>
          <w:spacing w:val="-73"/>
          <w:sz w:val="24"/>
          <w:szCs w:val="24"/>
        </w:rPr>
        <w:t> </w:t>
      </w:r>
      <w:r>
        <w:rPr>
          <w:rFonts w:ascii="標楷體" w:hAnsi="標楷體" w:cs="標楷體" w:eastAsia="標楷體"/>
          <w:b/>
          <w:bCs/>
          <w:sz w:val="24"/>
          <w:szCs w:val="24"/>
        </w:rPr>
        <w:t>表示：</w:t>
      </w:r>
      <w:r>
        <w:rPr>
          <w:rFonts w:ascii="標楷體" w:hAnsi="標楷體" w:cs="標楷體" w:eastAsia="標楷體"/>
          <w:sz w:val="24"/>
          <w:szCs w:val="24"/>
        </w:rPr>
        <w:t>近年</w:t>
      </w:r>
      <w:r>
        <w:rPr>
          <w:rFonts w:ascii="標楷體" w:hAnsi="標楷體" w:cs="標楷體" w:eastAsia="標楷體"/>
          <w:sz w:val="24"/>
          <w:szCs w:val="24"/>
        </w:rPr>
      </w:r>
    </w:p>
    <w:p>
      <w:pPr>
        <w:spacing w:line="240" w:lineRule="auto" w:before="5"/>
        <w:rPr>
          <w:rFonts w:ascii="標楷體" w:hAnsi="標楷體" w:cs="標楷體" w:eastAsia="標楷體"/>
          <w:sz w:val="11"/>
          <w:szCs w:val="11"/>
        </w:rPr>
      </w:pPr>
    </w:p>
    <w:p>
      <w:pPr>
        <w:pStyle w:val="BodyText"/>
        <w:spacing w:line="274" w:lineRule="auto" w:before="26"/>
        <w:ind w:left="5312" w:right="323"/>
        <w:jc w:val="left"/>
      </w:pPr>
      <w:r>
        <w:rPr/>
        <w:t>來有越來越多的美國學子選擇到台灣或中 </w:t>
      </w:r>
      <w:r>
        <w:rPr>
          <w:spacing w:val="-10"/>
        </w:rPr>
        <w:t>國等亞洲市場發展，同時</w:t>
      </w:r>
      <w:r>
        <w:rPr>
          <w:spacing w:val="-23"/>
        </w:rPr>
        <w:t> </w:t>
      </w:r>
      <w:r>
        <w:rPr/>
        <w:t>IACUS 聯盟合作</w:t>
      </w:r>
      <w:r>
        <w:rPr>
          <w:spacing w:val="21"/>
        </w:rPr>
        <w:t> </w:t>
      </w:r>
      <w:r>
        <w:rPr/>
        <w:t>學 </w:t>
      </w:r>
      <w:r>
        <w:rPr>
          <w:spacing w:val="-8"/>
        </w:rPr>
        <w:t>校裡也有越來越多來至亞洲的學生。但</w:t>
      </w:r>
      <w:r>
        <w:rPr>
          <w:spacing w:val="13"/>
        </w:rPr>
        <w:t> </w:t>
      </w:r>
      <w:r>
        <w:rPr>
          <w:spacing w:val="-4"/>
        </w:rPr>
        <w:t>因應</w:t>
      </w:r>
      <w:r>
        <w:rPr>
          <w:spacing w:val="-14"/>
        </w:rPr>
        <w:t> </w:t>
      </w:r>
      <w:r>
        <w:rPr>
          <w:spacing w:val="-7"/>
        </w:rPr>
        <w:t>不同的當地產業發展需求，我們需要</w:t>
      </w:r>
      <w:r>
        <w:rPr>
          <w:spacing w:val="15"/>
        </w:rPr>
        <w:t> </w:t>
      </w:r>
      <w:r>
        <w:rPr>
          <w:spacing w:val="-6"/>
        </w:rPr>
        <w:t>透過教</w:t>
      </w:r>
      <w:r>
        <w:rPr>
          <w:spacing w:val="-15"/>
        </w:rPr>
        <w:t> </w:t>
      </w:r>
      <w:r>
        <w:rPr/>
        <w:t>育讓未來可能返鄉發展的學子不與</w:t>
      </w:r>
      <w:r>
        <w:rPr>
          <w:spacing w:val="23"/>
        </w:rPr>
        <w:t> </w:t>
      </w:r>
      <w:r>
        <w:rPr/>
        <w:t>當地脫 </w:t>
      </w:r>
      <w:r>
        <w:rPr>
          <w:spacing w:val="-4"/>
        </w:rPr>
        <w:t>節，尤其針對亞洲人特別重視的倫</w:t>
      </w:r>
      <w:r>
        <w:rPr>
          <w:spacing w:val="17"/>
        </w:rPr>
        <w:t> </w:t>
      </w:r>
      <w:r>
        <w:rPr>
          <w:spacing w:val="-3"/>
        </w:rPr>
        <w:t>理制度，</w:t>
      </w:r>
      <w:r>
        <w:rPr>
          <w:spacing w:val="-10"/>
        </w:rPr>
        <w:t> </w:t>
      </w:r>
      <w:r>
        <w:rPr/>
        <w:t>對從事管理階層的人來說是必修</w:t>
      </w:r>
    </w:p>
    <w:p>
      <w:pPr>
        <w:pStyle w:val="BodyText"/>
        <w:spacing w:line="274" w:lineRule="auto" w:before="10"/>
        <w:ind w:left="5312" w:right="0"/>
        <w:jc w:val="left"/>
      </w:pPr>
      <w:r>
        <w:rPr>
          <w:spacing w:val="6"/>
        </w:rPr>
        <w:t>學分！而</w:t>
      </w:r>
      <w:r>
        <w:rPr>
          <w:spacing w:val="18"/>
        </w:rPr>
        <w:t> </w:t>
      </w:r>
      <w:r>
        <w:rPr>
          <w:spacing w:val="1"/>
        </w:rPr>
        <w:t>當地的法律更是不可或缺的部分，</w:t>
      </w:r>
      <w:r>
        <w:rPr>
          <w:spacing w:val="22"/>
        </w:rPr>
        <w:t> </w:t>
      </w:r>
      <w:r>
        <w:rPr>
          <w:spacing w:val="-7"/>
        </w:rPr>
        <w:t>薛理事長</w:t>
      </w:r>
      <w:r>
        <w:rPr/>
      </w:r>
    </w:p>
    <w:p>
      <w:pPr>
        <w:pStyle w:val="BodyText"/>
        <w:spacing w:line="275" w:lineRule="auto" w:before="20"/>
        <w:ind w:right="415"/>
        <w:jc w:val="left"/>
      </w:pPr>
      <w:r>
        <w:rPr/>
        <w:t>在分享了三創的精神與教材之後，獲得 IACUS</w:t>
      </w:r>
      <w:r>
        <w:rPr>
          <w:spacing w:val="-63"/>
        </w:rPr>
        <w:t> </w:t>
      </w:r>
      <w:r>
        <w:rPr/>
        <w:t>聯盟高度的支持與肯定，立即積極規劃進一</w:t>
      </w:r>
      <w:r>
        <w:rPr/>
        <w:t> 步 的合作與發展。</w:t>
      </w:r>
    </w:p>
    <w:p>
      <w:pPr>
        <w:spacing w:line="240" w:lineRule="auto" w:before="10"/>
        <w:rPr>
          <w:rFonts w:ascii="標楷體" w:hAnsi="標楷體" w:cs="標楷體" w:eastAsia="標楷體"/>
          <w:sz w:val="28"/>
          <w:szCs w:val="28"/>
        </w:rPr>
      </w:pPr>
    </w:p>
    <w:p>
      <w:pPr>
        <w:pStyle w:val="BodyText"/>
        <w:spacing w:line="274" w:lineRule="auto"/>
        <w:ind w:right="399" w:firstLine="360"/>
        <w:jc w:val="both"/>
      </w:pPr>
      <w:r>
        <w:rPr/>
        <w:t>這次能有這個機會合作相信是一大突破，未來除了課程的推廣，IACUS</w:t>
      </w:r>
      <w:r>
        <w:rPr>
          <w:spacing w:val="-75"/>
        </w:rPr>
        <w:t> </w:t>
      </w:r>
      <w:r>
        <w:rPr/>
        <w:t>也將和社團法人中</w:t>
      </w:r>
      <w:r>
        <w:rPr/>
        <w:t> 華職訓教育創新發展學會定期辦理各項學術交流及競賽，共同提升學生</w:t>
      </w:r>
      <w:r>
        <w:rPr>
          <w:spacing w:val="2"/>
        </w:rPr>
        <w:t> </w:t>
      </w:r>
      <w:r>
        <w:rPr/>
        <w:t>未來競爭力。Chris</w:t>
      </w:r>
      <w:r>
        <w:rPr>
          <w:spacing w:val="72"/>
        </w:rPr>
        <w:t> </w:t>
      </w:r>
      <w:r>
        <w:rPr>
          <w:spacing w:val="10"/>
        </w:rPr>
        <w:t>在會中並代表</w:t>
      </w:r>
      <w:r>
        <w:rPr>
          <w:spacing w:val="23"/>
        </w:rPr>
        <w:t> </w:t>
      </w:r>
      <w:r>
        <w:rPr/>
        <w:t>IACUS</w:t>
      </w:r>
      <w:r>
        <w:rPr>
          <w:spacing w:val="-19"/>
        </w:rPr>
        <w:t> </w:t>
      </w:r>
      <w:r>
        <w:rPr>
          <w:spacing w:val="11"/>
        </w:rPr>
        <w:t>理事長頒予薛煒立理事長</w:t>
      </w:r>
      <w:r>
        <w:rPr>
          <w:spacing w:val="24"/>
        </w:rPr>
        <w:t> </w:t>
      </w:r>
      <w:r>
        <w:rPr/>
        <w:t>IACUS</w:t>
      </w:r>
      <w:r>
        <w:rPr>
          <w:spacing w:val="-20"/>
        </w:rPr>
        <w:t> </w:t>
      </w:r>
      <w:r>
        <w:rPr>
          <w:spacing w:val="5"/>
        </w:rPr>
        <w:t>榮譽董事聘書，期望薛理事長協助</w:t>
      </w:r>
      <w:r>
        <w:rPr>
          <w:spacing w:val="34"/>
        </w:rPr>
        <w:t> </w:t>
      </w:r>
      <w:r>
        <w:rPr/>
        <w:t>IACUS 在亞太地區業務的推動。</w:t>
      </w:r>
    </w:p>
    <w:p>
      <w:pPr>
        <w:spacing w:line="240" w:lineRule="auto" w:before="2"/>
        <w:rPr>
          <w:rFonts w:ascii="標楷體" w:hAnsi="標楷體" w:cs="標楷體" w:eastAsia="標楷體"/>
          <w:sz w:val="20"/>
          <w:szCs w:val="20"/>
        </w:rPr>
      </w:pPr>
    </w:p>
    <w:p>
      <w:pPr>
        <w:pStyle w:val="Heading3"/>
        <w:spacing w:line="240" w:lineRule="auto"/>
        <w:ind w:left="5545" w:right="0"/>
        <w:jc w:val="left"/>
        <w:rPr>
          <w:b w:val="0"/>
          <w:bCs w:val="0"/>
        </w:rPr>
      </w:pPr>
      <w:r>
        <w:rPr/>
        <w:pict>
          <v:shape style="position:absolute;margin-left:57pt;margin-top:18.287811pt;width:262.292pt;height:174.54pt;mso-position-horizontal-relative:page;mso-position-vertical-relative:paragraph;z-index:1192" type="#_x0000_t75" stroked="false">
            <v:imagedata r:id="rId20" o:title=""/>
          </v:shape>
        </w:pict>
      </w:r>
      <w:r>
        <w:rPr>
          <w:sz w:val="40"/>
          <w:szCs w:val="40"/>
        </w:rPr>
        <w:t>針</w:t>
      </w:r>
      <w:r>
        <w:rPr/>
        <w:t>對現在兩岸興起的創業熱潮，社團法</w:t>
      </w:r>
      <w:r>
        <w:rPr>
          <w:b w:val="0"/>
          <w:bCs w:val="0"/>
        </w:rPr>
      </w:r>
    </w:p>
    <w:p>
      <w:pPr>
        <w:spacing w:line="285" w:lineRule="auto" w:before="137"/>
        <w:ind w:left="5545" w:right="0" w:firstLine="0"/>
        <w:jc w:val="left"/>
        <w:rPr>
          <w:rFonts w:ascii="標楷體" w:hAnsi="標楷體" w:cs="標楷體" w:eastAsia="標楷體"/>
          <w:sz w:val="24"/>
          <w:szCs w:val="24"/>
        </w:rPr>
      </w:pPr>
      <w:r>
        <w:rPr>
          <w:rFonts w:ascii="標楷體" w:hAnsi="標楷體" w:cs="標楷體" w:eastAsia="標楷體"/>
          <w:b/>
          <w:bCs/>
          <w:sz w:val="24"/>
          <w:szCs w:val="24"/>
        </w:rPr>
        <w:t>人中華職訓教育創新發展學會特聘顧問</w:t>
      </w:r>
      <w:r>
        <w:rPr>
          <w:rFonts w:ascii="標楷體" w:hAnsi="標楷體" w:cs="標楷體" w:eastAsia="標楷體"/>
          <w:b/>
          <w:bCs/>
          <w:w w:val="99"/>
          <w:sz w:val="24"/>
          <w:szCs w:val="24"/>
        </w:rPr>
        <w:t> </w:t>
      </w:r>
      <w:r>
        <w:rPr>
          <w:rFonts w:ascii="標楷體" w:hAnsi="標楷體" w:cs="標楷體" w:eastAsia="標楷體"/>
          <w:b/>
          <w:bCs/>
          <w:spacing w:val="-1"/>
          <w:sz w:val="24"/>
          <w:szCs w:val="24"/>
        </w:rPr>
        <w:t>劉君毅律師指出：</w:t>
      </w:r>
      <w:r>
        <w:rPr>
          <w:rFonts w:ascii="標楷體" w:hAnsi="標楷體" w:cs="標楷體" w:eastAsia="標楷體"/>
          <w:spacing w:val="-1"/>
          <w:sz w:val="24"/>
          <w:szCs w:val="24"/>
        </w:rPr>
        <w:t>市場經濟就是法治經</w:t>
      </w:r>
      <w:r>
        <w:rPr>
          <w:rFonts w:ascii="標楷體" w:hAnsi="標楷體" w:cs="標楷體" w:eastAsia="標楷體"/>
          <w:spacing w:val="29"/>
          <w:sz w:val="24"/>
          <w:szCs w:val="24"/>
        </w:rPr>
        <w:t> </w:t>
      </w:r>
      <w:r>
        <w:rPr>
          <w:rFonts w:ascii="標楷體" w:hAnsi="標楷體" w:cs="標楷體" w:eastAsia="標楷體"/>
          <w:spacing w:val="-7"/>
          <w:sz w:val="24"/>
          <w:szCs w:val="24"/>
        </w:rPr>
        <w:t>濟，創業初期的法律安排是否妥當將會成</w:t>
      </w:r>
      <w:r>
        <w:rPr>
          <w:rFonts w:ascii="標楷體" w:hAnsi="標楷體" w:cs="標楷體" w:eastAsia="標楷體"/>
          <w:spacing w:val="14"/>
          <w:sz w:val="24"/>
          <w:szCs w:val="24"/>
        </w:rPr>
        <w:t> </w:t>
      </w:r>
      <w:r>
        <w:rPr>
          <w:rFonts w:ascii="標楷體" w:hAnsi="標楷體" w:cs="標楷體" w:eastAsia="標楷體"/>
          <w:spacing w:val="-7"/>
          <w:sz w:val="24"/>
          <w:szCs w:val="24"/>
        </w:rPr>
        <w:t>為企業未來發展壯大的根基，尤其跨國項</w:t>
      </w:r>
      <w:r>
        <w:rPr>
          <w:rFonts w:ascii="標楷體" w:hAnsi="標楷體" w:cs="標楷體" w:eastAsia="標楷體"/>
          <w:sz w:val="24"/>
          <w:szCs w:val="24"/>
        </w:rPr>
      </w:r>
    </w:p>
    <w:p>
      <w:pPr>
        <w:pStyle w:val="BodyText"/>
        <w:spacing w:line="275" w:lineRule="auto"/>
        <w:ind w:left="5545" w:right="0"/>
        <w:jc w:val="left"/>
      </w:pPr>
      <w:r>
        <w:rPr>
          <w:spacing w:val="-7"/>
        </w:rPr>
        <w:t>目的推動，更必須以合乎各國的法律政策</w:t>
      </w:r>
      <w:r>
        <w:rPr>
          <w:spacing w:val="14"/>
        </w:rPr>
        <w:t> </w:t>
      </w:r>
      <w:r>
        <w:rPr/>
        <w:t>為前提。 與會的中華亞太中小企業經濟</w:t>
      </w:r>
      <w:r>
        <w:rPr/>
        <w:t> 合作促進 </w:t>
      </w:r>
      <w:r>
        <w:rPr>
          <w:spacing w:val="-7"/>
        </w:rPr>
        <w:t>會創會理事長林秀珍強調：協</w:t>
      </w:r>
      <w:r>
        <w:rPr>
          <w:spacing w:val="14"/>
        </w:rPr>
        <w:t> </w:t>
      </w:r>
      <w:r>
        <w:rPr>
          <w:spacing w:val="-6"/>
        </w:rPr>
        <w:t>會歷年來積</w:t>
      </w:r>
      <w:r>
        <w:rPr>
          <w:spacing w:val="-14"/>
        </w:rPr>
        <w:t> </w:t>
      </w:r>
      <w:r>
        <w:rPr>
          <w:spacing w:val="-7"/>
        </w:rPr>
        <w:t>極推動的中小企業產業國際</w:t>
      </w:r>
      <w:r>
        <w:rPr>
          <w:spacing w:val="16"/>
        </w:rPr>
        <w:t> </w:t>
      </w:r>
      <w:r>
        <w:rPr>
          <w:spacing w:val="-7"/>
        </w:rPr>
        <w:t>化，首重教育</w:t>
      </w:r>
      <w:r>
        <w:rPr/>
      </w:r>
    </w:p>
    <w:p>
      <w:pPr>
        <w:pStyle w:val="BodyText"/>
        <w:spacing w:line="285" w:lineRule="exact"/>
        <w:ind w:right="0"/>
        <w:jc w:val="left"/>
      </w:pPr>
      <w:r>
        <w:rPr/>
        <w:t>及培訓紮根，現在能有第一個國內外機構合作支持的產業創業專業學程的認證及培訓推廣，</w:t>
      </w:r>
    </w:p>
    <w:p>
      <w:pPr>
        <w:pStyle w:val="BodyText"/>
        <w:spacing w:line="281" w:lineRule="auto" w:before="46"/>
        <w:ind w:left="351" w:right="323" w:hanging="240"/>
        <w:jc w:val="left"/>
      </w:pPr>
      <w:r>
        <w:rPr/>
        <w:t>本人將高度期盼並樂觀其成。 薛理事長表示，除了在大專院校合作培育人才外，未來企業培訓將委託鼎鴻萃國際負責三</w:t>
      </w:r>
    </w:p>
    <w:p>
      <w:pPr>
        <w:pStyle w:val="BodyText"/>
        <w:spacing w:line="274" w:lineRule="auto" w:before="3"/>
        <w:ind w:right="323"/>
        <w:jc w:val="left"/>
      </w:pPr>
      <w:r>
        <w:rPr/>
        <w:t>創人才認證課程推廣。鼎鴻萃國際賴茂山董事長表示，鼎鴻萃國際與在場的企業、協會共同 支持三創認證在台灣紮根、並拓展至兩岸及亞太市場！未來將優先提供通過認證的學員實習 及受僱機會。相信，經過嚴謹的培訓，必定能夠大幅增加台灣年輕人創業的成功性。IACUS 亞太代表克里斯表示，未來除了推廣三創學程外，也將和中華職訓教育創新發展學會定期辦 理各項學術交流及競賽，共同提升學生未來競爭力。</w:t>
      </w:r>
    </w:p>
    <w:sectPr>
      <w:footerReference w:type="default" r:id="rId18"/>
      <w:pgSz w:w="11910" w:h="16840"/>
      <w:pgMar w:footer="580" w:header="0" w:top="1580" w:bottom="760" w:left="10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YaHei">
    <w:altName w:val="Microsoft YaHei"/>
    <w:charset w:val="0"/>
    <w:family w:val="swiss"/>
    <w:pitch w:val="variable"/>
  </w:font>
  <w:font w:name="新細明體">
    <w:altName w:val="新細明體"/>
    <w:charset w:val="88"/>
    <w:family w:val="roman"/>
    <w:pitch w:val="variable"/>
  </w:font>
  <w:font w:name="標楷體">
    <w:altName w:val="標楷體"/>
    <w:charset w:val="88"/>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83.600006pt;margin-top:802.076843pt;width:8.950pt;height:12.05pt;mso-position-horizontal-relative:page;mso-position-vertical-relative:page;z-index:-18424" type="#_x0000_t202" filled="false" stroked="false">
          <v:textbox inset="0,0,0,0">
            <w:txbxContent>
              <w:p>
                <w:pPr>
                  <w:spacing w:line="225" w:lineRule="exact" w:before="0"/>
                  <w:ind w:left="40" w:right="0" w:firstLine="0"/>
                  <w:jc w:val="left"/>
                  <w:rPr>
                    <w:rFonts w:ascii="Times New Roman" w:hAnsi="Times New Roman" w:cs="Times New Roman" w:eastAsia="Times New Roman"/>
                    <w:sz w:val="20"/>
                    <w:szCs w:val="20"/>
                  </w:rPr>
                </w:pPr>
                <w:r>
                  <w:rPr>
                    <w:rFonts w:ascii="Times New Roman"/>
                    <w:w w:val="98"/>
                    <w:sz w:val="20"/>
                  </w:rPr>
                </w:r>
                <w:r>
                  <w:rPr/>
                  <w:fldChar w:fldCharType="begin"/>
                </w:r>
                <w:r>
                  <w:rPr>
                    <w:rFonts w:ascii="Times New Roman"/>
                    <w:sz w:val="20"/>
                  </w:rPr>
                  <w:instrText> PAGE </w:instrText>
                </w:r>
                <w:r>
                  <w:rPr/>
                  <w:fldChar w:fldCharType="separate"/>
                </w:r>
                <w:r>
                  <w:rPr/>
                  <w:t>1</w:t>
                </w:r>
                <w:r>
                  <w:rPr/>
                  <w:fldChar w:fldCharType="end"/>
                </w:r>
                <w:r>
                  <w:rPr>
                    <w:rFonts w:ascii="Times New Roman"/>
                    <w:sz w:val="20"/>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600006pt;margin-top:802.076843pt;width:8.950pt;height:12.05pt;mso-position-horizontal-relative:page;mso-position-vertical-relative:page;z-index:-18400" type="#_x0000_t202" filled="false" stroked="false">
          <v:textbox inset="0,0,0,0">
            <w:txbxContent>
              <w:p>
                <w:pPr>
                  <w:spacing w:line="225" w:lineRule="exact" w:before="0"/>
                  <w:ind w:left="40" w:right="0" w:firstLine="0"/>
                  <w:jc w:val="left"/>
                  <w:rPr>
                    <w:rFonts w:ascii="Times New Roman" w:hAnsi="Times New Roman" w:cs="Times New Roman" w:eastAsia="Times New Roman"/>
                    <w:sz w:val="20"/>
                    <w:szCs w:val="20"/>
                  </w:rPr>
                </w:pPr>
                <w:r>
                  <w:rPr>
                    <w:rFonts w:ascii="Times New Roman"/>
                    <w:w w:val="98"/>
                    <w:sz w:val="20"/>
                  </w:rPr>
                </w:r>
                <w:r>
                  <w:rPr/>
                  <w:fldChar w:fldCharType="begin"/>
                </w:r>
                <w:r>
                  <w:rPr>
                    <w:rFonts w:ascii="Times New Roman"/>
                    <w:sz w:val="20"/>
                  </w:rPr>
                  <w:instrText> PAGE </w:instrText>
                </w:r>
                <w:r>
                  <w:rPr/>
                  <w:fldChar w:fldCharType="separate"/>
                </w:r>
                <w:r>
                  <w:rPr/>
                  <w:t>7</w:t>
                </w:r>
                <w:r>
                  <w:rPr/>
                  <w:fldChar w:fldCharType="end"/>
                </w:r>
                <w:r>
                  <w:rPr>
                    <w:rFonts w:ascii="Times New Roman"/>
                    <w:sz w:val="20"/>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4.600006pt;margin-top:802.016846pt;width:6.95pt;height:12.05pt;mso-position-horizontal-relative:page;mso-position-vertical-relative:page;z-index:-18376" type="#_x0000_t202" filled="false" stroked="false">
          <v:textbox inset="0,0,0,0">
            <w:txbxContent>
              <w:p>
                <w:pPr>
                  <w:spacing w:line="225" w:lineRule="exact" w:before="0"/>
                  <w:ind w:left="20" w:right="0" w:firstLine="0"/>
                  <w:jc w:val="left"/>
                  <w:rPr>
                    <w:rFonts w:ascii="Times New Roman" w:hAnsi="Times New Roman" w:cs="Times New Roman" w:eastAsia="Times New Roman"/>
                    <w:sz w:val="20"/>
                    <w:szCs w:val="20"/>
                  </w:rPr>
                </w:pPr>
                <w:r>
                  <w:rPr>
                    <w:rFonts w:ascii="Times New Roman"/>
                    <w:sz w:val="20"/>
                  </w:rPr>
                  <w:t>1</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11"/>
    </w:pPr>
    <w:rPr>
      <w:rFonts w:ascii="標楷體" w:hAnsi="標楷體" w:eastAsia="標楷體"/>
      <w:sz w:val="24"/>
      <w:szCs w:val="24"/>
    </w:rPr>
  </w:style>
  <w:style w:styleId="Heading1" w:type="paragraph">
    <w:name w:val="Heading 1"/>
    <w:basedOn w:val="Normal"/>
    <w:uiPriority w:val="1"/>
    <w:qFormat/>
    <w:pPr>
      <w:ind w:left="1216"/>
      <w:outlineLvl w:val="1"/>
    </w:pPr>
    <w:rPr>
      <w:rFonts w:ascii="標楷體" w:hAnsi="標楷體" w:eastAsia="標楷體"/>
      <w:b/>
      <w:bCs/>
      <w:sz w:val="32"/>
      <w:szCs w:val="32"/>
    </w:rPr>
  </w:style>
  <w:style w:styleId="Heading2" w:type="paragraph">
    <w:name w:val="Heading 2"/>
    <w:basedOn w:val="Normal"/>
    <w:uiPriority w:val="1"/>
    <w:qFormat/>
    <w:pPr>
      <w:ind w:left="111"/>
      <w:outlineLvl w:val="2"/>
    </w:pPr>
    <w:rPr>
      <w:rFonts w:ascii="標楷體" w:hAnsi="標楷體" w:eastAsia="標楷體"/>
      <w:b/>
      <w:bCs/>
      <w:sz w:val="28"/>
      <w:szCs w:val="28"/>
    </w:rPr>
  </w:style>
  <w:style w:styleId="Heading3" w:type="paragraph">
    <w:name w:val="Heading 3"/>
    <w:basedOn w:val="Normal"/>
    <w:uiPriority w:val="1"/>
    <w:qFormat/>
    <w:pPr>
      <w:outlineLvl w:val="3"/>
    </w:pPr>
    <w:rPr>
      <w:rFonts w:ascii="標楷體" w:hAnsi="標楷體" w:eastAsia="標楷體"/>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nnie@weili.tw" TargetMode="External"/><Relationship Id="rId7" Type="http://schemas.openxmlformats.org/officeDocument/2006/relationships/hyperlink" Target="mailto:claire@weili.tw" TargetMode="External"/><Relationship Id="rId8" Type="http://schemas.openxmlformats.org/officeDocument/2006/relationships/hyperlink" Target="mailto:nnie@weili.tw"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footer" Target="footer2.xml"/><Relationship Id="rId13" Type="http://schemas.openxmlformats.org/officeDocument/2006/relationships/image" Target="media/image4.jpeg"/><Relationship Id="rId14" Type="http://schemas.openxmlformats.org/officeDocument/2006/relationships/footer" Target="footer3.xml"/><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footer" Target="footer4.xml"/><Relationship Id="rId19" Type="http://schemas.openxmlformats.org/officeDocument/2006/relationships/image" Target="media/image8.jpeg"/><Relationship Id="rId20"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2016-06-21T16:21:59Z</dcterms:created>
  <dcterms:modified xsi:type="dcterms:W3CDTF">2016-06-21T16:21:59Z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LastSaved">
    <vt:filetime>2016-06-21T00:00:00Z</vt:filetime>
  </property>
</Properties>
</file>