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r>
        <w:rPr/>
        <w:pict>
          <v:group style="position:absolute;margin-left:42.549999pt;margin-top:40.199982pt;width:.1pt;height:707.05pt;mso-position-horizontal-relative:page;mso-position-vertical-relative:page;z-index:-6952" coordorigin="851,804" coordsize="2,14141">
            <v:shape style="position:absolute;left:851;top:804;width:2;height:14141" coordorigin="851,804" coordsize="0,14141" path="m851,804l851,14945e" filled="false" stroked="true" strokeweight=".73701pt" strokecolor="#000000">
              <v:path arrowok="t"/>
              <v:stroke dashstyle="dash"/>
            </v:shape>
            <w10:wrap type="none"/>
          </v:group>
        </w:pict>
      </w:r>
    </w:p>
    <w:p>
      <w:pPr>
        <w:spacing w:line="240" w:lineRule="auto" w:before="0"/>
        <w:rPr>
          <w:rFonts w:ascii="Times New Roman" w:hAnsi="Times New Roman" w:cs="Times New Roman" w:eastAsia="Times New Roman"/>
          <w:sz w:val="20"/>
          <w:szCs w:val="20"/>
        </w:rPr>
      </w:pPr>
    </w:p>
    <w:p>
      <w:pPr>
        <w:tabs>
          <w:tab w:pos="8179" w:val="left" w:leader="none"/>
        </w:tabs>
        <w:spacing w:line="869" w:lineRule="exact" w:before="51"/>
        <w:ind w:left="778" w:right="0" w:firstLine="0"/>
        <w:jc w:val="left"/>
        <w:rPr>
          <w:rFonts w:ascii="Adobe 繁黑體 Std B" w:hAnsi="Adobe 繁黑體 Std B" w:cs="Adobe 繁黑體 Std B" w:eastAsia="Adobe 繁黑體 Std B"/>
          <w:sz w:val="36"/>
          <w:szCs w:val="36"/>
        </w:rPr>
      </w:pPr>
      <w:r>
        <w:rPr>
          <w:rFonts w:ascii="Arial Narrow" w:hAnsi="Arial Narrow" w:cs="Arial Narrow" w:eastAsia="Arial Narrow"/>
          <w:b/>
          <w:bCs/>
          <w:spacing w:val="-1"/>
          <w:sz w:val="36"/>
          <w:szCs w:val="36"/>
        </w:rPr>
        <w:t>2016</w:t>
      </w:r>
      <w:r>
        <w:rPr>
          <w:rFonts w:ascii="Arial Narrow" w:hAnsi="Arial Narrow" w:cs="Arial Narrow" w:eastAsia="Arial Narrow"/>
          <w:b/>
          <w:bCs/>
          <w:spacing w:val="27"/>
          <w:sz w:val="36"/>
          <w:szCs w:val="36"/>
        </w:rPr>
        <w:t> </w:t>
      </w:r>
      <w:r>
        <w:rPr>
          <w:rFonts w:ascii="Adobe 繁黑體 Std B" w:hAnsi="Adobe 繁黑體 Std B" w:cs="Adobe 繁黑體 Std B" w:eastAsia="Adobe 繁黑體 Std B"/>
          <w:b/>
          <w:bCs/>
          <w:sz w:val="36"/>
          <w:szCs w:val="36"/>
        </w:rPr>
        <w:t>第二屆全國記憶運動錦標賽暨公益教學</w:t>
      </w:r>
      <w:r>
        <w:rPr>
          <w:rFonts w:ascii="Adobe 繁黑體 Std B" w:hAnsi="Adobe 繁黑體 Std B" w:cs="Adobe 繁黑體 Std B" w:eastAsia="Adobe 繁黑體 Std B"/>
          <w:b/>
          <w:bCs/>
          <w:sz w:val="36"/>
          <w:szCs w:val="36"/>
        </w:rPr>
        <w:tab/>
      </w:r>
      <w:r>
        <w:rPr>
          <w:rFonts w:ascii="Adobe 繁黑體 Std B" w:hAnsi="Adobe 繁黑體 Std B" w:cs="Adobe 繁黑體 Std B" w:eastAsia="Adobe 繁黑體 Std B"/>
          <w:b/>
          <w:bCs/>
          <w:position w:val="-43"/>
          <w:sz w:val="36"/>
          <w:szCs w:val="36"/>
        </w:rPr>
        <w:drawing>
          <wp:inline distT="0" distB="0" distL="0" distR="0">
            <wp:extent cx="1165859" cy="58674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165859" cy="586740"/>
                    </a:xfrm>
                    <a:prstGeom prst="rect">
                      <a:avLst/>
                    </a:prstGeom>
                  </pic:spPr>
                </pic:pic>
              </a:graphicData>
            </a:graphic>
          </wp:inline>
        </w:drawing>
      </w:r>
      <w:r>
        <w:rPr>
          <w:rFonts w:ascii="Adobe 繁黑體 Std B" w:hAnsi="Adobe 繁黑體 Std B" w:cs="Adobe 繁黑體 Std B" w:eastAsia="Adobe 繁黑體 Std B"/>
          <w:b/>
          <w:bCs/>
          <w:position w:val="-43"/>
          <w:sz w:val="36"/>
          <w:szCs w:val="36"/>
        </w:rPr>
      </w:r>
      <w:r>
        <w:rPr>
          <w:rFonts w:ascii="Adobe 繁黑體 Std B" w:hAnsi="Adobe 繁黑體 Std B" w:cs="Adobe 繁黑體 Std B" w:eastAsia="Adobe 繁黑體 Std B"/>
          <w:sz w:val="36"/>
          <w:szCs w:val="36"/>
        </w:rPr>
      </w:r>
    </w:p>
    <w:p>
      <w:pPr>
        <w:pStyle w:val="Heading2"/>
        <w:tabs>
          <w:tab w:pos="1738" w:val="left" w:leader="none"/>
        </w:tabs>
        <w:spacing w:line="396" w:lineRule="exact"/>
        <w:ind w:right="0"/>
        <w:jc w:val="left"/>
      </w:pPr>
      <w:r>
        <w:rPr>
          <w:b/>
          <w:bCs/>
        </w:rPr>
        <w:t>一、</w:t>
        <w:tab/>
        <w:t>計畫緣起：</w:t>
      </w:r>
      <w:r>
        <w:rPr/>
      </w:r>
    </w:p>
    <w:p>
      <w:pPr>
        <w:spacing w:line="240" w:lineRule="auto" w:before="7"/>
        <w:rPr>
          <w:rFonts w:ascii="Adobe 繁黑體 Std B" w:hAnsi="Adobe 繁黑體 Std B" w:cs="Adobe 繁黑體 Std B" w:eastAsia="Adobe 繁黑體 Std B"/>
          <w:b/>
          <w:bCs/>
          <w:sz w:val="9"/>
          <w:szCs w:val="9"/>
        </w:rPr>
      </w:pPr>
    </w:p>
    <w:p>
      <w:pPr>
        <w:pStyle w:val="BodyText"/>
        <w:spacing w:line="274" w:lineRule="auto" w:before="26"/>
        <w:ind w:right="107" w:firstLine="480"/>
        <w:jc w:val="left"/>
      </w:pPr>
      <w:r>
        <w:rPr>
          <w:spacing w:val="-1"/>
        </w:rPr>
        <w:t>在教育部</w:t>
      </w:r>
      <w:r>
        <w:rPr>
          <w:spacing w:val="-5"/>
        </w:rPr>
        <w:t> </w:t>
      </w:r>
      <w:r>
        <w:rPr>
          <w:rFonts w:ascii="新細明體" w:hAnsi="新細明體" w:cs="新細明體" w:eastAsia="新細明體"/>
          <w:color w:val="242424"/>
        </w:rPr>
        <w:t>105</w:t>
      </w:r>
      <w:r>
        <w:rPr>
          <w:rFonts w:ascii="新細明體" w:hAnsi="新細明體" w:cs="新細明體" w:eastAsia="新細明體"/>
          <w:color w:val="242424"/>
          <w:spacing w:val="-5"/>
        </w:rPr>
        <w:t> </w:t>
      </w:r>
      <w:r>
        <w:rPr>
          <w:color w:val="242424"/>
        </w:rPr>
        <w:t>年度施政計畫提到</w:t>
      </w:r>
      <w:r>
        <w:rPr/>
        <w:t>教育部以「培育優質創新人才，提升國際競爭力」為整</w:t>
      </w:r>
      <w:r>
        <w:rPr>
          <w:spacing w:val="23"/>
        </w:rPr>
        <w:t> </w:t>
      </w:r>
      <w:r>
        <w:rPr>
          <w:spacing w:val="-1"/>
        </w:rPr>
        <w:t>體發展願景，在年度施政目標中希望達成其中幾項目標，一、深化人才培育，提升人力素質</w:t>
      </w:r>
      <w:r>
        <w:rPr>
          <w:spacing w:val="78"/>
        </w:rPr>
        <w:t> </w:t>
      </w:r>
      <w:r>
        <w:rPr/>
        <w:t>及國際競爭力，推動國際教育交流，提升青年學生全球移動力。二、統合資源建構支持系</w:t>
      </w:r>
      <w:r>
        <w:rPr/>
        <w:t> 統，維護弱勢學生受教權益。三、強化競技運動實力，提升國際競賽成績。臺灣記憶運動協</w:t>
      </w:r>
      <w:r>
        <w:rPr>
          <w:spacing w:val="21"/>
        </w:rPr>
        <w:t> </w:t>
      </w:r>
      <w:r>
        <w:rPr>
          <w:spacing w:val="-3"/>
        </w:rPr>
        <w:t>會成立後積極推廣記憶運動，提出「全腦記憶」的概念，什麼是「全腦記憶」</w:t>
      </w:r>
      <w:r>
        <w:rPr>
          <w:rFonts w:ascii="Times New Roman" w:hAnsi="Times New Roman" w:cs="Times New Roman" w:eastAsia="Times New Roman"/>
          <w:spacing w:val="-3"/>
        </w:rPr>
        <w:t>?</w:t>
      </w:r>
      <w:r>
        <w:rPr>
          <w:spacing w:val="-3"/>
        </w:rPr>
        <w:t>全腦記憶是透</w:t>
      </w:r>
      <w:r>
        <w:rPr>
          <w:spacing w:val="69"/>
        </w:rPr>
        <w:t> </w:t>
      </w:r>
      <w:r>
        <w:rPr/>
        <w:t>過學習新的學習方法讓學生們可以在記憶時左右腦併用做到全腦學習，提昇記憶的效率，擺</w:t>
      </w:r>
      <w:r>
        <w:rPr/>
        <w:t> 脫傳統死記硬背的方式。協會於</w:t>
      </w:r>
      <w:r>
        <w:rPr>
          <w:spacing w:val="-3"/>
        </w:rPr>
        <w:t> </w:t>
      </w:r>
      <w:r>
        <w:rPr>
          <w:rFonts w:ascii="Times New Roman" w:hAnsi="Times New Roman" w:cs="Times New Roman" w:eastAsia="Times New Roman"/>
        </w:rPr>
        <w:t>104</w:t>
      </w:r>
      <w:r>
        <w:rPr>
          <w:rFonts w:ascii="Times New Roman" w:hAnsi="Times New Roman" w:cs="Times New Roman" w:eastAsia="Times New Roman"/>
          <w:spacing w:val="-12"/>
        </w:rPr>
        <w:t> </w:t>
      </w:r>
      <w:r>
        <w:rPr/>
        <w:t>年在桃園家扶中心開設一系列公益全腦記憶課程，提升</w:t>
      </w:r>
    </w:p>
    <w:p>
      <w:pPr>
        <w:pStyle w:val="BodyText"/>
        <w:spacing w:line="306" w:lineRule="exact" w:before="3"/>
        <w:ind w:right="0"/>
        <w:jc w:val="left"/>
      </w:pPr>
      <w:r>
        <w:rPr>
          <w:spacing w:val="-1"/>
        </w:rPr>
        <w:t>弱勢學生受教權益。另外，協會推動國際交流方面於</w:t>
      </w:r>
      <w:r>
        <w:rPr>
          <w:spacing w:val="-3"/>
        </w:rPr>
        <w:t> </w:t>
      </w:r>
      <w:r>
        <w:rPr>
          <w:rFonts w:ascii="Times New Roman" w:hAnsi="Times New Roman" w:cs="Times New Roman" w:eastAsia="Times New Roman"/>
        </w:rPr>
        <w:t>104</w:t>
      </w:r>
      <w:r>
        <w:rPr>
          <w:rFonts w:ascii="Times New Roman" w:hAnsi="Times New Roman" w:cs="Times New Roman" w:eastAsia="Times New Roman"/>
          <w:spacing w:val="-12"/>
        </w:rPr>
        <w:t> </w:t>
      </w:r>
      <w:r>
        <w:rPr/>
        <w:t>年舉辦了第一屆臺灣記憶運動錦標</w:t>
      </w:r>
    </w:p>
    <w:p>
      <w:pPr>
        <w:pStyle w:val="BodyText"/>
        <w:tabs>
          <w:tab w:pos="778" w:val="left" w:leader="none"/>
        </w:tabs>
        <w:spacing w:line="272" w:lineRule="auto"/>
        <w:ind w:right="107" w:hanging="675"/>
        <w:jc w:val="left"/>
      </w:pPr>
      <w:r>
        <w:rPr>
          <w:rFonts w:ascii="新細明體" w:hAnsi="新細明體" w:cs="新細明體" w:eastAsia="新細明體"/>
          <w:w w:val="95"/>
          <w:position w:val="11"/>
          <w:sz w:val="20"/>
          <w:szCs w:val="20"/>
        </w:rPr>
        <w:t>裝</w:t>
        <w:tab/>
      </w:r>
      <w:r>
        <w:rPr/>
        <w:t>賽，由桃園市政府擔任指導單位，邀請了</w:t>
      </w:r>
      <w:r>
        <w:rPr>
          <w:spacing w:val="-3"/>
        </w:rPr>
        <w:t> </w:t>
      </w:r>
      <w:r>
        <w:rPr>
          <w:rFonts w:ascii="Times New Roman" w:hAnsi="Times New Roman" w:cs="Times New Roman" w:eastAsia="Times New Roman"/>
          <w:spacing w:val="-5"/>
        </w:rPr>
        <w:t>11</w:t>
      </w:r>
      <w:r>
        <w:rPr>
          <w:rFonts w:ascii="Times New Roman" w:hAnsi="Times New Roman" w:cs="Times New Roman" w:eastAsia="Times New Roman"/>
          <w:spacing w:val="-12"/>
        </w:rPr>
        <w:t> </w:t>
      </w:r>
      <w:r>
        <w:rPr/>
        <w:t>個國家共</w:t>
      </w:r>
      <w:r>
        <w:rPr>
          <w:spacing w:val="-3"/>
        </w:rPr>
        <w:t> </w:t>
      </w:r>
      <w:r>
        <w:rPr>
          <w:rFonts w:ascii="Times New Roman" w:hAnsi="Times New Roman" w:cs="Times New Roman" w:eastAsia="Times New Roman"/>
        </w:rPr>
        <w:t>80</w:t>
      </w:r>
      <w:r>
        <w:rPr>
          <w:rFonts w:ascii="Times New Roman" w:hAnsi="Times New Roman" w:cs="Times New Roman" w:eastAsia="Times New Roman"/>
          <w:spacing w:val="-12"/>
        </w:rPr>
        <w:t> </w:t>
      </w:r>
      <w:r>
        <w:rPr/>
        <w:t>位國內外選手參加記憶比賽，透過</w:t>
      </w:r>
      <w:r>
        <w:rPr/>
        <w:t> 參與比賽不斷挑戰自己記憶極限，除了提昇記憶力以外還可以提昇想像力、思考力、創造 力、增進自信及培養勇於挑戰的特質，強化國人競技運動實力，提升國際競賽成績。除了舉</w:t>
      </w:r>
      <w:r>
        <w:rPr>
          <w:spacing w:val="21"/>
        </w:rPr>
        <w:t> </w:t>
      </w:r>
      <w:r>
        <w:rPr>
          <w:spacing w:val="-3"/>
        </w:rPr>
        <w:t>辦記憶比賽外，比賽當天舉辦了國際教育論壇，來自 </w:t>
      </w:r>
      <w:r>
        <w:rPr>
          <w:rFonts w:ascii="Times New Roman" w:hAnsi="Times New Roman" w:cs="Times New Roman" w:eastAsia="Times New Roman"/>
          <w:spacing w:val="-5"/>
        </w:rPr>
        <w:t>11</w:t>
      </w:r>
      <w:r>
        <w:rPr>
          <w:rFonts w:ascii="Times New Roman" w:hAnsi="Times New Roman" w:cs="Times New Roman" w:eastAsia="Times New Roman"/>
          <w:spacing w:val="-12"/>
        </w:rPr>
        <w:t> </w:t>
      </w:r>
      <w:r>
        <w:rPr>
          <w:spacing w:val="1"/>
        </w:rPr>
        <w:t>個國家的選手與國人共同參與研習，</w:t>
      </w:r>
      <w:r>
        <w:rPr>
          <w:spacing w:val="50"/>
        </w:rPr>
        <w:t> </w:t>
      </w:r>
      <w:r>
        <w:rPr/>
        <w:t>期達成本協會之幾項重要任務：一、協助政府有關教育重要政策之推動與執行。二、積極參</w:t>
      </w:r>
      <w:r>
        <w:rPr/>
        <w:t> 與公益，並協助弱勢學習個體。三、舉辦國際學術交流，提升國人素質及國際競爭力。</w:t>
      </w:r>
    </w:p>
    <w:p>
      <w:pPr>
        <w:pStyle w:val="BodyText"/>
        <w:spacing w:line="240" w:lineRule="auto" w:before="133"/>
        <w:ind w:left="1258" w:right="0"/>
        <w:jc w:val="left"/>
      </w:pPr>
      <w:r>
        <w:rPr/>
        <w:t>世界記憶</w:t>
      </w:r>
      <w:r>
        <w:rPr>
          <w:spacing w:val="-1"/>
        </w:rPr>
        <w:t>運</w:t>
      </w:r>
      <w:r>
        <w:rPr/>
        <w:t>動錦標賽在</w:t>
      </w:r>
      <w:r>
        <w:rPr>
          <w:spacing w:val="-9"/>
        </w:rPr>
        <w:t> </w:t>
      </w:r>
      <w:r>
        <w:rPr>
          <w:rFonts w:ascii="新細明體" w:hAnsi="新細明體" w:cs="新細明體" w:eastAsia="新細明體"/>
        </w:rPr>
        <w:t>104</w:t>
      </w:r>
      <w:r>
        <w:rPr>
          <w:rFonts w:ascii="新細明體" w:hAnsi="新細明體" w:cs="新細明體" w:eastAsia="新細明體"/>
          <w:spacing w:val="-9"/>
        </w:rPr>
        <w:t> </w:t>
      </w:r>
      <w:r>
        <w:rPr/>
        <w:t>年已經舉辦了</w:t>
      </w:r>
      <w:r>
        <w:rPr>
          <w:spacing w:val="-9"/>
        </w:rPr>
        <w:t> </w:t>
      </w:r>
      <w:r>
        <w:rPr>
          <w:rFonts w:ascii="新細明體" w:hAnsi="新細明體" w:cs="新細明體" w:eastAsia="新細明體"/>
        </w:rPr>
        <w:t>24</w:t>
      </w:r>
      <w:r>
        <w:rPr>
          <w:rFonts w:ascii="新細明體" w:hAnsi="新細明體" w:cs="新細明體" w:eastAsia="新細明體"/>
          <w:spacing w:val="-9"/>
        </w:rPr>
        <w:t> </w:t>
      </w:r>
      <w:r>
        <w:rPr>
          <w:spacing w:val="-58"/>
        </w:rPr>
        <w:t>屆</w:t>
      </w:r>
      <w:r>
        <w:rPr>
          <w:spacing w:val="-60"/>
        </w:rPr>
        <w:t>，</w:t>
      </w:r>
      <w:r>
        <w:rPr/>
        <w:t>協會</w:t>
      </w:r>
      <w:r>
        <w:rPr>
          <w:spacing w:val="-9"/>
        </w:rPr>
        <w:t> </w:t>
      </w:r>
      <w:r>
        <w:rPr>
          <w:rFonts w:ascii="新細明體" w:hAnsi="新細明體" w:cs="新細明體" w:eastAsia="新細明體"/>
        </w:rPr>
        <w:t>104</w:t>
      </w:r>
      <w:r>
        <w:rPr>
          <w:rFonts w:ascii="新細明體" w:hAnsi="新細明體" w:cs="新細明體" w:eastAsia="新細明體"/>
          <w:spacing w:val="-9"/>
        </w:rPr>
        <w:t> </w:t>
      </w:r>
      <w:r>
        <w:rPr/>
        <w:t>年帶領了</w:t>
      </w:r>
      <w:r>
        <w:rPr>
          <w:spacing w:val="-9"/>
        </w:rPr>
        <w:t> </w:t>
      </w:r>
      <w:r>
        <w:rPr>
          <w:rFonts w:ascii="新細明體" w:hAnsi="新細明體" w:cs="新細明體" w:eastAsia="新細明體"/>
        </w:rPr>
        <w:t>3</w:t>
      </w:r>
      <w:r>
        <w:rPr>
          <w:rFonts w:ascii="新細明體" w:hAnsi="新細明體" w:cs="新細明體" w:eastAsia="新細明體"/>
          <w:spacing w:val="-7"/>
        </w:rPr>
        <w:t> </w:t>
      </w:r>
      <w:r>
        <w:rPr/>
        <w:t>位記憶選手去參</w:t>
      </w:r>
      <w:r>
        <w:rPr>
          <w:spacing w:val="-60"/>
        </w:rPr>
        <w:t>與</w:t>
      </w:r>
      <w:r>
        <w:rPr/>
        <w:t>，</w:t>
      </w:r>
    </w:p>
    <w:p>
      <w:pPr>
        <w:pStyle w:val="BodyText"/>
        <w:tabs>
          <w:tab w:pos="778" w:val="left" w:leader="none"/>
        </w:tabs>
        <w:spacing w:line="249" w:lineRule="auto" w:before="46"/>
        <w:ind w:right="162" w:hanging="675"/>
        <w:jc w:val="left"/>
      </w:pPr>
      <w:r>
        <w:rPr>
          <w:rFonts w:ascii="新細明體" w:hAnsi="新細明體" w:cs="新細明體" w:eastAsia="新細明體"/>
          <w:w w:val="95"/>
          <w:position w:val="-3"/>
          <w:sz w:val="20"/>
          <w:szCs w:val="20"/>
        </w:rPr>
        <w:t>訂</w:t>
        <w:tab/>
      </w:r>
      <w:r>
        <w:rPr/>
        <w:t>共有</w:t>
      </w:r>
      <w:r>
        <w:rPr>
          <w:spacing w:val="-5"/>
        </w:rPr>
        <w:t> </w:t>
      </w:r>
      <w:r>
        <w:rPr>
          <w:rFonts w:ascii="新細明體" w:hAnsi="新細明體" w:cs="新細明體" w:eastAsia="新細明體"/>
        </w:rPr>
        <w:t>24</w:t>
      </w:r>
      <w:r>
        <w:rPr>
          <w:rFonts w:ascii="新細明體" w:hAnsi="新細明體" w:cs="新細明體" w:eastAsia="新細明體"/>
          <w:spacing w:val="-4"/>
        </w:rPr>
        <w:t> </w:t>
      </w:r>
      <w:r>
        <w:rPr/>
        <w:t>個國家共</w:t>
      </w:r>
      <w:r>
        <w:rPr>
          <w:spacing w:val="-5"/>
        </w:rPr>
        <w:t> </w:t>
      </w:r>
      <w:r>
        <w:rPr>
          <w:rFonts w:ascii="新細明體" w:hAnsi="新細明體" w:cs="新細明體" w:eastAsia="新細明體"/>
        </w:rPr>
        <w:t>278</w:t>
      </w:r>
      <w:r>
        <w:rPr>
          <w:rFonts w:ascii="新細明體" w:hAnsi="新細明體" w:cs="新細明體" w:eastAsia="新細明體"/>
          <w:spacing w:val="-4"/>
        </w:rPr>
        <w:t> </w:t>
      </w:r>
      <w:r>
        <w:rPr>
          <w:spacing w:val="-3"/>
        </w:rPr>
        <w:t>位選手參加世界記憶運動錦標賽，是非常難得的國際交流機會，協會將</w:t>
      </w:r>
      <w:r>
        <w:rPr>
          <w:spacing w:val="61"/>
        </w:rPr>
        <w:t> </w:t>
      </w:r>
      <w:r>
        <w:rPr/>
        <w:t>持續舉辦比賽與相關活動，推動國際交流，期望培育優質創新人才，提升國際競爭力。</w:t>
      </w:r>
    </w:p>
    <w:p>
      <w:pPr>
        <w:spacing w:line="240" w:lineRule="auto" w:before="10"/>
        <w:rPr>
          <w:rFonts w:ascii="新細明體" w:hAnsi="新細明體" w:cs="新細明體" w:eastAsia="新細明體"/>
          <w:sz w:val="25"/>
          <w:szCs w:val="25"/>
        </w:rPr>
      </w:pPr>
    </w:p>
    <w:p>
      <w:pPr>
        <w:tabs>
          <w:tab w:pos="5125" w:val="left" w:leader="none"/>
        </w:tabs>
        <w:spacing w:line="200" w:lineRule="atLeast"/>
        <w:ind w:left="1088" w:right="0" w:firstLine="0"/>
        <w:rPr>
          <w:rFonts w:ascii="新細明體" w:hAnsi="新細明體" w:cs="新細明體" w:eastAsia="新細明體"/>
          <w:sz w:val="20"/>
          <w:szCs w:val="20"/>
        </w:rPr>
      </w:pPr>
      <w:r>
        <w:rPr>
          <w:rFonts w:ascii="新細明體"/>
          <w:sz w:val="20"/>
        </w:rPr>
        <w:drawing>
          <wp:inline distT="0" distB="0" distL="0" distR="0">
            <wp:extent cx="2026411" cy="1517903"/>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2026411" cy="1517903"/>
                    </a:xfrm>
                    <a:prstGeom prst="rect">
                      <a:avLst/>
                    </a:prstGeom>
                  </pic:spPr>
                </pic:pic>
              </a:graphicData>
            </a:graphic>
          </wp:inline>
        </w:drawing>
      </w:r>
      <w:r>
        <w:rPr>
          <w:rFonts w:ascii="新細明體"/>
          <w:sz w:val="20"/>
        </w:rPr>
      </w:r>
      <w:r>
        <w:rPr>
          <w:rFonts w:ascii="新細明體"/>
          <w:sz w:val="20"/>
        </w:rPr>
        <w:tab/>
      </w:r>
      <w:r>
        <w:rPr>
          <w:rFonts w:ascii="新細明體"/>
          <w:position w:val="3"/>
          <w:sz w:val="20"/>
        </w:rPr>
        <w:drawing>
          <wp:inline distT="0" distB="0" distL="0" distR="0">
            <wp:extent cx="2667464" cy="1499615"/>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2667464" cy="1499615"/>
                    </a:xfrm>
                    <a:prstGeom prst="rect">
                      <a:avLst/>
                    </a:prstGeom>
                  </pic:spPr>
                </pic:pic>
              </a:graphicData>
            </a:graphic>
          </wp:inline>
        </w:drawing>
      </w:r>
      <w:r>
        <w:rPr>
          <w:rFonts w:ascii="新細明體"/>
          <w:position w:val="3"/>
          <w:sz w:val="20"/>
        </w:rPr>
      </w:r>
    </w:p>
    <w:p>
      <w:pPr>
        <w:spacing w:line="240" w:lineRule="auto" w:before="6"/>
        <w:rPr>
          <w:rFonts w:ascii="新細明體" w:hAnsi="新細明體" w:cs="新細明體" w:eastAsia="新細明體"/>
          <w:sz w:val="17"/>
          <w:szCs w:val="17"/>
        </w:rPr>
      </w:pPr>
    </w:p>
    <w:p>
      <w:pPr>
        <w:tabs>
          <w:tab w:pos="5135" w:val="left" w:leader="none"/>
        </w:tabs>
        <w:spacing w:before="0"/>
        <w:ind w:left="1376" w:right="0" w:firstLine="98"/>
        <w:jc w:val="left"/>
        <w:rPr>
          <w:rFonts w:ascii="新細明體" w:hAnsi="新細明體" w:cs="新細明體" w:eastAsia="新細明體"/>
          <w:sz w:val="22"/>
          <w:szCs w:val="22"/>
        </w:rPr>
      </w:pPr>
      <w:r>
        <w:rPr/>
        <w:pict>
          <v:group style="position:absolute;margin-left:298.450012pt;margin-top:34.313122pt;width:206.4pt;height:126.6pt;mso-position-horizontal-relative:page;mso-position-vertical-relative:paragraph;z-index:1072" coordorigin="5969,686" coordsize="4128,2532">
            <v:shape style="position:absolute;left:6629;top:686;width:2724;height:2040" type="#_x0000_t75" stroked="false">
              <v:imagedata r:id="rId9" o:title=""/>
            </v:shape>
            <v:group style="position:absolute;left:5969;top:2714;width:4128;height:504" coordorigin="5969,2714" coordsize="4128,504">
              <v:shape style="position:absolute;left:5969;top:2714;width:4128;height:504" coordorigin="5969,2714" coordsize="4128,504" path="m5969,3218l10097,3218,10097,2714,5969,2714,5969,3218xe" filled="true" fillcolor="#ffffff" stroked="false">
                <v:path arrowok="t"/>
                <v:fill type="solid"/>
              </v:shape>
              <v:shape style="position:absolute;left:5969;top:686;width:4128;height:2532" type="#_x0000_t202" filled="false" stroked="false">
                <v:textbox inset="0,0,0,0">
                  <w:txbxContent>
                    <w:p>
                      <w:pPr>
                        <w:spacing w:line="240" w:lineRule="auto" w:before="0"/>
                        <w:rPr>
                          <w:rFonts w:ascii="新細明體" w:hAnsi="新細明體" w:cs="新細明體" w:eastAsia="新細明體"/>
                          <w:sz w:val="22"/>
                          <w:szCs w:val="22"/>
                        </w:rPr>
                      </w:pPr>
                    </w:p>
                    <w:p>
                      <w:pPr>
                        <w:spacing w:line="240" w:lineRule="auto" w:before="0"/>
                        <w:rPr>
                          <w:rFonts w:ascii="新細明體" w:hAnsi="新細明體" w:cs="新細明體" w:eastAsia="新細明體"/>
                          <w:sz w:val="22"/>
                          <w:szCs w:val="22"/>
                        </w:rPr>
                      </w:pPr>
                    </w:p>
                    <w:p>
                      <w:pPr>
                        <w:spacing w:line="240" w:lineRule="auto" w:before="0"/>
                        <w:rPr>
                          <w:rFonts w:ascii="新細明體" w:hAnsi="新細明體" w:cs="新細明體" w:eastAsia="新細明體"/>
                          <w:sz w:val="22"/>
                          <w:szCs w:val="22"/>
                        </w:rPr>
                      </w:pPr>
                    </w:p>
                    <w:p>
                      <w:pPr>
                        <w:spacing w:line="240" w:lineRule="auto" w:before="0"/>
                        <w:rPr>
                          <w:rFonts w:ascii="新細明體" w:hAnsi="新細明體" w:cs="新細明體" w:eastAsia="新細明體"/>
                          <w:sz w:val="22"/>
                          <w:szCs w:val="22"/>
                        </w:rPr>
                      </w:pPr>
                    </w:p>
                    <w:p>
                      <w:pPr>
                        <w:spacing w:line="240" w:lineRule="auto" w:before="0"/>
                        <w:rPr>
                          <w:rFonts w:ascii="新細明體" w:hAnsi="新細明體" w:cs="新細明體" w:eastAsia="新細明體"/>
                          <w:sz w:val="22"/>
                          <w:szCs w:val="22"/>
                        </w:rPr>
                      </w:pPr>
                    </w:p>
                    <w:p>
                      <w:pPr>
                        <w:spacing w:line="240" w:lineRule="auto" w:before="0"/>
                        <w:rPr>
                          <w:rFonts w:ascii="新細明體" w:hAnsi="新細明體" w:cs="新細明體" w:eastAsia="新細明體"/>
                          <w:sz w:val="22"/>
                          <w:szCs w:val="22"/>
                        </w:rPr>
                      </w:pPr>
                    </w:p>
                    <w:p>
                      <w:pPr>
                        <w:spacing w:line="240" w:lineRule="auto" w:before="9"/>
                        <w:rPr>
                          <w:rFonts w:ascii="新細明體" w:hAnsi="新細明體" w:cs="新細明體" w:eastAsia="新細明體"/>
                          <w:sz w:val="28"/>
                          <w:szCs w:val="28"/>
                        </w:rPr>
                      </w:pPr>
                    </w:p>
                    <w:p>
                      <w:pPr>
                        <w:spacing w:before="0"/>
                        <w:ind w:left="260" w:right="0" w:firstLine="0"/>
                        <w:jc w:val="left"/>
                        <w:rPr>
                          <w:rFonts w:ascii="新細明體" w:hAnsi="新細明體" w:cs="新細明體" w:eastAsia="新細明體"/>
                          <w:sz w:val="22"/>
                          <w:szCs w:val="22"/>
                        </w:rPr>
                      </w:pPr>
                      <w:r>
                        <w:rPr>
                          <w:rFonts w:ascii="新細明體" w:hAnsi="新細明體" w:cs="新細明體" w:eastAsia="新細明體"/>
                          <w:sz w:val="22"/>
                          <w:szCs w:val="22"/>
                        </w:rPr>
                        <w:t>協會帶領</w:t>
                      </w:r>
                      <w:r>
                        <w:rPr>
                          <w:rFonts w:ascii="新細明體" w:hAnsi="新細明體" w:cs="新細明體" w:eastAsia="新細明體"/>
                          <w:spacing w:val="-2"/>
                          <w:sz w:val="22"/>
                          <w:szCs w:val="22"/>
                        </w:rPr>
                        <w:t> </w:t>
                      </w:r>
                      <w:r>
                        <w:rPr>
                          <w:rFonts w:ascii="Times New Roman" w:hAnsi="Times New Roman" w:cs="Times New Roman" w:eastAsia="Times New Roman"/>
                          <w:sz w:val="22"/>
                          <w:szCs w:val="22"/>
                        </w:rPr>
                        <w:t>3</w:t>
                      </w:r>
                      <w:r>
                        <w:rPr>
                          <w:rFonts w:ascii="Times New Roman" w:hAnsi="Times New Roman" w:cs="Times New Roman" w:eastAsia="Times New Roman"/>
                          <w:spacing w:val="-12"/>
                          <w:sz w:val="22"/>
                          <w:szCs w:val="22"/>
                        </w:rPr>
                        <w:t> </w:t>
                      </w:r>
                      <w:r>
                        <w:rPr>
                          <w:rFonts w:ascii="新細明體" w:hAnsi="新細明體" w:cs="新細明體" w:eastAsia="新細明體"/>
                          <w:spacing w:val="-2"/>
                          <w:sz w:val="22"/>
                          <w:szCs w:val="22"/>
                        </w:rPr>
                        <w:t>位選手參加第 </w:t>
                      </w:r>
                      <w:r>
                        <w:rPr>
                          <w:rFonts w:ascii="Times New Roman" w:hAnsi="Times New Roman" w:cs="Times New Roman" w:eastAsia="Times New Roman"/>
                          <w:sz w:val="22"/>
                          <w:szCs w:val="22"/>
                        </w:rPr>
                        <w:t>24</w:t>
                      </w:r>
                      <w:r>
                        <w:rPr>
                          <w:rFonts w:ascii="Times New Roman" w:hAnsi="Times New Roman" w:cs="Times New Roman" w:eastAsia="Times New Roman"/>
                          <w:spacing w:val="-12"/>
                          <w:sz w:val="22"/>
                          <w:szCs w:val="22"/>
                        </w:rPr>
                        <w:t> </w:t>
                      </w:r>
                      <w:r>
                        <w:rPr>
                          <w:rFonts w:ascii="新細明體" w:hAnsi="新細明體" w:cs="新細明體" w:eastAsia="新細明體"/>
                          <w:spacing w:val="-1"/>
                          <w:sz w:val="22"/>
                          <w:szCs w:val="22"/>
                        </w:rPr>
                        <w:t>屆世界賽</w:t>
                      </w:r>
                    </w:p>
                  </w:txbxContent>
                </v:textbox>
                <w10:wrap type="none"/>
              </v:shape>
            </v:group>
            <w10:wrap type="none"/>
          </v:group>
        </w:pict>
      </w:r>
      <w:r>
        <w:rPr>
          <w:rFonts w:ascii="新細明體" w:hAnsi="新細明體" w:cs="新細明體" w:eastAsia="新細明體"/>
          <w:spacing w:val="-1"/>
          <w:position w:val="-3"/>
          <w:sz w:val="22"/>
          <w:szCs w:val="22"/>
        </w:rPr>
        <w:t>桃園家扶中心公益課程</w:t>
        <w:tab/>
      </w:r>
      <w:r>
        <w:rPr>
          <w:rFonts w:ascii="新細明體" w:hAnsi="新細明體" w:cs="新細明體" w:eastAsia="新細明體"/>
          <w:spacing w:val="-1"/>
          <w:sz w:val="22"/>
          <w:szCs w:val="22"/>
        </w:rPr>
        <w:t>第一屆臺灣記憶比賽</w:t>
      </w:r>
      <w:r>
        <w:rPr>
          <w:rFonts w:ascii="Times New Roman" w:hAnsi="Times New Roman" w:cs="Times New Roman" w:eastAsia="Times New Roman"/>
          <w:spacing w:val="-1"/>
          <w:sz w:val="22"/>
          <w:szCs w:val="22"/>
        </w:rPr>
        <w:t>:12</w:t>
      </w:r>
      <w:r>
        <w:rPr>
          <w:rFonts w:ascii="Times New Roman" w:hAnsi="Times New Roman" w:cs="Times New Roman" w:eastAsia="Times New Roman"/>
          <w:spacing w:val="-12"/>
          <w:sz w:val="22"/>
          <w:szCs w:val="22"/>
        </w:rPr>
        <w:t> </w:t>
      </w:r>
      <w:r>
        <w:rPr>
          <w:rFonts w:ascii="新細明體" w:hAnsi="新細明體" w:cs="新細明體" w:eastAsia="新細明體"/>
          <w:sz w:val="22"/>
          <w:szCs w:val="22"/>
        </w:rPr>
        <w:t>國家</w:t>
      </w:r>
      <w:r>
        <w:rPr>
          <w:rFonts w:ascii="新細明體" w:hAnsi="新細明體" w:cs="新細明體" w:eastAsia="新細明體"/>
          <w:spacing w:val="-2"/>
          <w:sz w:val="22"/>
          <w:szCs w:val="22"/>
        </w:rPr>
        <w:t> </w:t>
      </w:r>
      <w:r>
        <w:rPr>
          <w:rFonts w:ascii="Times New Roman" w:hAnsi="Times New Roman" w:cs="Times New Roman" w:eastAsia="Times New Roman"/>
          <w:sz w:val="22"/>
          <w:szCs w:val="22"/>
        </w:rPr>
        <w:t>80</w:t>
      </w:r>
      <w:r>
        <w:rPr>
          <w:rFonts w:ascii="Times New Roman" w:hAnsi="Times New Roman" w:cs="Times New Roman" w:eastAsia="Times New Roman"/>
          <w:spacing w:val="-12"/>
          <w:sz w:val="22"/>
          <w:szCs w:val="22"/>
        </w:rPr>
        <w:t> </w:t>
      </w:r>
      <w:r>
        <w:rPr>
          <w:rFonts w:ascii="新細明體" w:hAnsi="新細明體" w:cs="新細明體" w:eastAsia="新細明體"/>
          <w:spacing w:val="-1"/>
          <w:sz w:val="22"/>
          <w:szCs w:val="22"/>
        </w:rPr>
        <w:t>位選手參與</w:t>
      </w:r>
    </w:p>
    <w:p>
      <w:pPr>
        <w:spacing w:line="240" w:lineRule="auto" w:before="5"/>
        <w:rPr>
          <w:rFonts w:ascii="新細明體" w:hAnsi="新細明體" w:cs="新細明體" w:eastAsia="新細明體"/>
          <w:sz w:val="27"/>
          <w:szCs w:val="27"/>
        </w:rPr>
      </w:pPr>
    </w:p>
    <w:p>
      <w:pPr>
        <w:spacing w:line="200" w:lineRule="atLeast"/>
        <w:ind w:left="956" w:right="0" w:firstLine="0"/>
        <w:rPr>
          <w:rFonts w:ascii="新細明體" w:hAnsi="新細明體" w:cs="新細明體" w:eastAsia="新細明體"/>
          <w:sz w:val="20"/>
          <w:szCs w:val="20"/>
        </w:rPr>
      </w:pPr>
      <w:r>
        <w:rPr>
          <w:rFonts w:ascii="新細明體" w:hAnsi="新細明體" w:cs="新細明體" w:eastAsia="新細明體"/>
          <w:sz w:val="20"/>
          <w:szCs w:val="20"/>
        </w:rPr>
        <w:drawing>
          <wp:inline distT="0" distB="0" distL="0" distR="0">
            <wp:extent cx="2252818" cy="1271016"/>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10" cstate="print"/>
                    <a:stretch>
                      <a:fillRect/>
                    </a:stretch>
                  </pic:blipFill>
                  <pic:spPr>
                    <a:xfrm>
                      <a:off x="0" y="0"/>
                      <a:ext cx="2252818" cy="1271016"/>
                    </a:xfrm>
                    <a:prstGeom prst="rect">
                      <a:avLst/>
                    </a:prstGeom>
                  </pic:spPr>
                </pic:pic>
              </a:graphicData>
            </a:graphic>
          </wp:inline>
        </w:drawing>
      </w:r>
      <w:r>
        <w:rPr>
          <w:rFonts w:ascii="新細明體" w:hAnsi="新細明體" w:cs="新細明體" w:eastAsia="新細明體"/>
          <w:sz w:val="20"/>
          <w:szCs w:val="20"/>
        </w:rPr>
      </w:r>
    </w:p>
    <w:p>
      <w:pPr>
        <w:spacing w:before="101"/>
        <w:ind w:left="1376" w:right="0" w:firstLine="0"/>
        <w:jc w:val="left"/>
        <w:rPr>
          <w:rFonts w:ascii="新細明體" w:hAnsi="新細明體" w:cs="新細明體" w:eastAsia="新細明體"/>
          <w:sz w:val="22"/>
          <w:szCs w:val="22"/>
        </w:rPr>
      </w:pPr>
      <w:r>
        <w:rPr>
          <w:rFonts w:ascii="Times New Roman" w:hAnsi="Times New Roman" w:cs="Times New Roman" w:eastAsia="Times New Roman"/>
          <w:sz w:val="22"/>
          <w:szCs w:val="22"/>
        </w:rPr>
        <w:t>2015</w:t>
      </w:r>
      <w:r>
        <w:rPr>
          <w:rFonts w:ascii="Times New Roman" w:hAnsi="Times New Roman" w:cs="Times New Roman" w:eastAsia="Times New Roman"/>
          <w:spacing w:val="-12"/>
          <w:sz w:val="22"/>
          <w:szCs w:val="22"/>
        </w:rPr>
        <w:t> </w:t>
      </w:r>
      <w:r>
        <w:rPr>
          <w:rFonts w:ascii="新細明體" w:hAnsi="新細明體" w:cs="新細明體" w:eastAsia="新細明體"/>
          <w:spacing w:val="-1"/>
          <w:sz w:val="22"/>
          <w:szCs w:val="22"/>
        </w:rPr>
        <w:t>年國際教育論壇在桃園</w:t>
      </w:r>
    </w:p>
    <w:p>
      <w:pPr>
        <w:spacing w:after="0"/>
        <w:jc w:val="left"/>
        <w:rPr>
          <w:rFonts w:ascii="新細明體" w:hAnsi="新細明體" w:cs="新細明體" w:eastAsia="新細明體"/>
          <w:sz w:val="22"/>
          <w:szCs w:val="22"/>
        </w:rPr>
        <w:sectPr>
          <w:footerReference w:type="default" r:id="rId5"/>
          <w:type w:val="continuous"/>
          <w:pgSz w:w="11910" w:h="16840"/>
          <w:pgMar w:footer="908" w:top="700" w:bottom="1100" w:left="640" w:right="700"/>
          <w:pgNumType w:start="1"/>
        </w:sectPr>
      </w:pPr>
    </w:p>
    <w:p>
      <w:pPr>
        <w:spacing w:line="240" w:lineRule="auto" w:before="0"/>
        <w:rPr>
          <w:rFonts w:ascii="新細明體" w:hAnsi="新細明體" w:cs="新細明體" w:eastAsia="新細明體"/>
          <w:sz w:val="20"/>
          <w:szCs w:val="20"/>
        </w:rPr>
      </w:pPr>
      <w:r>
        <w:rPr/>
        <w:pict>
          <v:group style="position:absolute;margin-left:42.549999pt;margin-top:40.199982pt;width:.1pt;height:707.05pt;mso-position-horizontal-relative:page;mso-position-vertical-relative:page;z-index:-6880" coordorigin="851,804" coordsize="2,14141">
            <v:shape style="position:absolute;left:851;top:804;width:2;height:14141" coordorigin="851,804" coordsize="0,14141" path="m851,804l851,14945e" filled="false" stroked="true" strokeweight=".73701pt" strokecolor="#000000">
              <v:path arrowok="t"/>
              <v:stroke dashstyle="dash"/>
            </v:shape>
            <w10:wrap type="none"/>
          </v:group>
        </w:pict>
      </w:r>
    </w:p>
    <w:p>
      <w:pPr>
        <w:spacing w:line="240" w:lineRule="auto" w:before="10"/>
        <w:rPr>
          <w:rFonts w:ascii="新細明體" w:hAnsi="新細明體" w:cs="新細明體" w:eastAsia="新細明體"/>
          <w:sz w:val="29"/>
          <w:szCs w:val="29"/>
        </w:rPr>
      </w:pPr>
    </w:p>
    <w:p>
      <w:pPr>
        <w:pStyle w:val="Heading2"/>
        <w:tabs>
          <w:tab w:pos="1738" w:val="left" w:leader="none"/>
        </w:tabs>
        <w:spacing w:line="404" w:lineRule="exact"/>
        <w:ind w:right="0"/>
        <w:jc w:val="left"/>
      </w:pPr>
      <w:r>
        <w:rPr>
          <w:b/>
          <w:bCs/>
        </w:rPr>
        <w:t>二、</w:t>
        <w:tab/>
        <w:t>計畫目標：</w:t>
      </w:r>
      <w:r>
        <w:rPr/>
      </w:r>
    </w:p>
    <w:p>
      <w:pPr>
        <w:spacing w:line="240" w:lineRule="auto" w:before="10"/>
        <w:rPr>
          <w:rFonts w:ascii="Adobe 繁黑體 Std B" w:hAnsi="Adobe 繁黑體 Std B" w:cs="Adobe 繁黑體 Std B" w:eastAsia="Adobe 繁黑體 Std B"/>
          <w:b/>
          <w:bCs/>
          <w:sz w:val="16"/>
          <w:szCs w:val="16"/>
        </w:rPr>
      </w:pPr>
    </w:p>
    <w:p>
      <w:pPr>
        <w:pStyle w:val="BodyText"/>
        <w:tabs>
          <w:tab w:pos="1738" w:val="left" w:leader="none"/>
        </w:tabs>
        <w:spacing w:line="412" w:lineRule="auto"/>
        <w:ind w:left="1138" w:right="3704"/>
        <w:jc w:val="left"/>
      </w:pPr>
      <w:r>
        <w:rPr>
          <w:rFonts w:ascii="新細明體" w:hAnsi="新細明體" w:cs="新細明體" w:eastAsia="新細明體"/>
          <w:spacing w:val="-1"/>
        </w:rPr>
        <w:t>(</w:t>
      </w:r>
      <w:r>
        <w:rPr>
          <w:spacing w:val="-1"/>
        </w:rPr>
        <w:t>一</w:t>
      </w:r>
      <w:r>
        <w:rPr>
          <w:rFonts w:ascii="新細明體" w:hAnsi="新細明體" w:cs="新細明體" w:eastAsia="新細明體"/>
          <w:spacing w:val="-1"/>
        </w:rPr>
        <w:t>)</w:t>
        <w:tab/>
      </w:r>
      <w:r>
        <w:rPr/>
        <w:t>強化記憶運動實力，提升國際競賽成績。</w:t>
      </w:r>
      <w:r>
        <w:rPr>
          <w:spacing w:val="22"/>
        </w:rPr>
        <w:t> </w:t>
      </w:r>
      <w:r>
        <w:rPr>
          <w:rFonts w:ascii="新細明體" w:hAnsi="新細明體" w:cs="新細明體" w:eastAsia="新細明體"/>
          <w:spacing w:val="-1"/>
        </w:rPr>
        <w:t>(</w:t>
      </w:r>
      <w:r>
        <w:rPr>
          <w:spacing w:val="-1"/>
        </w:rPr>
        <w:t>二</w:t>
      </w:r>
      <w:r>
        <w:rPr>
          <w:rFonts w:ascii="新細明體" w:hAnsi="新細明體" w:cs="新細明體" w:eastAsia="新細明體"/>
          <w:spacing w:val="-1"/>
        </w:rPr>
        <w:t>)</w:t>
        <w:tab/>
      </w:r>
      <w:r>
        <w:rPr/>
        <w:t>提升弱勢學生受教權益。</w:t>
      </w:r>
    </w:p>
    <w:p>
      <w:pPr>
        <w:pStyle w:val="BodyText"/>
        <w:tabs>
          <w:tab w:pos="1738" w:val="left" w:leader="none"/>
        </w:tabs>
        <w:spacing w:line="240" w:lineRule="auto" w:before="53"/>
        <w:ind w:left="1138" w:right="0"/>
        <w:jc w:val="left"/>
      </w:pPr>
      <w:r>
        <w:rPr>
          <w:rFonts w:ascii="新細明體" w:hAnsi="新細明體" w:cs="新細明體" w:eastAsia="新細明體"/>
          <w:spacing w:val="-1"/>
        </w:rPr>
        <w:t>(</w:t>
      </w:r>
      <w:r>
        <w:rPr>
          <w:spacing w:val="-1"/>
        </w:rPr>
        <w:t>三</w:t>
      </w:r>
      <w:r>
        <w:rPr>
          <w:rFonts w:ascii="新細明體" w:hAnsi="新細明體" w:cs="新細明體" w:eastAsia="新細明體"/>
          <w:spacing w:val="-1"/>
        </w:rPr>
        <w:t>)</w:t>
        <w:tab/>
      </w:r>
      <w:r>
        <w:rPr/>
        <w:t>推動國際交流，提升國際競爭力。</w:t>
      </w:r>
    </w:p>
    <w:p>
      <w:pPr>
        <w:spacing w:line="240" w:lineRule="auto" w:before="3"/>
        <w:rPr>
          <w:rFonts w:ascii="新細明體" w:hAnsi="新細明體" w:cs="新細明體" w:eastAsia="新細明體"/>
          <w:sz w:val="17"/>
          <w:szCs w:val="17"/>
        </w:rPr>
      </w:pPr>
    </w:p>
    <w:p>
      <w:pPr>
        <w:pStyle w:val="BodyText"/>
        <w:tabs>
          <w:tab w:pos="1738" w:val="left" w:leader="none"/>
        </w:tabs>
        <w:spacing w:line="412" w:lineRule="auto"/>
        <w:ind w:left="1138" w:right="3464"/>
        <w:jc w:val="left"/>
      </w:pPr>
      <w:r>
        <w:rPr>
          <w:rFonts w:ascii="新細明體" w:hAnsi="新細明體" w:cs="新細明體" w:eastAsia="新細明體"/>
          <w:spacing w:val="-1"/>
        </w:rPr>
        <w:t>(</w:t>
      </w:r>
      <w:r>
        <w:rPr>
          <w:spacing w:val="-1"/>
        </w:rPr>
        <w:t>四</w:t>
      </w:r>
      <w:r>
        <w:rPr>
          <w:rFonts w:ascii="新細明體" w:hAnsi="新細明體" w:cs="新細明體" w:eastAsia="新細明體"/>
          <w:spacing w:val="-1"/>
        </w:rPr>
        <w:t>)</w:t>
        <w:tab/>
      </w:r>
      <w:r>
        <w:rPr/>
        <w:t>幫助學生們全腦開發提昇記憶力與學習力。</w:t>
      </w:r>
      <w:r>
        <w:rPr>
          <w:spacing w:val="22"/>
        </w:rPr>
        <w:t> </w:t>
      </w:r>
      <w:r>
        <w:rPr>
          <w:rFonts w:ascii="新細明體" w:hAnsi="新細明體" w:cs="新細明體" w:eastAsia="新細明體"/>
          <w:spacing w:val="-1"/>
        </w:rPr>
        <w:t>(</w:t>
      </w:r>
      <w:r>
        <w:rPr>
          <w:spacing w:val="-1"/>
        </w:rPr>
        <w:t>五</w:t>
      </w:r>
      <w:r>
        <w:rPr>
          <w:rFonts w:ascii="新細明體" w:hAnsi="新細明體" w:cs="新細明體" w:eastAsia="新細明體"/>
          <w:spacing w:val="-1"/>
        </w:rPr>
        <w:t>)</w:t>
        <w:tab/>
      </w:r>
      <w:r>
        <w:rPr/>
        <w:t>幫助學生們學習更有效率的讀書方法。</w:t>
      </w:r>
    </w:p>
    <w:p>
      <w:pPr>
        <w:pStyle w:val="BodyText"/>
        <w:tabs>
          <w:tab w:pos="1738" w:val="left" w:leader="none"/>
        </w:tabs>
        <w:spacing w:line="240" w:lineRule="auto" w:before="54"/>
        <w:ind w:left="1138" w:right="0"/>
        <w:jc w:val="left"/>
      </w:pPr>
      <w:r>
        <w:rPr>
          <w:rFonts w:ascii="新細明體" w:hAnsi="新細明體" w:cs="新細明體" w:eastAsia="新細明體"/>
          <w:spacing w:val="-1"/>
        </w:rPr>
        <w:t>(</w:t>
      </w:r>
      <w:r>
        <w:rPr>
          <w:spacing w:val="-1"/>
        </w:rPr>
        <w:t>六</w:t>
      </w:r>
      <w:r>
        <w:rPr>
          <w:rFonts w:ascii="新細明體" w:hAnsi="新細明體" w:cs="新細明體" w:eastAsia="新細明體"/>
          <w:spacing w:val="-1"/>
        </w:rPr>
        <w:t>)</w:t>
        <w:tab/>
      </w:r>
      <w:r>
        <w:rPr/>
        <w:t>讓學生們更有創意、有創新的思維、充滿自信、快樂成長。</w:t>
      </w:r>
    </w:p>
    <w:p>
      <w:pPr>
        <w:spacing w:line="240" w:lineRule="auto" w:before="4"/>
        <w:rPr>
          <w:rFonts w:ascii="新細明體" w:hAnsi="新細明體" w:cs="新細明體" w:eastAsia="新細明體"/>
          <w:sz w:val="15"/>
          <w:szCs w:val="15"/>
        </w:rPr>
      </w:pPr>
    </w:p>
    <w:p>
      <w:pPr>
        <w:pStyle w:val="BodyText"/>
        <w:tabs>
          <w:tab w:pos="1738" w:val="left" w:leader="none"/>
        </w:tabs>
        <w:spacing w:line="260" w:lineRule="exact" w:before="26"/>
        <w:ind w:left="1138" w:right="0"/>
        <w:jc w:val="left"/>
      </w:pPr>
      <w:r>
        <w:rPr>
          <w:rFonts w:ascii="新細明體" w:hAnsi="新細明體" w:cs="新細明體" w:eastAsia="新細明體"/>
          <w:spacing w:val="-1"/>
        </w:rPr>
        <w:t>(</w:t>
      </w:r>
      <w:r>
        <w:rPr>
          <w:spacing w:val="-1"/>
        </w:rPr>
        <w:t>七</w:t>
      </w:r>
      <w:r>
        <w:rPr>
          <w:rFonts w:ascii="新細明體" w:hAnsi="新細明體" w:cs="新細明體" w:eastAsia="新細明體"/>
          <w:spacing w:val="-1"/>
        </w:rPr>
        <w:t>)</w:t>
        <w:tab/>
      </w:r>
      <w:r>
        <w:rPr/>
        <w:t>訓練選手參加世界記憶運動錦標賽與世界各地記憶比賽。</w:t>
      </w:r>
    </w:p>
    <w:p>
      <w:pPr>
        <w:spacing w:line="207" w:lineRule="exact" w:before="0"/>
        <w:ind w:left="104" w:right="0" w:firstLine="0"/>
        <w:jc w:val="left"/>
        <w:rPr>
          <w:rFonts w:ascii="新細明體" w:hAnsi="新細明體" w:cs="新細明體" w:eastAsia="新細明體"/>
          <w:sz w:val="20"/>
          <w:szCs w:val="20"/>
        </w:rPr>
      </w:pPr>
      <w:r>
        <w:rPr>
          <w:rFonts w:ascii="新細明體" w:hAnsi="新細明體" w:cs="新細明體" w:eastAsia="新細明體"/>
          <w:sz w:val="20"/>
          <w:szCs w:val="20"/>
        </w:rPr>
        <w:t>裝</w:t>
      </w:r>
    </w:p>
    <w:p>
      <w:pPr>
        <w:pStyle w:val="BodyText"/>
        <w:tabs>
          <w:tab w:pos="1738" w:val="left" w:leader="none"/>
        </w:tabs>
        <w:spacing w:line="240" w:lineRule="auto" w:before="73"/>
        <w:ind w:right="0" w:firstLine="360"/>
        <w:jc w:val="left"/>
      </w:pPr>
      <w:r>
        <w:rPr>
          <w:rFonts w:ascii="新細明體" w:hAnsi="新細明體" w:cs="新細明體" w:eastAsia="新細明體"/>
          <w:spacing w:val="-1"/>
          <w:w w:val="95"/>
        </w:rPr>
        <w:t>(</w:t>
      </w:r>
      <w:r>
        <w:rPr>
          <w:spacing w:val="-1"/>
          <w:w w:val="95"/>
        </w:rPr>
        <w:t>八</w:t>
      </w:r>
      <w:r>
        <w:rPr>
          <w:rFonts w:ascii="新細明體" w:hAnsi="新細明體" w:cs="新細明體" w:eastAsia="新細明體"/>
          <w:spacing w:val="-1"/>
          <w:w w:val="95"/>
        </w:rPr>
        <w:t>)</w:t>
        <w:tab/>
      </w:r>
      <w:r>
        <w:rPr/>
        <w:t>啟發學生多元智慧，讓學生喜歡學習，提昇多元興趣。</w:t>
      </w:r>
    </w:p>
    <w:p>
      <w:pPr>
        <w:spacing w:line="240" w:lineRule="auto" w:before="7"/>
        <w:rPr>
          <w:rFonts w:ascii="新細明體" w:hAnsi="新細明體" w:cs="新細明體" w:eastAsia="新細明體"/>
          <w:sz w:val="16"/>
          <w:szCs w:val="16"/>
        </w:rPr>
      </w:pPr>
    </w:p>
    <w:p>
      <w:pPr>
        <w:pStyle w:val="Heading2"/>
        <w:tabs>
          <w:tab w:pos="1738" w:val="left" w:leader="none"/>
        </w:tabs>
        <w:spacing w:line="240" w:lineRule="auto"/>
        <w:ind w:right="0"/>
        <w:jc w:val="left"/>
      </w:pPr>
      <w:r>
        <w:rPr>
          <w:b/>
          <w:bCs/>
        </w:rPr>
        <w:t>三、</w:t>
        <w:tab/>
        <w:t>實施對象：</w:t>
      </w:r>
      <w:r>
        <w:rPr/>
      </w:r>
    </w:p>
    <w:p>
      <w:pPr>
        <w:pStyle w:val="BodyText"/>
        <w:spacing w:line="240" w:lineRule="auto" w:before="180"/>
        <w:ind w:left="1258" w:right="0"/>
        <w:jc w:val="left"/>
      </w:pPr>
      <w:r>
        <w:rPr/>
        <w:t>全國各國小、國中、高中、大學、社會大眾</w:t>
      </w:r>
    </w:p>
    <w:p>
      <w:pPr>
        <w:pStyle w:val="Heading2"/>
        <w:tabs>
          <w:tab w:pos="1738" w:val="left" w:leader="none"/>
        </w:tabs>
        <w:spacing w:line="240" w:lineRule="auto" w:before="128"/>
        <w:ind w:right="0"/>
        <w:jc w:val="left"/>
      </w:pPr>
      <w:r>
        <w:rPr>
          <w:b/>
          <w:bCs/>
        </w:rPr>
        <w:t>四、</w:t>
        <w:tab/>
        <w:t>執行期間：</w:t>
      </w:r>
      <w:r>
        <w:rPr/>
      </w:r>
    </w:p>
    <w:p>
      <w:pPr>
        <w:pStyle w:val="BodyText"/>
        <w:spacing w:line="260" w:lineRule="exact" w:before="180"/>
        <w:ind w:left="1258" w:right="0"/>
        <w:jc w:val="left"/>
      </w:pPr>
      <w:r>
        <w:rPr/>
        <w:t>民國</w:t>
      </w:r>
      <w:r>
        <w:rPr>
          <w:spacing w:val="-5"/>
        </w:rPr>
        <w:t> </w:t>
      </w:r>
      <w:r>
        <w:rPr>
          <w:rFonts w:ascii="新細明體" w:hAnsi="新細明體" w:cs="新細明體" w:eastAsia="新細明體"/>
        </w:rPr>
        <w:t>104</w:t>
      </w:r>
      <w:r>
        <w:rPr>
          <w:rFonts w:ascii="新細明體" w:hAnsi="新細明體" w:cs="新細明體" w:eastAsia="新細明體"/>
          <w:spacing w:val="-4"/>
        </w:rPr>
        <w:t> </w:t>
      </w:r>
      <w:r>
        <w:rPr/>
        <w:t>年</w:t>
      </w:r>
      <w:r>
        <w:rPr>
          <w:spacing w:val="-4"/>
        </w:rPr>
        <w:t> </w:t>
      </w:r>
      <w:r>
        <w:rPr>
          <w:rFonts w:ascii="新細明體" w:hAnsi="新細明體" w:cs="新細明體" w:eastAsia="新細明體"/>
        </w:rPr>
        <w:t>12</w:t>
      </w:r>
      <w:r>
        <w:rPr>
          <w:rFonts w:ascii="新細明體" w:hAnsi="新細明體" w:cs="新細明體" w:eastAsia="新細明體"/>
          <w:spacing w:val="-4"/>
        </w:rPr>
        <w:t> </w:t>
      </w:r>
      <w:r>
        <w:rPr/>
        <w:t>月</w:t>
      </w:r>
      <w:r>
        <w:rPr>
          <w:spacing w:val="-5"/>
        </w:rPr>
        <w:t> </w:t>
      </w:r>
      <w:r>
        <w:rPr>
          <w:rFonts w:ascii="新細明體" w:hAnsi="新細明體" w:cs="新細明體" w:eastAsia="新細明體"/>
        </w:rPr>
        <w:t>1</w:t>
      </w:r>
      <w:r>
        <w:rPr>
          <w:rFonts w:ascii="新細明體" w:hAnsi="新細明體" w:cs="新細明體" w:eastAsia="新細明體"/>
          <w:spacing w:val="-1"/>
        </w:rPr>
        <w:t> </w:t>
      </w:r>
      <w:r>
        <w:rPr/>
        <w:t>日至民國</w:t>
      </w:r>
      <w:r>
        <w:rPr>
          <w:spacing w:val="-4"/>
        </w:rPr>
        <w:t> </w:t>
      </w:r>
      <w:r>
        <w:rPr>
          <w:rFonts w:ascii="新細明體" w:hAnsi="新細明體" w:cs="新細明體" w:eastAsia="新細明體"/>
        </w:rPr>
        <w:t>105</w:t>
      </w:r>
      <w:r>
        <w:rPr>
          <w:rFonts w:ascii="新細明體" w:hAnsi="新細明體" w:cs="新細明體" w:eastAsia="新細明體"/>
          <w:spacing w:val="-1"/>
        </w:rPr>
        <w:t> </w:t>
      </w:r>
      <w:r>
        <w:rPr/>
        <w:t>年</w:t>
      </w:r>
      <w:r>
        <w:rPr>
          <w:spacing w:val="-4"/>
        </w:rPr>
        <w:t> </w:t>
      </w:r>
      <w:r>
        <w:rPr>
          <w:rFonts w:ascii="新細明體" w:hAnsi="新細明體" w:cs="新細明體" w:eastAsia="新細明體"/>
        </w:rPr>
        <w:t>12</w:t>
      </w:r>
      <w:r>
        <w:rPr>
          <w:rFonts w:ascii="新細明體" w:hAnsi="新細明體" w:cs="新細明體" w:eastAsia="新細明體"/>
          <w:spacing w:val="-5"/>
        </w:rPr>
        <w:t> </w:t>
      </w:r>
      <w:r>
        <w:rPr/>
        <w:t>月</w:t>
      </w:r>
      <w:r>
        <w:rPr>
          <w:spacing w:val="-4"/>
        </w:rPr>
        <w:t> </w:t>
      </w:r>
      <w:r>
        <w:rPr>
          <w:rFonts w:ascii="新細明體" w:hAnsi="新細明體" w:cs="新細明體" w:eastAsia="新細明體"/>
        </w:rPr>
        <w:t>31</w:t>
      </w:r>
      <w:r>
        <w:rPr>
          <w:rFonts w:ascii="新細明體" w:hAnsi="新細明體" w:cs="新細明體" w:eastAsia="新細明體"/>
          <w:spacing w:val="-1"/>
        </w:rPr>
        <w:t> </w:t>
      </w:r>
      <w:r>
        <w:rPr/>
        <w:t>日。</w:t>
      </w:r>
    </w:p>
    <w:p>
      <w:pPr>
        <w:spacing w:line="195" w:lineRule="exact" w:before="0"/>
        <w:ind w:left="104" w:right="0" w:firstLine="0"/>
        <w:jc w:val="left"/>
        <w:rPr>
          <w:rFonts w:ascii="新細明體" w:hAnsi="新細明體" w:cs="新細明體" w:eastAsia="新細明體"/>
          <w:sz w:val="20"/>
          <w:szCs w:val="20"/>
        </w:rPr>
      </w:pPr>
      <w:r>
        <w:rPr>
          <w:rFonts w:ascii="新細明體" w:hAnsi="新細明體" w:cs="新細明體" w:eastAsia="新細明體"/>
          <w:sz w:val="20"/>
          <w:szCs w:val="20"/>
        </w:rPr>
        <w:t>訂</w:t>
      </w:r>
    </w:p>
    <w:p>
      <w:pPr>
        <w:pStyle w:val="Heading2"/>
        <w:tabs>
          <w:tab w:pos="1738" w:val="left" w:leader="none"/>
        </w:tabs>
        <w:spacing w:line="446" w:lineRule="exact"/>
        <w:ind w:right="0"/>
        <w:jc w:val="left"/>
      </w:pPr>
      <w:r>
        <w:rPr>
          <w:b/>
          <w:bCs/>
        </w:rPr>
        <w:t>五、</w:t>
        <w:tab/>
        <w:t>比賽資訊：</w:t>
      </w:r>
      <w:r>
        <w:rPr/>
      </w:r>
    </w:p>
    <w:p>
      <w:pPr>
        <w:spacing w:line="240" w:lineRule="auto" w:before="10"/>
        <w:rPr>
          <w:rFonts w:ascii="Adobe 繁黑體 Std B" w:hAnsi="Adobe 繁黑體 Std B" w:cs="Adobe 繁黑體 Std B" w:eastAsia="Adobe 繁黑體 Std B"/>
          <w:b/>
          <w:bCs/>
          <w:sz w:val="16"/>
          <w:szCs w:val="16"/>
        </w:rPr>
      </w:pPr>
    </w:p>
    <w:p>
      <w:pPr>
        <w:pStyle w:val="BodyText"/>
        <w:spacing w:line="240" w:lineRule="auto"/>
        <w:ind w:left="1198" w:right="0"/>
        <w:jc w:val="left"/>
        <w:rPr>
          <w:rFonts w:ascii="新細明體" w:hAnsi="新細明體" w:cs="新細明體" w:eastAsia="新細明體"/>
        </w:rPr>
      </w:pPr>
      <w:r>
        <w:rPr>
          <w:rFonts w:ascii="新細明體" w:hAnsi="新細明體" w:cs="新細明體" w:eastAsia="新細明體"/>
          <w:spacing w:val="-1"/>
        </w:rPr>
        <w:t>(</w:t>
      </w:r>
      <w:r>
        <w:rPr>
          <w:spacing w:val="-1"/>
        </w:rPr>
        <w:t>一</w:t>
      </w:r>
      <w:r>
        <w:rPr>
          <w:rFonts w:ascii="新細明體" w:hAnsi="新細明體" w:cs="新細明體" w:eastAsia="新細明體"/>
          <w:spacing w:val="-1"/>
        </w:rPr>
        <w:t>)</w:t>
      </w:r>
      <w:r>
        <w:rPr>
          <w:rFonts w:ascii="新細明體" w:hAnsi="新細明體" w:cs="新細明體" w:eastAsia="新細明體"/>
        </w:rPr>
        <w:t> </w:t>
      </w:r>
      <w:r>
        <w:rPr>
          <w:rFonts w:ascii="新細明體" w:hAnsi="新細明體" w:cs="新細明體" w:eastAsia="新細明體"/>
          <w:spacing w:val="21"/>
        </w:rPr>
        <w:t> </w:t>
      </w:r>
      <w:r>
        <w:rPr/>
        <w:t>時間：北區賽：</w:t>
      </w:r>
      <w:r>
        <w:rPr>
          <w:rFonts w:ascii="新細明體" w:hAnsi="新細明體" w:cs="新細明體" w:eastAsia="新細明體"/>
        </w:rPr>
        <w:t>105</w:t>
      </w:r>
      <w:r>
        <w:rPr>
          <w:rFonts w:ascii="新細明體" w:hAnsi="新細明體" w:cs="新細明體" w:eastAsia="新細明體"/>
          <w:spacing w:val="-4"/>
        </w:rPr>
        <w:t> </w:t>
      </w:r>
      <w:r>
        <w:rPr/>
        <w:t>年 </w:t>
      </w:r>
      <w:r>
        <w:rPr>
          <w:spacing w:val="59"/>
        </w:rPr>
        <w:t> </w:t>
      </w:r>
      <w:r>
        <w:rPr>
          <w:rFonts w:ascii="新細明體" w:hAnsi="新細明體" w:cs="新細明體" w:eastAsia="新細明體"/>
        </w:rPr>
        <w:t>9</w:t>
      </w:r>
      <w:r>
        <w:rPr>
          <w:rFonts w:ascii="新細明體" w:hAnsi="新細明體" w:cs="新細明體" w:eastAsia="新細明體"/>
          <w:spacing w:val="-5"/>
        </w:rPr>
        <w:t> </w:t>
      </w:r>
      <w:r>
        <w:rPr/>
        <w:t>月 </w:t>
      </w:r>
      <w:r>
        <w:rPr>
          <w:spacing w:val="59"/>
        </w:rPr>
        <w:t> </w:t>
      </w:r>
      <w:r>
        <w:rPr>
          <w:rFonts w:ascii="新細明體" w:hAnsi="新細明體" w:cs="新細明體" w:eastAsia="新細明體"/>
        </w:rPr>
        <w:t>3</w:t>
      </w:r>
      <w:r>
        <w:rPr>
          <w:rFonts w:ascii="新細明體" w:hAnsi="新細明體" w:cs="新細明體" w:eastAsia="新細明體"/>
          <w:spacing w:val="-4"/>
        </w:rPr>
        <w:t> </w:t>
      </w:r>
      <w:r>
        <w:rPr>
          <w:spacing w:val="-1"/>
        </w:rPr>
        <w:t>日</w:t>
      </w:r>
      <w:r>
        <w:rPr>
          <w:rFonts w:ascii="新細明體" w:hAnsi="新細明體" w:cs="新細明體" w:eastAsia="新細明體"/>
          <w:spacing w:val="-1"/>
        </w:rPr>
        <w:t>(</w:t>
      </w:r>
      <w:r>
        <w:rPr>
          <w:spacing w:val="-1"/>
        </w:rPr>
        <w:t>六</w:t>
      </w:r>
      <w:r>
        <w:rPr>
          <w:rFonts w:ascii="新細明體" w:hAnsi="新細明體" w:cs="新細明體" w:eastAsia="新細明體"/>
          <w:spacing w:val="-1"/>
        </w:rPr>
        <w:t>)</w:t>
      </w:r>
      <w:r>
        <w:rPr>
          <w:rFonts w:ascii="新細明體" w:hAnsi="新細明體" w:cs="新細明體" w:eastAsia="新細明體"/>
          <w:spacing w:val="-3"/>
        </w:rPr>
        <w:t> </w:t>
      </w:r>
      <w:r>
        <w:rPr>
          <w:rFonts w:ascii="新細明體" w:hAnsi="新細明體" w:cs="新細明體" w:eastAsia="新細明體"/>
        </w:rPr>
        <w:t>13:00-17:00</w:t>
      </w:r>
      <w:r>
        <w:rPr>
          <w:rFonts w:ascii="新細明體" w:hAnsi="新細明體" w:cs="新細明體" w:eastAsia="新細明體"/>
        </w:rPr>
      </w:r>
    </w:p>
    <w:p>
      <w:pPr>
        <w:spacing w:line="240" w:lineRule="auto" w:before="3"/>
        <w:rPr>
          <w:rFonts w:ascii="新細明體" w:hAnsi="新細明體" w:cs="新細明體" w:eastAsia="新細明體"/>
          <w:sz w:val="17"/>
          <w:szCs w:val="17"/>
        </w:rPr>
      </w:pPr>
    </w:p>
    <w:p>
      <w:pPr>
        <w:pStyle w:val="BodyText"/>
        <w:spacing w:line="240" w:lineRule="auto"/>
        <w:ind w:left="2456" w:right="0"/>
        <w:jc w:val="left"/>
        <w:rPr>
          <w:rFonts w:ascii="新細明體" w:hAnsi="新細明體" w:cs="新細明體" w:eastAsia="新細明體"/>
        </w:rPr>
      </w:pPr>
      <w:r>
        <w:rPr/>
        <w:t>中區賽：</w:t>
      </w:r>
      <w:r>
        <w:rPr>
          <w:rFonts w:ascii="新細明體" w:hAnsi="新細明體" w:cs="新細明體" w:eastAsia="新細明體"/>
        </w:rPr>
        <w:t>105</w:t>
      </w:r>
      <w:r>
        <w:rPr>
          <w:rFonts w:ascii="新細明體" w:hAnsi="新細明體" w:cs="新細明體" w:eastAsia="新細明體"/>
          <w:spacing w:val="-6"/>
        </w:rPr>
        <w:t> </w:t>
      </w:r>
      <w:r>
        <w:rPr/>
        <w:t>年 </w:t>
      </w:r>
      <w:r>
        <w:rPr>
          <w:spacing w:val="56"/>
        </w:rPr>
        <w:t> </w:t>
      </w:r>
      <w:r>
        <w:rPr>
          <w:rFonts w:ascii="新細明體" w:hAnsi="新細明體" w:cs="新細明體" w:eastAsia="新細明體"/>
        </w:rPr>
        <w:t>9</w:t>
      </w:r>
      <w:r>
        <w:rPr>
          <w:rFonts w:ascii="新細明體" w:hAnsi="新細明體" w:cs="新細明體" w:eastAsia="新細明體"/>
          <w:spacing w:val="-5"/>
        </w:rPr>
        <w:t> </w:t>
      </w:r>
      <w:r>
        <w:rPr/>
        <w:t>月</w:t>
      </w:r>
      <w:r>
        <w:rPr>
          <w:spacing w:val="-2"/>
        </w:rPr>
        <w:t> </w:t>
      </w:r>
      <w:r>
        <w:rPr>
          <w:rFonts w:ascii="新細明體" w:hAnsi="新細明體" w:cs="新細明體" w:eastAsia="新細明體"/>
        </w:rPr>
        <w:t>25</w:t>
      </w:r>
      <w:r>
        <w:rPr>
          <w:rFonts w:ascii="新細明體" w:hAnsi="新細明體" w:cs="新細明體" w:eastAsia="新細明體"/>
          <w:spacing w:val="-5"/>
        </w:rPr>
        <w:t> </w:t>
      </w:r>
      <w:r>
        <w:rPr>
          <w:spacing w:val="-1"/>
        </w:rPr>
        <w:t>日</w:t>
      </w:r>
      <w:r>
        <w:rPr>
          <w:rFonts w:ascii="新細明體" w:hAnsi="新細明體" w:cs="新細明體" w:eastAsia="新細明體"/>
          <w:spacing w:val="-1"/>
        </w:rPr>
        <w:t>(</w:t>
      </w:r>
      <w:r>
        <w:rPr>
          <w:spacing w:val="-1"/>
        </w:rPr>
        <w:t>日</w:t>
      </w:r>
      <w:r>
        <w:rPr>
          <w:rFonts w:ascii="新細明體" w:hAnsi="新細明體" w:cs="新細明體" w:eastAsia="新細明體"/>
          <w:spacing w:val="-1"/>
        </w:rPr>
        <w:t>)</w:t>
      </w:r>
      <w:r>
        <w:rPr>
          <w:rFonts w:ascii="新細明體" w:hAnsi="新細明體" w:cs="新細明體" w:eastAsia="新細明體"/>
          <w:spacing w:val="-3"/>
        </w:rPr>
        <w:t> </w:t>
      </w:r>
      <w:r>
        <w:rPr>
          <w:rFonts w:ascii="新細明體" w:hAnsi="新細明體" w:cs="新細明體" w:eastAsia="新細明體"/>
        </w:rPr>
        <w:t>13:00-17:00</w:t>
      </w:r>
      <w:r>
        <w:rPr>
          <w:rFonts w:ascii="新細明體" w:hAnsi="新細明體" w:cs="新細明體" w:eastAsia="新細明體"/>
        </w:rPr>
      </w:r>
    </w:p>
    <w:p>
      <w:pPr>
        <w:spacing w:line="240" w:lineRule="auto" w:before="3"/>
        <w:rPr>
          <w:rFonts w:ascii="新細明體" w:hAnsi="新細明體" w:cs="新細明體" w:eastAsia="新細明體"/>
          <w:sz w:val="17"/>
          <w:szCs w:val="17"/>
        </w:rPr>
      </w:pPr>
    </w:p>
    <w:p>
      <w:pPr>
        <w:pStyle w:val="BodyText"/>
        <w:spacing w:line="240" w:lineRule="auto"/>
        <w:ind w:left="2456" w:right="0"/>
        <w:jc w:val="left"/>
        <w:rPr>
          <w:rFonts w:ascii="新細明體" w:hAnsi="新細明體" w:cs="新細明體" w:eastAsia="新細明體"/>
        </w:rPr>
      </w:pPr>
      <w:r>
        <w:rPr/>
        <w:t>南區賽：</w:t>
      </w:r>
      <w:r>
        <w:rPr>
          <w:rFonts w:ascii="新細明體" w:hAnsi="新細明體" w:cs="新細明體" w:eastAsia="新細明體"/>
        </w:rPr>
        <w:t>105</w:t>
      </w:r>
      <w:r>
        <w:rPr>
          <w:rFonts w:ascii="新細明體" w:hAnsi="新細明體" w:cs="新細明體" w:eastAsia="新細明體"/>
          <w:spacing w:val="-6"/>
        </w:rPr>
        <w:t> </w:t>
      </w:r>
      <w:r>
        <w:rPr/>
        <w:t>年 </w:t>
      </w:r>
      <w:r>
        <w:rPr>
          <w:spacing w:val="56"/>
        </w:rPr>
        <w:t> </w:t>
      </w:r>
      <w:r>
        <w:rPr>
          <w:rFonts w:ascii="新細明體" w:hAnsi="新細明體" w:cs="新細明體" w:eastAsia="新細明體"/>
        </w:rPr>
        <w:t>9</w:t>
      </w:r>
      <w:r>
        <w:rPr>
          <w:rFonts w:ascii="新細明體" w:hAnsi="新細明體" w:cs="新細明體" w:eastAsia="新細明體"/>
          <w:spacing w:val="-5"/>
        </w:rPr>
        <w:t> </w:t>
      </w:r>
      <w:r>
        <w:rPr/>
        <w:t>月</w:t>
      </w:r>
      <w:r>
        <w:rPr>
          <w:spacing w:val="-2"/>
        </w:rPr>
        <w:t> </w:t>
      </w:r>
      <w:r>
        <w:rPr>
          <w:rFonts w:ascii="新細明體" w:hAnsi="新細明體" w:cs="新細明體" w:eastAsia="新細明體"/>
        </w:rPr>
        <w:t>10</w:t>
      </w:r>
      <w:r>
        <w:rPr>
          <w:rFonts w:ascii="新細明體" w:hAnsi="新細明體" w:cs="新細明體" w:eastAsia="新細明體"/>
          <w:spacing w:val="-5"/>
        </w:rPr>
        <w:t> </w:t>
      </w:r>
      <w:r>
        <w:rPr>
          <w:spacing w:val="-1"/>
        </w:rPr>
        <w:t>日</w:t>
      </w:r>
      <w:r>
        <w:rPr>
          <w:rFonts w:ascii="新細明體" w:hAnsi="新細明體" w:cs="新細明體" w:eastAsia="新細明體"/>
          <w:spacing w:val="-1"/>
        </w:rPr>
        <w:t>(</w:t>
      </w:r>
      <w:r>
        <w:rPr>
          <w:spacing w:val="-1"/>
        </w:rPr>
        <w:t>六</w:t>
      </w:r>
      <w:r>
        <w:rPr>
          <w:rFonts w:ascii="新細明體" w:hAnsi="新細明體" w:cs="新細明體" w:eastAsia="新細明體"/>
          <w:spacing w:val="-1"/>
        </w:rPr>
        <w:t>)</w:t>
      </w:r>
      <w:r>
        <w:rPr>
          <w:rFonts w:ascii="新細明體" w:hAnsi="新細明體" w:cs="新細明體" w:eastAsia="新細明體"/>
          <w:spacing w:val="-3"/>
        </w:rPr>
        <w:t> </w:t>
      </w:r>
      <w:r>
        <w:rPr>
          <w:rFonts w:ascii="新細明體" w:hAnsi="新細明體" w:cs="新細明體" w:eastAsia="新細明體"/>
        </w:rPr>
        <w:t>13:00-17:00</w:t>
      </w:r>
      <w:r>
        <w:rPr>
          <w:rFonts w:ascii="新細明體" w:hAnsi="新細明體" w:cs="新細明體" w:eastAsia="新細明體"/>
        </w:rPr>
      </w:r>
    </w:p>
    <w:p>
      <w:pPr>
        <w:spacing w:line="240" w:lineRule="auto" w:before="4"/>
        <w:rPr>
          <w:rFonts w:ascii="新細明體" w:hAnsi="新細明體" w:cs="新細明體" w:eastAsia="新細明體"/>
          <w:sz w:val="17"/>
          <w:szCs w:val="17"/>
        </w:rPr>
      </w:pPr>
    </w:p>
    <w:p>
      <w:pPr>
        <w:pStyle w:val="BodyText"/>
        <w:spacing w:line="412" w:lineRule="auto"/>
        <w:ind w:left="1198" w:right="0" w:firstLine="1257"/>
        <w:jc w:val="left"/>
      </w:pPr>
      <w:r>
        <w:rPr/>
        <w:t>全國賽：</w:t>
      </w:r>
      <w:r>
        <w:rPr>
          <w:rFonts w:ascii="新細明體" w:hAnsi="新細明體" w:cs="新細明體" w:eastAsia="新細明體"/>
        </w:rPr>
        <w:t>105</w:t>
      </w:r>
      <w:r>
        <w:rPr>
          <w:rFonts w:ascii="新細明體" w:hAnsi="新細明體" w:cs="新細明體" w:eastAsia="新細明體"/>
          <w:spacing w:val="-5"/>
        </w:rPr>
        <w:t> </w:t>
      </w:r>
      <w:r>
        <w:rPr/>
        <w:t>年</w:t>
      </w:r>
      <w:r>
        <w:rPr>
          <w:spacing w:val="-5"/>
        </w:rPr>
        <w:t> </w:t>
      </w:r>
      <w:r>
        <w:rPr>
          <w:rFonts w:ascii="新細明體" w:hAnsi="新細明體" w:cs="新細明體" w:eastAsia="新細明體"/>
        </w:rPr>
        <w:t>10</w:t>
      </w:r>
      <w:r>
        <w:rPr>
          <w:rFonts w:ascii="新細明體" w:hAnsi="新細明體" w:cs="新細明體" w:eastAsia="新細明體"/>
          <w:spacing w:val="-4"/>
        </w:rPr>
        <w:t> </w:t>
      </w:r>
      <w:r>
        <w:rPr/>
        <w:t>月 </w:t>
      </w:r>
      <w:r>
        <w:rPr>
          <w:spacing w:val="57"/>
        </w:rPr>
        <w:t> </w:t>
      </w:r>
      <w:r>
        <w:rPr>
          <w:rFonts w:ascii="新細明體" w:hAnsi="新細明體" w:cs="新細明體" w:eastAsia="新細明體"/>
        </w:rPr>
        <w:t>2</w:t>
      </w:r>
      <w:r>
        <w:rPr>
          <w:rFonts w:ascii="新細明體" w:hAnsi="新細明體" w:cs="新細明體" w:eastAsia="新細明體"/>
          <w:spacing w:val="-4"/>
        </w:rPr>
        <w:t> </w:t>
      </w:r>
      <w:r>
        <w:rPr>
          <w:spacing w:val="-1"/>
        </w:rPr>
        <w:t>日</w:t>
      </w:r>
      <w:r>
        <w:rPr>
          <w:rFonts w:ascii="新細明體" w:hAnsi="新細明體" w:cs="新細明體" w:eastAsia="新細明體"/>
          <w:spacing w:val="-1"/>
        </w:rPr>
        <w:t>(</w:t>
      </w:r>
      <w:r>
        <w:rPr>
          <w:spacing w:val="-1"/>
        </w:rPr>
        <w:t>日</w:t>
      </w:r>
      <w:r>
        <w:rPr>
          <w:rFonts w:ascii="新細明體" w:hAnsi="新細明體" w:cs="新細明體" w:eastAsia="新細明體"/>
          <w:spacing w:val="-1"/>
        </w:rPr>
        <w:t>)</w:t>
      </w:r>
      <w:r>
        <w:rPr>
          <w:rFonts w:ascii="新細明體" w:hAnsi="新細明體" w:cs="新細明體" w:eastAsia="新細明體"/>
        </w:rPr>
        <w:t> </w:t>
      </w:r>
      <w:r>
        <w:rPr>
          <w:rFonts w:ascii="新細明體" w:hAnsi="新細明體" w:cs="新細明體" w:eastAsia="新細明體"/>
          <w:spacing w:val="56"/>
        </w:rPr>
        <w:t> </w:t>
      </w:r>
      <w:r>
        <w:rPr>
          <w:rFonts w:ascii="新細明體" w:hAnsi="新細明體" w:cs="新細明體" w:eastAsia="新細明體"/>
        </w:rPr>
        <w:t>9:00-17:00</w:t>
      </w:r>
      <w:r>
        <w:rPr>
          <w:rFonts w:ascii="新細明體" w:hAnsi="新細明體" w:cs="新細明體" w:eastAsia="新細明體"/>
          <w:spacing w:val="24"/>
          <w:w w:val="99"/>
        </w:rPr>
        <w:t> </w:t>
      </w:r>
      <w:r>
        <w:rPr>
          <w:rFonts w:ascii="新細明體" w:hAnsi="新細明體" w:cs="新細明體" w:eastAsia="新細明體"/>
          <w:spacing w:val="-1"/>
        </w:rPr>
        <w:t>(</w:t>
      </w:r>
      <w:r>
        <w:rPr>
          <w:spacing w:val="-1"/>
        </w:rPr>
        <w:t>二</w:t>
      </w:r>
      <w:r>
        <w:rPr>
          <w:rFonts w:ascii="新細明體" w:hAnsi="新細明體" w:cs="新細明體" w:eastAsia="新細明體"/>
          <w:spacing w:val="-1"/>
        </w:rPr>
        <w:t>)</w:t>
      </w:r>
      <w:r>
        <w:rPr>
          <w:spacing w:val="-1"/>
        </w:rPr>
        <w:t>比賽標準：依世界記憶運動協會國家賽標準。</w:t>
      </w:r>
    </w:p>
    <w:p>
      <w:pPr>
        <w:pStyle w:val="BodyText"/>
        <w:tabs>
          <w:tab w:pos="8718" w:val="left" w:leader="none"/>
        </w:tabs>
        <w:spacing w:line="700" w:lineRule="exact"/>
        <w:ind w:left="1215" w:right="0" w:hanging="17"/>
        <w:jc w:val="left"/>
      </w:pPr>
      <w:r>
        <w:rPr>
          <w:rFonts w:ascii="新細明體" w:hAnsi="新細明體" w:cs="新細明體" w:eastAsia="新細明體"/>
          <w:spacing w:val="-1"/>
          <w:w w:val="95"/>
        </w:rPr>
        <w:t>(</w:t>
      </w:r>
      <w:r>
        <w:rPr>
          <w:spacing w:val="-1"/>
          <w:w w:val="95"/>
        </w:rPr>
        <w:t>三</w:t>
      </w:r>
      <w:r>
        <w:rPr>
          <w:rFonts w:ascii="新細明體" w:hAnsi="新細明體" w:cs="新細明體" w:eastAsia="新細明體"/>
          <w:spacing w:val="-1"/>
          <w:w w:val="95"/>
        </w:rPr>
        <w:t>)</w:t>
      </w:r>
      <w:r>
        <w:rPr>
          <w:spacing w:val="-1"/>
          <w:w w:val="95"/>
        </w:rPr>
        <w:t>比賽項目：隨即詞語、虛擬歷史事件、馬拉松數字。</w:t>
      </w:r>
      <w:r>
        <w:rPr/>
        <w:tab/>
      </w:r>
      <w:r>
        <w:rPr>
          <w:position w:val="-48"/>
        </w:rPr>
        <w:drawing>
          <wp:inline distT="0" distB="0" distL="0" distR="0">
            <wp:extent cx="594360" cy="594360"/>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11" cstate="print"/>
                    <a:stretch>
                      <a:fillRect/>
                    </a:stretch>
                  </pic:blipFill>
                  <pic:spPr>
                    <a:xfrm>
                      <a:off x="0" y="0"/>
                      <a:ext cx="594360" cy="594360"/>
                    </a:xfrm>
                    <a:prstGeom prst="rect">
                      <a:avLst/>
                    </a:prstGeom>
                  </pic:spPr>
                </pic:pic>
              </a:graphicData>
            </a:graphic>
          </wp:inline>
        </w:drawing>
      </w:r>
      <w:r>
        <w:rPr>
          <w:position w:val="-48"/>
        </w:rPr>
      </w:r>
      <w:r>
        <w:rPr/>
      </w:r>
    </w:p>
    <w:p>
      <w:pPr>
        <w:pStyle w:val="BodyText"/>
        <w:spacing w:line="207" w:lineRule="exact"/>
        <w:ind w:left="2823" w:right="0" w:hanging="1608"/>
        <w:jc w:val="left"/>
      </w:pPr>
      <w:r>
        <w:rPr>
          <w:rFonts w:ascii="新細明體" w:hAnsi="新細明體" w:cs="新細明體" w:eastAsia="新細明體"/>
          <w:spacing w:val="-1"/>
        </w:rPr>
        <w:t>(</w:t>
      </w:r>
      <w:r>
        <w:rPr>
          <w:spacing w:val="-1"/>
        </w:rPr>
        <w:t>四</w:t>
      </w:r>
      <w:r>
        <w:rPr>
          <w:rFonts w:ascii="新細明體" w:hAnsi="新細明體" w:cs="新細明體" w:eastAsia="新細明體"/>
          <w:spacing w:val="-1"/>
        </w:rPr>
        <w:t>)</w:t>
      </w:r>
      <w:r>
        <w:rPr>
          <w:spacing w:val="-1"/>
        </w:rPr>
        <w:t>比賽組別：兒童組－</w:t>
      </w:r>
      <w:r>
        <w:rPr>
          <w:rFonts w:ascii="新細明體" w:hAnsi="新細明體" w:cs="新細明體" w:eastAsia="新細明體"/>
          <w:spacing w:val="-1"/>
        </w:rPr>
        <w:t>12</w:t>
      </w:r>
      <w:r>
        <w:rPr>
          <w:rFonts w:ascii="新細明體" w:hAnsi="新細明體" w:cs="新細明體" w:eastAsia="新細明體"/>
          <w:spacing w:val="-4"/>
        </w:rPr>
        <w:t> </w:t>
      </w:r>
      <w:r>
        <w:rPr/>
        <w:t>歲以下</w:t>
      </w:r>
      <w:r>
        <w:rPr>
          <w:spacing w:val="-1"/>
        </w:rPr>
        <w:t> </w:t>
      </w:r>
      <w:r>
        <w:rPr/>
        <w:t>、</w:t>
      </w:r>
      <w:r>
        <w:rPr>
          <w:spacing w:val="-1"/>
        </w:rPr>
        <w:t> </w:t>
      </w:r>
      <w:r>
        <w:rPr/>
        <w:t>青年組－</w:t>
      </w:r>
      <w:r>
        <w:rPr>
          <w:rFonts w:ascii="新細明體" w:hAnsi="新細明體" w:cs="新細明體" w:eastAsia="新細明體"/>
        </w:rPr>
        <w:t>13</w:t>
      </w:r>
      <w:r>
        <w:rPr>
          <w:rFonts w:ascii="新細明體" w:hAnsi="新細明體" w:cs="新細明體" w:eastAsia="新細明體"/>
          <w:spacing w:val="-4"/>
        </w:rPr>
        <w:t> </w:t>
      </w:r>
      <w:r>
        <w:rPr/>
        <w:t>至</w:t>
      </w:r>
      <w:r>
        <w:rPr>
          <w:spacing w:val="-4"/>
        </w:rPr>
        <w:t> </w:t>
      </w:r>
      <w:r>
        <w:rPr>
          <w:rFonts w:ascii="新細明體" w:hAnsi="新細明體" w:cs="新細明體" w:eastAsia="新細明體"/>
        </w:rPr>
        <w:t>17</w:t>
      </w:r>
      <w:r>
        <w:rPr>
          <w:rFonts w:ascii="新細明體" w:hAnsi="新細明體" w:cs="新細明體" w:eastAsia="新細明體"/>
          <w:spacing w:val="-4"/>
        </w:rPr>
        <w:t> </w:t>
      </w:r>
      <w:r>
        <w:rPr/>
        <w:t>歲</w:t>
      </w:r>
      <w:r>
        <w:rPr>
          <w:spacing w:val="-1"/>
        </w:rPr>
        <w:t> </w:t>
      </w:r>
      <w:r>
        <w:rPr/>
        <w:t>、</w:t>
      </w:r>
    </w:p>
    <w:p>
      <w:pPr>
        <w:spacing w:line="240" w:lineRule="auto" w:before="3"/>
        <w:rPr>
          <w:rFonts w:ascii="新細明體" w:hAnsi="新細明體" w:cs="新細明體" w:eastAsia="新細明體"/>
          <w:sz w:val="17"/>
          <w:szCs w:val="17"/>
        </w:rPr>
      </w:pPr>
    </w:p>
    <w:p>
      <w:pPr>
        <w:pStyle w:val="BodyText"/>
        <w:spacing w:line="412" w:lineRule="auto"/>
        <w:ind w:left="1215" w:right="2423" w:firstLine="1607"/>
        <w:jc w:val="left"/>
      </w:pPr>
      <w:r>
        <w:rPr/>
        <w:t>成人組－</w:t>
      </w:r>
      <w:r>
        <w:rPr>
          <w:rFonts w:ascii="新細明體" w:hAnsi="新細明體" w:cs="新細明體" w:eastAsia="新細明體"/>
        </w:rPr>
        <w:t>18</w:t>
      </w:r>
      <w:r>
        <w:rPr>
          <w:rFonts w:ascii="新細明體" w:hAnsi="新細明體" w:cs="新細明體" w:eastAsia="新細明體"/>
          <w:spacing w:val="-5"/>
        </w:rPr>
        <w:t> </w:t>
      </w:r>
      <w:r>
        <w:rPr/>
        <w:t>至</w:t>
      </w:r>
      <w:r>
        <w:rPr>
          <w:spacing w:val="-5"/>
        </w:rPr>
        <w:t> </w:t>
      </w:r>
      <w:r>
        <w:rPr>
          <w:rFonts w:ascii="新細明體" w:hAnsi="新細明體" w:cs="新細明體" w:eastAsia="新細明體"/>
        </w:rPr>
        <w:t>59</w:t>
      </w:r>
      <w:r>
        <w:rPr>
          <w:rFonts w:ascii="新細明體" w:hAnsi="新細明體" w:cs="新細明體" w:eastAsia="新細明體"/>
          <w:spacing w:val="-5"/>
        </w:rPr>
        <w:t> </w:t>
      </w:r>
      <w:r>
        <w:rPr/>
        <w:t>歲、長者組－</w:t>
      </w:r>
      <w:r>
        <w:rPr>
          <w:rFonts w:ascii="新細明體" w:hAnsi="新細明體" w:cs="新細明體" w:eastAsia="新細明體"/>
        </w:rPr>
        <w:t>60</w:t>
      </w:r>
      <w:r>
        <w:rPr>
          <w:rFonts w:ascii="新細明體" w:hAnsi="新細明體" w:cs="新細明體" w:eastAsia="新細明體"/>
          <w:spacing w:val="-4"/>
        </w:rPr>
        <w:t> </w:t>
      </w:r>
      <w:r>
        <w:rPr/>
        <w:t>歲以上。</w:t>
      </w:r>
      <w:r>
        <w:rPr/>
        <w:t> </w:t>
      </w:r>
      <w:r>
        <w:rPr>
          <w:rFonts w:ascii="新細明體" w:hAnsi="新細明體" w:cs="新細明體" w:eastAsia="新細明體"/>
          <w:spacing w:val="-1"/>
        </w:rPr>
        <w:t>(</w:t>
      </w:r>
      <w:r>
        <w:rPr>
          <w:spacing w:val="-1"/>
        </w:rPr>
        <w:t>五</w:t>
      </w:r>
      <w:r>
        <w:rPr>
          <w:rFonts w:ascii="新細明體" w:hAnsi="新細明體" w:cs="新細明體" w:eastAsia="新細明體"/>
          <w:spacing w:val="-1"/>
        </w:rPr>
        <w:t>)</w:t>
      </w:r>
      <w:r>
        <w:rPr>
          <w:spacing w:val="-1"/>
        </w:rPr>
        <w:t>比賽費用：學生免費參加。</w:t>
      </w:r>
      <w:r>
        <w:rPr>
          <w:spacing w:val="28"/>
        </w:rPr>
        <w:t> </w:t>
      </w:r>
      <w:r>
        <w:rPr>
          <w:rFonts w:ascii="新細明體" w:hAnsi="新細明體" w:cs="新細明體" w:eastAsia="新細明體"/>
          <w:spacing w:val="-1"/>
        </w:rPr>
        <w:t>(</w:t>
      </w:r>
      <w:r>
        <w:rPr>
          <w:spacing w:val="-1"/>
        </w:rPr>
        <w:t>六</w:t>
      </w:r>
      <w:r>
        <w:rPr>
          <w:rFonts w:ascii="新細明體" w:hAnsi="新細明體" w:cs="新細明體" w:eastAsia="新細明體"/>
          <w:spacing w:val="-1"/>
        </w:rPr>
        <w:t>)</w:t>
      </w:r>
      <w:r>
        <w:rPr>
          <w:spacing w:val="-1"/>
        </w:rPr>
        <w:t>比賽地點：洽談中</w:t>
      </w:r>
      <w:r>
        <w:rPr>
          <w:rFonts w:ascii="新細明體" w:hAnsi="新細明體" w:cs="新細明體" w:eastAsia="新細明體"/>
          <w:spacing w:val="-1"/>
        </w:rPr>
        <w:t>(</w:t>
      </w:r>
      <w:r>
        <w:rPr>
          <w:spacing w:val="-1"/>
        </w:rPr>
        <w:t>近期內公告</w:t>
      </w:r>
      <w:r>
        <w:rPr>
          <w:rFonts w:ascii="新細明體" w:hAnsi="新細明體" w:cs="新細明體" w:eastAsia="新細明體"/>
          <w:spacing w:val="-1"/>
        </w:rPr>
        <w:t>)</w:t>
      </w:r>
      <w:r>
        <w:rPr>
          <w:spacing w:val="-1"/>
        </w:rPr>
        <w:t>。</w:t>
      </w:r>
    </w:p>
    <w:p>
      <w:pPr>
        <w:pStyle w:val="BodyText"/>
        <w:spacing w:line="240" w:lineRule="auto" w:before="142"/>
        <w:ind w:left="1215" w:right="0"/>
        <w:jc w:val="left"/>
      </w:pPr>
      <w:r>
        <w:rPr>
          <w:rFonts w:ascii="新細明體" w:hAnsi="新細明體" w:cs="新細明體" w:eastAsia="新細明體"/>
          <w:spacing w:val="-1"/>
        </w:rPr>
        <w:t>(</w:t>
      </w:r>
      <w:r>
        <w:rPr>
          <w:spacing w:val="-1"/>
        </w:rPr>
        <w:t>七</w:t>
      </w:r>
      <w:r>
        <w:rPr>
          <w:rFonts w:ascii="新細明體" w:hAnsi="新細明體" w:cs="新細明體" w:eastAsia="新細明體"/>
          <w:spacing w:val="-1"/>
        </w:rPr>
        <w:t>)</w:t>
      </w:r>
      <w:r>
        <w:rPr>
          <w:spacing w:val="-1"/>
        </w:rPr>
        <w:t>比賽獎勵：總獎金與獎品值</w:t>
      </w:r>
      <w:r>
        <w:rPr>
          <w:spacing w:val="-5"/>
        </w:rPr>
        <w:t> </w:t>
      </w:r>
      <w:r>
        <w:rPr>
          <w:rFonts w:ascii="新細明體" w:hAnsi="新細明體" w:cs="新細明體" w:eastAsia="新細明體"/>
        </w:rPr>
        <w:t>10</w:t>
      </w:r>
      <w:r>
        <w:rPr>
          <w:rFonts w:ascii="新細明體" w:hAnsi="新細明體" w:cs="新細明體" w:eastAsia="新細明體"/>
          <w:spacing w:val="-4"/>
        </w:rPr>
        <w:t> </w:t>
      </w:r>
      <w:r>
        <w:rPr/>
        <w:t>萬元。</w:t>
      </w:r>
    </w:p>
    <w:p>
      <w:pPr>
        <w:spacing w:after="0" w:line="240" w:lineRule="auto"/>
        <w:jc w:val="left"/>
        <w:sectPr>
          <w:pgSz w:w="11910" w:h="16840"/>
          <w:pgMar w:header="0" w:footer="908" w:top="700" w:bottom="1100" w:left="640" w:right="1500"/>
        </w:sectPr>
      </w:pPr>
    </w:p>
    <w:p>
      <w:pPr>
        <w:spacing w:line="240" w:lineRule="auto" w:before="0"/>
        <w:rPr>
          <w:rFonts w:ascii="新細明體" w:hAnsi="新細明體" w:cs="新細明體" w:eastAsia="新細明體"/>
          <w:sz w:val="20"/>
          <w:szCs w:val="20"/>
        </w:rPr>
      </w:pPr>
      <w:r>
        <w:rPr/>
        <w:pict>
          <v:group style="position:absolute;margin-left:42.549999pt;margin-top:40.199982pt;width:.1pt;height:707.05pt;mso-position-horizontal-relative:page;mso-position-vertical-relative:page;z-index:-6856" coordorigin="851,804" coordsize="2,14141">
            <v:shape style="position:absolute;left:851;top:804;width:2;height:14141" coordorigin="851,804" coordsize="0,14141" path="m851,804l851,14945e" filled="false" stroked="true" strokeweight=".73701pt" strokecolor="#000000">
              <v:path arrowok="t"/>
              <v:stroke dashstyle="dash"/>
            </v:shape>
            <w10:wrap type="none"/>
          </v:group>
        </w:pict>
      </w:r>
    </w:p>
    <w:p>
      <w:pPr>
        <w:spacing w:line="240" w:lineRule="auto" w:before="3"/>
        <w:rPr>
          <w:rFonts w:ascii="新細明體" w:hAnsi="新細明體" w:cs="新細明體" w:eastAsia="新細明體"/>
          <w:sz w:val="24"/>
          <w:szCs w:val="24"/>
        </w:rPr>
      </w:pPr>
    </w:p>
    <w:p>
      <w:pPr>
        <w:pStyle w:val="BodyText"/>
        <w:spacing w:line="550" w:lineRule="auto" w:before="26"/>
        <w:ind w:left="2818" w:right="0"/>
        <w:jc w:val="left"/>
      </w:pPr>
      <w:r>
        <w:rPr/>
        <w:t>凡參加比賽選手皆有參賽證書與參賽禮。 </w:t>
      </w:r>
      <w:r>
        <w:rPr>
          <w:color w:val="131722"/>
        </w:rPr>
        <w:t>各區賽與全國賽總分前三名，獎牌一面、獎狀一張及禮品一份。</w:t>
      </w:r>
      <w:r>
        <w:rPr>
          <w:color w:val="131722"/>
        </w:rPr>
        <w:t> 各區賽與全國賽各組別各項目前三名，獎牌一面與獎狀一張。</w:t>
      </w:r>
      <w:r>
        <w:rPr/>
      </w:r>
    </w:p>
    <w:p>
      <w:pPr>
        <w:pStyle w:val="BodyText"/>
        <w:spacing w:line="240" w:lineRule="auto" w:before="7"/>
        <w:ind w:left="1138" w:right="0"/>
        <w:jc w:val="left"/>
        <w:rPr>
          <w:rFonts w:ascii="新細明體" w:hAnsi="新細明體" w:cs="新細明體" w:eastAsia="新細明體"/>
        </w:rPr>
      </w:pPr>
      <w:r>
        <w:rPr>
          <w:rFonts w:ascii="新細明體" w:hAnsi="新細明體" w:cs="新細明體" w:eastAsia="新細明體"/>
          <w:spacing w:val="-1"/>
        </w:rPr>
        <w:t>(</w:t>
      </w:r>
      <w:r>
        <w:rPr>
          <w:spacing w:val="-1"/>
        </w:rPr>
        <w:t>八</w:t>
      </w:r>
      <w:r>
        <w:rPr>
          <w:rFonts w:ascii="新細明體" w:hAnsi="新細明體" w:cs="新細明體" w:eastAsia="新細明體"/>
          <w:spacing w:val="-1"/>
        </w:rPr>
        <w:t>)</w:t>
      </w:r>
      <w:r>
        <w:rPr>
          <w:spacing w:val="-1"/>
        </w:rPr>
        <w:t>比賽簡章請上協會官網查詢：社團法人臺灣記憶運動協會</w:t>
      </w:r>
      <w:r>
        <w:rPr>
          <w:spacing w:val="-6"/>
        </w:rPr>
        <w:t> </w:t>
      </w:r>
      <w:r>
        <w:rPr>
          <w:rFonts w:ascii="新細明體" w:hAnsi="新細明體" w:cs="新細明體" w:eastAsia="新細明體"/>
          <w:color w:val="0000FF"/>
          <w:spacing w:val="-6"/>
        </w:rPr>
      </w:r>
      <w:hyperlink r:id="rId12">
        <w:r>
          <w:rPr>
            <w:rFonts w:ascii="新細明體" w:hAnsi="新細明體" w:cs="新細明體" w:eastAsia="新細明體"/>
            <w:color w:val="0000FF"/>
            <w:spacing w:val="-1"/>
            <w:u w:val="single" w:color="0000FF"/>
          </w:rPr>
          <w:t>www.memory.org.tw</w:t>
        </w:r>
        <w:r>
          <w:rPr>
            <w:rFonts w:ascii="新細明體" w:hAnsi="新細明體" w:cs="新細明體" w:eastAsia="新細明體"/>
            <w:color w:val="0000FF"/>
            <w:w w:val="99"/>
          </w:rPr>
        </w:r>
        <w:r>
          <w:rPr>
            <w:rFonts w:ascii="新細明體" w:hAnsi="新細明體" w:cs="新細明體" w:eastAsia="新細明體"/>
          </w:rPr>
        </w:r>
      </w:hyperlink>
    </w:p>
    <w:p>
      <w:pPr>
        <w:spacing w:line="240" w:lineRule="auto" w:before="1"/>
        <w:rPr>
          <w:rFonts w:ascii="新細明體" w:hAnsi="新細明體" w:cs="新細明體" w:eastAsia="新細明體"/>
          <w:sz w:val="17"/>
          <w:szCs w:val="17"/>
        </w:rPr>
      </w:pPr>
    </w:p>
    <w:p>
      <w:pPr>
        <w:spacing w:before="0"/>
        <w:ind w:left="1138" w:right="0" w:firstLine="0"/>
        <w:jc w:val="left"/>
        <w:rPr>
          <w:rFonts w:ascii="Arial" w:hAnsi="Arial" w:cs="Arial" w:eastAsia="Arial"/>
          <w:sz w:val="18"/>
          <w:szCs w:val="18"/>
        </w:rPr>
      </w:pPr>
      <w:r>
        <w:rPr/>
        <w:pict>
          <v:shape style="position:absolute;margin-left:472.899994pt;margin-top:1.012519pt;width:46.55pt;height:47.05pt;mso-position-horizontal-relative:page;mso-position-vertical-relative:paragraph;z-index:1144" type="#_x0000_t75" stroked="false">
            <v:imagedata r:id="rId13" o:title=""/>
          </v:shape>
        </w:pict>
      </w:r>
      <w:r>
        <w:rPr>
          <w:rFonts w:ascii="Arial" w:hAnsi="Arial" w:cs="Arial" w:eastAsia="Arial"/>
          <w:color w:val="131722"/>
          <w:spacing w:val="-1"/>
          <w:sz w:val="24"/>
          <w:szCs w:val="24"/>
        </w:rPr>
        <w:t>(</w:t>
      </w:r>
      <w:r>
        <w:rPr>
          <w:rFonts w:ascii="新細明體" w:hAnsi="新細明體" w:cs="新細明體" w:eastAsia="新細明體"/>
          <w:color w:val="131722"/>
          <w:spacing w:val="-1"/>
          <w:sz w:val="24"/>
          <w:szCs w:val="24"/>
        </w:rPr>
        <w:t>九</w:t>
      </w:r>
      <w:r>
        <w:rPr>
          <w:rFonts w:ascii="Arial" w:hAnsi="Arial" w:cs="Arial" w:eastAsia="Arial"/>
          <w:color w:val="131722"/>
          <w:spacing w:val="-1"/>
          <w:sz w:val="24"/>
          <w:szCs w:val="24"/>
        </w:rPr>
        <w:t>)</w:t>
      </w:r>
      <w:r>
        <w:rPr>
          <w:rFonts w:ascii="新細明體" w:hAnsi="新細明體" w:cs="新細明體" w:eastAsia="新細明體"/>
          <w:color w:val="131722"/>
          <w:spacing w:val="-1"/>
          <w:sz w:val="24"/>
          <w:szCs w:val="24"/>
        </w:rPr>
        <w:t>線上報名</w:t>
      </w:r>
      <w:r>
        <w:rPr>
          <w:rFonts w:ascii="Arial" w:hAnsi="Arial" w:cs="Arial" w:eastAsia="Arial"/>
          <w:color w:val="131722"/>
          <w:spacing w:val="-1"/>
          <w:sz w:val="18"/>
          <w:szCs w:val="18"/>
        </w:rPr>
        <w:t>(</w:t>
      </w:r>
      <w:r>
        <w:rPr>
          <w:rFonts w:ascii="Arial" w:hAnsi="Arial" w:cs="Arial" w:eastAsia="Arial"/>
          <w:color w:val="0000FF"/>
          <w:sz w:val="18"/>
          <w:szCs w:val="18"/>
        </w:rPr>
      </w:r>
      <w:hyperlink r:id="rId14">
        <w:r>
          <w:rPr>
            <w:rFonts w:ascii="Arial" w:hAnsi="Arial" w:cs="Arial" w:eastAsia="Arial"/>
            <w:color w:val="0000FF"/>
            <w:spacing w:val="-1"/>
            <w:sz w:val="18"/>
            <w:szCs w:val="18"/>
            <w:u w:val="single" w:color="0000FF"/>
          </w:rPr>
          <w:t>https://docs.google.com/forms/d/1hOjDapEzHvG0qxD</w:t>
        </w:r>
        <w:r>
          <w:rPr>
            <w:rFonts w:ascii="Arial" w:hAnsi="Arial" w:cs="Arial" w:eastAsia="Arial"/>
            <w:color w:val="0000FF"/>
            <w:sz w:val="18"/>
            <w:szCs w:val="18"/>
          </w:rPr>
        </w:r>
        <w:r>
          <w:rPr>
            <w:rFonts w:ascii="Arial" w:hAnsi="Arial" w:cs="Arial" w:eastAsia="Arial"/>
            <w:sz w:val="18"/>
            <w:szCs w:val="18"/>
          </w:rPr>
        </w:r>
      </w:hyperlink>
    </w:p>
    <w:p>
      <w:pPr>
        <w:spacing w:before="130"/>
        <w:ind w:left="1138" w:right="0" w:firstLine="0"/>
        <w:jc w:val="left"/>
        <w:rPr>
          <w:rFonts w:ascii="Arial" w:hAnsi="Arial" w:cs="Arial" w:eastAsia="Arial"/>
          <w:sz w:val="18"/>
          <w:szCs w:val="18"/>
        </w:rPr>
      </w:pPr>
      <w:r>
        <w:rPr>
          <w:rFonts w:ascii="Arial"/>
          <w:color w:val="0000FF"/>
          <w:sz w:val="18"/>
        </w:rPr>
      </w:r>
      <w:hyperlink r:id="rId14">
        <w:r>
          <w:rPr>
            <w:rFonts w:ascii="Arial"/>
            <w:color w:val="0000FF"/>
            <w:spacing w:val="-1"/>
            <w:sz w:val="18"/>
            <w:u w:val="single" w:color="0000FF"/>
          </w:rPr>
          <w:t>-jQn0aH71hp958GK6B8USEHLYAFw/viewform</w:t>
        </w:r>
        <w:r>
          <w:rPr>
            <w:rFonts w:ascii="Arial"/>
            <w:color w:val="0000FF"/>
            <w:sz w:val="18"/>
          </w:rPr>
        </w:r>
      </w:hyperlink>
      <w:r>
        <w:rPr>
          <w:rFonts w:ascii="Arial"/>
          <w:color w:val="131722"/>
          <w:spacing w:val="-1"/>
          <w:sz w:val="18"/>
        </w:rPr>
        <w:t>)</w:t>
      </w:r>
      <w:r>
        <w:rPr>
          <w:rFonts w:ascii="Arial"/>
          <w:sz w:val="18"/>
        </w:rPr>
      </w:r>
    </w:p>
    <w:p>
      <w:pPr>
        <w:spacing w:line="240" w:lineRule="auto" w:before="5"/>
        <w:rPr>
          <w:rFonts w:ascii="Arial" w:hAnsi="Arial" w:cs="Arial" w:eastAsia="Arial"/>
          <w:sz w:val="25"/>
          <w:szCs w:val="25"/>
        </w:rPr>
      </w:pPr>
    </w:p>
    <w:p>
      <w:pPr>
        <w:pStyle w:val="Heading2"/>
        <w:tabs>
          <w:tab w:pos="1738" w:val="left" w:leader="none"/>
        </w:tabs>
        <w:spacing w:line="404" w:lineRule="exact"/>
        <w:ind w:right="0"/>
        <w:jc w:val="left"/>
      </w:pPr>
      <w:r>
        <w:rPr>
          <w:b/>
          <w:bCs/>
        </w:rPr>
        <w:t>六、</w:t>
        <w:tab/>
        <w:t>國際交流：</w:t>
      </w:r>
      <w:r>
        <w:rPr/>
      </w:r>
    </w:p>
    <w:p>
      <w:pPr>
        <w:pStyle w:val="BodyText"/>
        <w:tabs>
          <w:tab w:pos="1258" w:val="left" w:leader="none"/>
        </w:tabs>
        <w:spacing w:line="240" w:lineRule="auto" w:before="205"/>
        <w:ind w:left="104" w:right="0"/>
        <w:jc w:val="left"/>
      </w:pPr>
      <w:r>
        <w:rPr>
          <w:rFonts w:ascii="新細明體" w:hAnsi="新細明體" w:cs="新細明體" w:eastAsia="新細明體"/>
          <w:w w:val="95"/>
          <w:position w:val="11"/>
          <w:sz w:val="20"/>
          <w:szCs w:val="20"/>
        </w:rPr>
        <w:t>裝</w:t>
        <w:tab/>
      </w:r>
      <w:r>
        <w:rPr>
          <w:rFonts w:ascii="新細明體" w:hAnsi="新細明體" w:cs="新細明體" w:eastAsia="新細明體"/>
          <w:spacing w:val="-1"/>
        </w:rPr>
        <w:t>(</w:t>
      </w:r>
      <w:r>
        <w:rPr>
          <w:spacing w:val="-1"/>
        </w:rPr>
        <w:t>一</w:t>
      </w:r>
      <w:r>
        <w:rPr>
          <w:rFonts w:ascii="新細明體" w:hAnsi="新細明體" w:cs="新細明體" w:eastAsia="新細明體"/>
          <w:spacing w:val="-1"/>
        </w:rPr>
        <w:t>)</w:t>
      </w:r>
      <w:r>
        <w:rPr>
          <w:rFonts w:ascii="新細明體" w:hAnsi="新細明體" w:cs="新細明體" w:eastAsia="新細明體"/>
          <w:spacing w:val="27"/>
        </w:rPr>
        <w:t> </w:t>
      </w:r>
      <w:r>
        <w:rPr/>
        <w:t>鼓勵並輔導參賽選手參加各國記憶比賽與世界記憶錦標賽。</w:t>
      </w:r>
    </w:p>
    <w:p>
      <w:pPr>
        <w:pStyle w:val="BodyText"/>
        <w:spacing w:line="412" w:lineRule="auto" w:before="226"/>
        <w:ind w:left="1258" w:right="1662"/>
        <w:jc w:val="left"/>
      </w:pPr>
      <w:r>
        <w:rPr>
          <w:rFonts w:ascii="新細明體" w:hAnsi="新細明體" w:cs="新細明體" w:eastAsia="新細明體"/>
          <w:spacing w:val="-1"/>
        </w:rPr>
        <w:t>(</w:t>
      </w:r>
      <w:r>
        <w:rPr>
          <w:spacing w:val="-1"/>
        </w:rPr>
        <w:t>二</w:t>
      </w:r>
      <w:r>
        <w:rPr>
          <w:rFonts w:ascii="新細明體" w:hAnsi="新細明體" w:cs="新細明體" w:eastAsia="新細明體"/>
          <w:spacing w:val="-1"/>
        </w:rPr>
        <w:t>)</w:t>
      </w:r>
      <w:r>
        <w:rPr>
          <w:rFonts w:ascii="新細明體" w:hAnsi="新細明體" w:cs="新細明體" w:eastAsia="新細明體"/>
          <w:spacing w:val="27"/>
        </w:rPr>
        <w:t> </w:t>
      </w:r>
      <w:r>
        <w:rPr/>
        <w:t>協助辦理參與國際賽事相關補助與透過群眾募資籌備參賽經費。</w:t>
      </w:r>
      <w:r>
        <w:rPr>
          <w:spacing w:val="21"/>
        </w:rPr>
        <w:t> </w:t>
      </w:r>
      <w:r>
        <w:rPr>
          <w:rFonts w:ascii="新細明體" w:hAnsi="新細明體" w:cs="新細明體" w:eastAsia="新細明體"/>
          <w:spacing w:val="-1"/>
        </w:rPr>
        <w:t>(</w:t>
      </w:r>
      <w:r>
        <w:rPr>
          <w:spacing w:val="-1"/>
        </w:rPr>
        <w:t>三</w:t>
      </w:r>
      <w:r>
        <w:rPr>
          <w:rFonts w:ascii="新細明體" w:hAnsi="新細明體" w:cs="新細明體" w:eastAsia="新細明體"/>
          <w:spacing w:val="-1"/>
        </w:rPr>
        <w:t>)</w:t>
      </w:r>
      <w:r>
        <w:rPr>
          <w:rFonts w:ascii="新細明體" w:hAnsi="新細明體" w:cs="新細明體" w:eastAsia="新細明體"/>
          <w:spacing w:val="27"/>
        </w:rPr>
        <w:t> </w:t>
      </w:r>
      <w:r>
        <w:rPr/>
        <w:t>提供各國記憶選手網路交流平台與強化競技運動實力工具資訊。</w:t>
      </w:r>
    </w:p>
    <w:p>
      <w:pPr>
        <w:pStyle w:val="Heading2"/>
        <w:tabs>
          <w:tab w:pos="1738" w:val="left" w:leader="none"/>
        </w:tabs>
        <w:spacing w:line="240" w:lineRule="auto" w:before="44"/>
        <w:ind w:left="1258" w:right="0" w:hanging="480"/>
        <w:jc w:val="left"/>
      </w:pPr>
      <w:r>
        <w:rPr>
          <w:b/>
          <w:bCs/>
        </w:rPr>
        <w:t>七、</w:t>
        <w:tab/>
        <w:t>公益教學：</w:t>
      </w:r>
      <w:r>
        <w:rPr/>
      </w:r>
    </w:p>
    <w:p>
      <w:pPr>
        <w:spacing w:line="240" w:lineRule="auto" w:before="10"/>
        <w:rPr>
          <w:rFonts w:ascii="Adobe 繁黑體 Std B" w:hAnsi="Adobe 繁黑體 Std B" w:cs="Adobe 繁黑體 Std B" w:eastAsia="Adobe 繁黑體 Std B"/>
          <w:b/>
          <w:bCs/>
          <w:sz w:val="16"/>
          <w:szCs w:val="16"/>
        </w:rPr>
      </w:pPr>
    </w:p>
    <w:p>
      <w:pPr>
        <w:pStyle w:val="BodyText"/>
        <w:spacing w:line="240" w:lineRule="auto"/>
        <w:ind w:left="1258" w:right="0"/>
        <w:jc w:val="left"/>
      </w:pPr>
      <w:r>
        <w:rPr>
          <w:spacing w:val="-1"/>
        </w:rPr>
        <w:t>依各地區家扶中心或其他公益團體需求，提供公益團體之學生公益全腦記憶課程，提升</w:t>
      </w:r>
    </w:p>
    <w:p>
      <w:pPr>
        <w:spacing w:line="208" w:lineRule="exact" w:before="71"/>
        <w:ind w:left="104" w:right="0" w:firstLine="0"/>
        <w:jc w:val="left"/>
        <w:rPr>
          <w:rFonts w:ascii="新細明體" w:hAnsi="新細明體" w:cs="新細明體" w:eastAsia="新細明體"/>
          <w:sz w:val="20"/>
          <w:szCs w:val="20"/>
        </w:rPr>
      </w:pPr>
      <w:r>
        <w:rPr>
          <w:rFonts w:ascii="新細明體" w:hAnsi="新細明體" w:cs="新細明體" w:eastAsia="新細明體"/>
          <w:sz w:val="20"/>
          <w:szCs w:val="20"/>
        </w:rPr>
        <w:t>訂</w:t>
      </w:r>
    </w:p>
    <w:p>
      <w:pPr>
        <w:pStyle w:val="BodyText"/>
        <w:spacing w:line="261" w:lineRule="exact"/>
        <w:ind w:right="0" w:firstLine="480"/>
        <w:jc w:val="left"/>
      </w:pPr>
      <w:r>
        <w:rPr>
          <w:spacing w:val="-1"/>
        </w:rPr>
        <w:t>並維護弱勢學生受教權益。</w:t>
      </w:r>
    </w:p>
    <w:p>
      <w:pPr>
        <w:spacing w:line="240" w:lineRule="auto" w:before="7"/>
        <w:rPr>
          <w:rFonts w:ascii="新細明體" w:hAnsi="新細明體" w:cs="新細明體" w:eastAsia="新細明體"/>
          <w:sz w:val="16"/>
          <w:szCs w:val="16"/>
        </w:rPr>
      </w:pPr>
    </w:p>
    <w:p>
      <w:pPr>
        <w:pStyle w:val="BodyText"/>
        <w:tabs>
          <w:tab w:pos="1738" w:val="left" w:leader="none"/>
        </w:tabs>
        <w:spacing w:line="397" w:lineRule="auto"/>
        <w:ind w:left="1258" w:right="2984" w:hanging="480"/>
        <w:jc w:val="left"/>
      </w:pPr>
      <w:r>
        <w:rPr>
          <w:rFonts w:ascii="Adobe 繁黑體 Std B" w:hAnsi="Adobe 繁黑體 Std B" w:cs="Adobe 繁黑體 Std B" w:eastAsia="Adobe 繁黑體 Std B"/>
          <w:b/>
          <w:bCs/>
          <w:sz w:val="28"/>
          <w:szCs w:val="28"/>
        </w:rPr>
        <w:t>八、</w:t>
        <w:tab/>
        <w:t>辦理單位： </w:t>
      </w:r>
      <w:r>
        <w:rPr>
          <w:spacing w:val="-1"/>
        </w:rPr>
        <w:t>指導單位：新北市教育局、世界記憶運動協會</w:t>
      </w:r>
      <w:r>
        <w:rPr>
          <w:spacing w:val="38"/>
        </w:rPr>
        <w:t> </w:t>
      </w:r>
      <w:r>
        <w:rPr>
          <w:spacing w:val="-1"/>
        </w:rPr>
        <w:t>主辦單位：社團法人臺灣記憶運動協會、泰山國際青年商會</w:t>
      </w:r>
    </w:p>
    <w:p>
      <w:pPr>
        <w:pStyle w:val="BodyText"/>
        <w:spacing w:line="412" w:lineRule="auto" w:before="68"/>
        <w:ind w:left="2458" w:right="104" w:hanging="1200"/>
        <w:jc w:val="both"/>
      </w:pPr>
      <w:r>
        <w:rPr>
          <w:spacing w:val="-1"/>
        </w:rPr>
        <w:t>協辦單位：新北市議長蔣根煌、新北市議員陳科名、新北市議員蔡淑君、新北市議員劉</w:t>
      </w:r>
      <w:r>
        <w:rPr>
          <w:spacing w:val="74"/>
        </w:rPr>
        <w:t> </w:t>
      </w:r>
      <w:r>
        <w:rPr/>
        <w:t>美芳、國立成功大學心理學系、國際青年商會中華民國總會北區會</w:t>
      </w:r>
      <w:r>
        <w:rPr>
          <w:color w:val="131722"/>
        </w:rPr>
        <w:t>、中壢國</w:t>
      </w:r>
      <w:r>
        <w:rPr>
          <w:color w:val="131722"/>
        </w:rPr>
        <w:t> 際青年商會</w:t>
      </w:r>
      <w:r>
        <w:rPr/>
        <w:t>、心智圖教育學院、樂生涯管理顧問中心、</w:t>
      </w:r>
      <w:r>
        <w:rPr>
          <w:color w:val="131722"/>
        </w:rPr>
        <w:t>大仁管理顧問有限公</w:t>
      </w:r>
      <w:r>
        <w:rPr>
          <w:color w:val="131722"/>
        </w:rPr>
        <w:t> 司、天沐岩盤浴、左岸文理補習班暨裳楓國際語言中心</w:t>
      </w:r>
      <w:r>
        <w:rPr/>
      </w:r>
    </w:p>
    <w:p>
      <w:pPr>
        <w:spacing w:line="240" w:lineRule="auto" w:before="8"/>
        <w:rPr>
          <w:rFonts w:ascii="新細明體" w:hAnsi="新細明體" w:cs="新細明體" w:eastAsia="新細明體"/>
          <w:sz w:val="24"/>
          <w:szCs w:val="24"/>
        </w:rPr>
      </w:pPr>
    </w:p>
    <w:p>
      <w:pPr>
        <w:pStyle w:val="BodyText"/>
        <w:tabs>
          <w:tab w:pos="5737" w:val="left" w:leader="none"/>
        </w:tabs>
        <w:spacing w:line="275" w:lineRule="auto"/>
        <w:ind w:left="2569" w:right="2811" w:hanging="24"/>
        <w:jc w:val="left"/>
      </w:pPr>
      <w:r>
        <w:rPr/>
        <w:pict>
          <v:shape style="position:absolute;margin-left:93.449997pt;margin-top:1.872505pt;width:52.8pt;height:48.6pt;mso-position-horizontal-relative:page;mso-position-vertical-relative:paragraph;z-index:1168" type="#_x0000_t75" stroked="false">
            <v:imagedata r:id="rId15" o:title=""/>
          </v:shape>
        </w:pict>
      </w:r>
      <w:r>
        <w:rPr/>
        <w:t>社團法人臺灣記憶運動協會</w:t>
        <w:tab/>
      </w:r>
      <w:r>
        <w:rPr>
          <w:rFonts w:ascii="新細明體" w:hAnsi="新細明體" w:cs="新細明體" w:eastAsia="新細明體"/>
          <w:color w:val="0000FF"/>
        </w:rPr>
      </w:r>
      <w:hyperlink r:id="rId12">
        <w:r>
          <w:rPr>
            <w:rFonts w:ascii="新細明體" w:hAnsi="新細明體" w:cs="新細明體" w:eastAsia="新細明體"/>
            <w:color w:val="0000FF"/>
            <w:spacing w:val="-1"/>
            <w:u w:val="single" w:color="0000FF"/>
          </w:rPr>
          <w:t>www.memory.org.tw</w:t>
        </w:r>
        <w:r>
          <w:rPr>
            <w:rFonts w:ascii="新細明體" w:hAnsi="新細明體" w:cs="新細明體" w:eastAsia="新細明體"/>
            <w:color w:val="0000FF"/>
            <w:w w:val="99"/>
          </w:rPr>
        </w:r>
      </w:hyperlink>
      <w:r>
        <w:rPr>
          <w:rFonts w:ascii="新細明體" w:hAnsi="新細明體" w:cs="新細明體" w:eastAsia="新細明體"/>
          <w:color w:val="0000FF"/>
          <w:spacing w:val="29"/>
          <w:w w:val="99"/>
        </w:rPr>
        <w:t> </w:t>
      </w:r>
      <w:r>
        <w:rPr/>
        <w:t>聯絡人：胡羽柔 總幹事</w:t>
      </w:r>
    </w:p>
    <w:p>
      <w:pPr>
        <w:pStyle w:val="BodyText"/>
        <w:tabs>
          <w:tab w:pos="5382" w:val="left" w:leader="none"/>
        </w:tabs>
        <w:spacing w:line="240" w:lineRule="auto" w:before="11"/>
        <w:ind w:left="2586" w:right="0"/>
        <w:jc w:val="left"/>
        <w:rPr>
          <w:rFonts w:ascii="新細明體" w:hAnsi="新細明體" w:cs="新細明體" w:eastAsia="新細明體"/>
        </w:rPr>
      </w:pPr>
      <w:r>
        <w:rPr/>
        <w:t>電 </w:t>
      </w:r>
      <w:r>
        <w:rPr>
          <w:spacing w:val="51"/>
        </w:rPr>
        <w:t> </w:t>
      </w:r>
      <w:r>
        <w:rPr>
          <w:spacing w:val="-1"/>
        </w:rPr>
        <w:t>話：</w:t>
      </w:r>
      <w:r>
        <w:rPr>
          <w:rFonts w:ascii="新細明體" w:hAnsi="新細明體" w:cs="新細明體" w:eastAsia="新細明體"/>
          <w:spacing w:val="-1"/>
        </w:rPr>
        <w:t>0800-000931</w:t>
        <w:tab/>
      </w:r>
      <w:r>
        <w:rPr>
          <w:spacing w:val="-1"/>
        </w:rPr>
        <w:t>信箱：</w:t>
      </w:r>
      <w:r>
        <w:rPr>
          <w:rFonts w:ascii="新細明體" w:hAnsi="新細明體" w:cs="新細明體" w:eastAsia="新細明體"/>
          <w:color w:val="0000FF"/>
        </w:rPr>
      </w:r>
      <w:hyperlink r:id="rId16">
        <w:r>
          <w:rPr>
            <w:rFonts w:ascii="新細明體" w:hAnsi="新細明體" w:cs="新細明體" w:eastAsia="新細明體"/>
            <w:color w:val="0000FF"/>
            <w:spacing w:val="-1"/>
            <w:u w:val="single" w:color="0000FF"/>
          </w:rPr>
          <w:t>service@memory.org.tw</w:t>
        </w:r>
        <w:r>
          <w:rPr>
            <w:rFonts w:ascii="新細明體" w:hAnsi="新細明體" w:cs="新細明體" w:eastAsia="新細明體"/>
            <w:color w:val="0000FF"/>
            <w:w w:val="99"/>
          </w:rPr>
        </w:r>
        <w:r>
          <w:rPr>
            <w:rFonts w:ascii="新細明體" w:hAnsi="新細明體" w:cs="新細明體" w:eastAsia="新細明體"/>
          </w:rPr>
        </w:r>
      </w:hyperlink>
    </w:p>
    <w:p>
      <w:pPr>
        <w:spacing w:after="0" w:line="240" w:lineRule="auto"/>
        <w:jc w:val="left"/>
        <w:rPr>
          <w:rFonts w:ascii="新細明體" w:hAnsi="新細明體" w:cs="新細明體" w:eastAsia="新細明體"/>
        </w:rPr>
        <w:sectPr>
          <w:pgSz w:w="11910" w:h="16840"/>
          <w:pgMar w:header="0" w:footer="908" w:top="700" w:bottom="1100" w:left="640" w:right="780"/>
        </w:sectPr>
      </w:pPr>
    </w:p>
    <w:p>
      <w:pPr>
        <w:spacing w:line="240" w:lineRule="auto" w:before="0"/>
        <w:rPr>
          <w:rFonts w:ascii="新細明體" w:hAnsi="新細明體" w:cs="新細明體" w:eastAsia="新細明體"/>
          <w:sz w:val="20"/>
          <w:szCs w:val="20"/>
        </w:rPr>
      </w:pPr>
    </w:p>
    <w:p>
      <w:pPr>
        <w:spacing w:line="240" w:lineRule="auto" w:before="8"/>
        <w:rPr>
          <w:rFonts w:ascii="新細明體" w:hAnsi="新細明體" w:cs="新細明體" w:eastAsia="新細明體"/>
          <w:sz w:val="26"/>
          <w:szCs w:val="26"/>
        </w:rPr>
      </w:pPr>
    </w:p>
    <w:p>
      <w:pPr>
        <w:pStyle w:val="Heading1"/>
        <w:spacing w:line="490" w:lineRule="exact"/>
        <w:ind w:right="0"/>
        <w:jc w:val="left"/>
      </w:pPr>
      <w:r>
        <w:rPr>
          <w:b/>
          <w:bCs/>
        </w:rPr>
        <w:t>附件</w:t>
      </w:r>
      <w:r>
        <w:rPr>
          <w:b/>
          <w:bCs/>
          <w:spacing w:val="13"/>
        </w:rPr>
        <w:t> </w:t>
      </w:r>
      <w:r>
        <w:rPr>
          <w:rFonts w:ascii="Arial Narrow" w:hAnsi="Arial Narrow" w:cs="Arial Narrow" w:eastAsia="Arial Narrow"/>
          <w:b/>
          <w:bCs/>
        </w:rPr>
        <w:t>1 </w:t>
      </w:r>
      <w:r>
        <w:rPr>
          <w:rFonts w:ascii="Arial Narrow" w:hAnsi="Arial Narrow" w:cs="Arial Narrow" w:eastAsia="Arial Narrow"/>
          <w:b/>
          <w:bCs/>
          <w:spacing w:val="24"/>
        </w:rPr>
        <w:t> </w:t>
      </w:r>
      <w:r>
        <w:rPr>
          <w:b/>
          <w:bCs/>
        </w:rPr>
        <w:t>世界記憶錦標賽簡介</w:t>
      </w:r>
      <w:r>
        <w:rPr/>
      </w:r>
    </w:p>
    <w:p>
      <w:pPr>
        <w:pStyle w:val="BodyText"/>
        <w:spacing w:line="412" w:lineRule="auto" w:before="227"/>
        <w:ind w:right="0" w:firstLine="480"/>
        <w:jc w:val="left"/>
      </w:pPr>
      <w:r>
        <w:rPr/>
        <w:t>世界記憶運動協會由</w:t>
      </w:r>
      <w:r>
        <w:rPr>
          <w:spacing w:val="-11"/>
        </w:rPr>
        <w:t> </w:t>
      </w:r>
      <w:r>
        <w:rPr>
          <w:rFonts w:ascii="新細明體" w:hAnsi="新細明體" w:cs="新細明體" w:eastAsia="新細明體"/>
        </w:rPr>
        <w:t>Tony</w:t>
      </w:r>
      <w:r>
        <w:rPr>
          <w:rFonts w:ascii="新細明體" w:hAnsi="新細明體" w:cs="新細明體" w:eastAsia="新細明體"/>
          <w:spacing w:val="-7"/>
        </w:rPr>
        <w:t> </w:t>
      </w:r>
      <w:r>
        <w:rPr>
          <w:rFonts w:ascii="新細明體" w:hAnsi="新細明體" w:cs="新細明體" w:eastAsia="新細明體"/>
        </w:rPr>
        <w:t>Buzan</w:t>
      </w:r>
      <w:r>
        <w:rPr>
          <w:rFonts w:ascii="新細明體" w:hAnsi="新細明體" w:cs="新細明體" w:eastAsia="新細明體"/>
          <w:spacing w:val="-10"/>
        </w:rPr>
        <w:t> </w:t>
      </w:r>
      <w:r>
        <w:rPr/>
        <w:t>和</w:t>
      </w:r>
      <w:r>
        <w:rPr>
          <w:spacing w:val="-11"/>
        </w:rPr>
        <w:t> </w:t>
      </w:r>
      <w:r>
        <w:rPr>
          <w:rFonts w:ascii="新細明體" w:hAnsi="新細明體" w:cs="新細明體" w:eastAsia="新細明體"/>
          <w:spacing w:val="-1"/>
        </w:rPr>
        <w:t>Raymond</w:t>
      </w:r>
      <w:r>
        <w:rPr>
          <w:rFonts w:ascii="新細明體" w:hAnsi="新細明體" w:cs="新細明體" w:eastAsia="新細明體"/>
          <w:spacing w:val="-6"/>
        </w:rPr>
        <w:t> </w:t>
      </w:r>
      <w:r>
        <w:rPr>
          <w:rFonts w:ascii="新細明體" w:hAnsi="新細明體" w:cs="新細明體" w:eastAsia="新細明體"/>
          <w:spacing w:val="-1"/>
        </w:rPr>
        <w:t>Keene</w:t>
      </w:r>
      <w:r>
        <w:rPr>
          <w:rFonts w:ascii="新細明體" w:hAnsi="新細明體" w:cs="新細明體" w:eastAsia="新細明體"/>
          <w:spacing w:val="-10"/>
        </w:rPr>
        <w:t> </w:t>
      </w:r>
      <w:r>
        <w:rPr/>
        <w:t>於</w:t>
      </w:r>
      <w:r>
        <w:rPr>
          <w:spacing w:val="-12"/>
        </w:rPr>
        <w:t> </w:t>
      </w:r>
      <w:r>
        <w:rPr>
          <w:rFonts w:ascii="新細明體" w:hAnsi="新細明體" w:cs="新細明體" w:eastAsia="新細明體"/>
        </w:rPr>
        <w:t>1991</w:t>
      </w:r>
      <w:r>
        <w:rPr>
          <w:rFonts w:ascii="新細明體" w:hAnsi="新細明體" w:cs="新細明體" w:eastAsia="新細明體"/>
          <w:spacing w:val="-11"/>
        </w:rPr>
        <w:t> </w:t>
      </w:r>
      <w:r>
        <w:rPr>
          <w:spacing w:val="-1"/>
        </w:rPr>
        <w:t>年成立，</w:t>
      </w:r>
      <w:r>
        <w:rPr>
          <w:rFonts w:ascii="新細明體" w:hAnsi="新細明體" w:cs="新細明體" w:eastAsia="新細明體"/>
          <w:spacing w:val="-1"/>
        </w:rPr>
        <w:t>Tony</w:t>
      </w:r>
      <w:r>
        <w:rPr>
          <w:rFonts w:ascii="新細明體" w:hAnsi="新細明體" w:cs="新細明體" w:eastAsia="新細明體"/>
          <w:spacing w:val="-7"/>
        </w:rPr>
        <w:t> </w:t>
      </w:r>
      <w:r>
        <w:rPr>
          <w:rFonts w:ascii="新細明體" w:hAnsi="新細明體" w:cs="新細明體" w:eastAsia="新細明體"/>
        </w:rPr>
        <w:t>Buzan</w:t>
      </w:r>
      <w:r>
        <w:rPr>
          <w:rFonts w:ascii="新細明體" w:hAnsi="新細明體" w:cs="新細明體" w:eastAsia="新細明體"/>
          <w:spacing w:val="-10"/>
        </w:rPr>
        <w:t> </w:t>
      </w:r>
      <w:r>
        <w:rPr/>
        <w:t>是世界知</w:t>
      </w:r>
      <w:r>
        <w:rPr>
          <w:spacing w:val="33"/>
        </w:rPr>
        <w:t> </w:t>
      </w:r>
      <w:r>
        <w:rPr>
          <w:spacing w:val="-1"/>
        </w:rPr>
        <w:t>名的心智圖發明者，心智圖在世界在超過</w:t>
      </w:r>
      <w:r>
        <w:rPr>
          <w:spacing w:val="-3"/>
        </w:rPr>
        <w:t> </w:t>
      </w:r>
      <w:r>
        <w:rPr>
          <w:rFonts w:ascii="新細明體" w:hAnsi="新細明體" w:cs="新細明體" w:eastAsia="新細明體"/>
        </w:rPr>
        <w:t>2.5</w:t>
      </w:r>
      <w:r>
        <w:rPr>
          <w:rFonts w:ascii="新細明體" w:hAnsi="新細明體" w:cs="新細明體" w:eastAsia="新細明體"/>
          <w:spacing w:val="-4"/>
        </w:rPr>
        <w:t> </w:t>
      </w:r>
      <w:r>
        <w:rPr/>
        <w:t>億人在使用，美國權威級的創意協會曾頒發終</w:t>
      </w:r>
      <w:r>
        <w:rPr>
          <w:spacing w:val="34"/>
        </w:rPr>
        <w:t> </w:t>
      </w:r>
      <w:r>
        <w:rPr>
          <w:spacing w:val="-1"/>
        </w:rPr>
        <w:t>身成就獎。</w:t>
      </w:r>
      <w:r>
        <w:rPr>
          <w:rFonts w:ascii="新細明體" w:hAnsi="新細明體" w:cs="新細明體" w:eastAsia="新細明體"/>
          <w:spacing w:val="-1"/>
        </w:rPr>
        <w:t>Raymond</w:t>
      </w:r>
      <w:r>
        <w:rPr>
          <w:rFonts w:ascii="新細明體" w:hAnsi="新細明體" w:cs="新細明體" w:eastAsia="新細明體"/>
          <w:spacing w:val="-8"/>
        </w:rPr>
        <w:t> </w:t>
      </w:r>
      <w:r>
        <w:rPr>
          <w:rFonts w:ascii="新細明體" w:hAnsi="新細明體" w:cs="新細明體" w:eastAsia="新細明體"/>
          <w:spacing w:val="-1"/>
        </w:rPr>
        <w:t>Keene</w:t>
      </w:r>
      <w:r>
        <w:rPr>
          <w:rFonts w:ascii="新細明體" w:hAnsi="新細明體" w:cs="新細明體" w:eastAsia="新細明體"/>
          <w:spacing w:val="-8"/>
        </w:rPr>
        <w:t> </w:t>
      </w:r>
      <w:r>
        <w:rPr>
          <w:spacing w:val="-1"/>
        </w:rPr>
        <w:t>是世界上國際象棋界最具有影響力的人物之一，是英國第一位獲</w:t>
      </w:r>
      <w:r>
        <w:rPr>
          <w:spacing w:val="73"/>
        </w:rPr>
        <w:t> </w:t>
      </w:r>
      <w:r>
        <w:rPr/>
        <w:t>得國際象棋大師稱號的棋手。出版了</w:t>
      </w:r>
      <w:r>
        <w:rPr>
          <w:spacing w:val="-4"/>
        </w:rPr>
        <w:t> </w:t>
      </w:r>
      <w:r>
        <w:rPr>
          <w:rFonts w:ascii="新細明體" w:hAnsi="新細明體" w:cs="新細明體" w:eastAsia="新細明體"/>
        </w:rPr>
        <w:t>140</w:t>
      </w:r>
      <w:r>
        <w:rPr>
          <w:rFonts w:ascii="新細明體" w:hAnsi="新細明體" w:cs="新細明體" w:eastAsia="新細明體"/>
          <w:spacing w:val="-5"/>
        </w:rPr>
        <w:t> </w:t>
      </w:r>
      <w:r>
        <w:rPr/>
        <w:t>本象棋方面的書籍，創造了許多世界記錄。</w:t>
      </w:r>
    </w:p>
    <w:p>
      <w:pPr>
        <w:pStyle w:val="BodyText"/>
        <w:spacing w:line="240" w:lineRule="auto" w:before="53"/>
        <w:ind w:left="1258" w:right="0"/>
        <w:jc w:val="left"/>
      </w:pPr>
      <w:r>
        <w:rPr>
          <w:rFonts w:ascii="新細明體" w:hAnsi="新細明體" w:cs="新細明體" w:eastAsia="新細明體"/>
        </w:rPr>
        <w:t>2004</w:t>
      </w:r>
      <w:r>
        <w:rPr>
          <w:rFonts w:ascii="新細明體" w:hAnsi="新細明體" w:cs="新細明體" w:eastAsia="新細明體"/>
          <w:spacing w:val="-6"/>
        </w:rPr>
        <w:t> </w:t>
      </w:r>
      <w:r>
        <w:rPr/>
        <w:t>年墨西哥舉辦世界記憶錦標賽有</w:t>
      </w:r>
      <w:r>
        <w:rPr>
          <w:spacing w:val="-5"/>
        </w:rPr>
        <w:t> </w:t>
      </w:r>
      <w:r>
        <w:rPr>
          <w:rFonts w:ascii="新細明體" w:hAnsi="新細明體" w:cs="新細明體" w:eastAsia="新細明體"/>
        </w:rPr>
        <w:t>65</w:t>
      </w:r>
      <w:r>
        <w:rPr>
          <w:rFonts w:ascii="新細明體" w:hAnsi="新細明體" w:cs="新細明體" w:eastAsia="新細明體"/>
          <w:spacing w:val="-6"/>
        </w:rPr>
        <w:t> </w:t>
      </w:r>
      <w:r>
        <w:rPr/>
        <w:t>家國際媒體進行全程直播。</w:t>
      </w:r>
      <w:r>
        <w:rPr>
          <w:rFonts w:ascii="新細明體" w:hAnsi="新細明體" w:cs="新細明體" w:eastAsia="新細明體"/>
        </w:rPr>
        <w:t>2015</w:t>
      </w:r>
      <w:r>
        <w:rPr>
          <w:rFonts w:ascii="新細明體" w:hAnsi="新細明體" w:cs="新細明體" w:eastAsia="新細明體"/>
          <w:spacing w:val="-6"/>
        </w:rPr>
        <w:t> </w:t>
      </w:r>
      <w:r>
        <w:rPr/>
        <w:t>年在中國成都</w:t>
      </w:r>
    </w:p>
    <w:p>
      <w:pPr>
        <w:spacing w:line="240" w:lineRule="auto" w:before="4"/>
        <w:rPr>
          <w:rFonts w:ascii="新細明體" w:hAnsi="新細明體" w:cs="新細明體" w:eastAsia="新細明體"/>
          <w:sz w:val="17"/>
          <w:szCs w:val="17"/>
        </w:rPr>
      </w:pPr>
    </w:p>
    <w:p>
      <w:pPr>
        <w:pStyle w:val="BodyText"/>
        <w:spacing w:line="240" w:lineRule="auto"/>
        <w:ind w:right="0"/>
        <w:jc w:val="left"/>
      </w:pPr>
      <w:r>
        <w:rPr/>
        <w:t>舉辦了第</w:t>
      </w:r>
      <w:r>
        <w:rPr>
          <w:spacing w:val="-5"/>
        </w:rPr>
        <w:t> </w:t>
      </w:r>
      <w:r>
        <w:rPr>
          <w:rFonts w:ascii="新細明體" w:hAnsi="新細明體" w:cs="新細明體" w:eastAsia="新細明體"/>
        </w:rPr>
        <w:t>24</w:t>
      </w:r>
      <w:r>
        <w:rPr>
          <w:rFonts w:ascii="新細明體" w:hAnsi="新細明體" w:cs="新細明體" w:eastAsia="新細明體"/>
          <w:spacing w:val="-4"/>
        </w:rPr>
        <w:t> </w:t>
      </w:r>
      <w:r>
        <w:rPr/>
        <w:t>屆世界記憶錦標賽，有來自</w:t>
      </w:r>
      <w:r>
        <w:rPr>
          <w:spacing w:val="-3"/>
        </w:rPr>
        <w:t> </w:t>
      </w:r>
      <w:r>
        <w:rPr>
          <w:rFonts w:ascii="新細明體" w:hAnsi="新細明體" w:cs="新細明體" w:eastAsia="新細明體"/>
        </w:rPr>
        <w:t>24</w:t>
      </w:r>
      <w:r>
        <w:rPr>
          <w:rFonts w:ascii="新細明體" w:hAnsi="新細明體" w:cs="新細明體" w:eastAsia="新細明體"/>
          <w:spacing w:val="-4"/>
        </w:rPr>
        <w:t> </w:t>
      </w:r>
      <w:r>
        <w:rPr/>
        <w:t>個國家</w:t>
      </w:r>
      <w:r>
        <w:rPr>
          <w:spacing w:val="-3"/>
        </w:rPr>
        <w:t> </w:t>
      </w:r>
      <w:r>
        <w:rPr>
          <w:rFonts w:ascii="新細明體" w:hAnsi="新細明體" w:cs="新細明體" w:eastAsia="新細明體"/>
        </w:rPr>
        <w:t>278</w:t>
      </w:r>
      <w:r>
        <w:rPr>
          <w:rFonts w:ascii="新細明體" w:hAnsi="新細明體" w:cs="新細明體" w:eastAsia="新細明體"/>
          <w:spacing w:val="-4"/>
        </w:rPr>
        <w:t> </w:t>
      </w:r>
      <w:r>
        <w:rPr/>
        <w:t>位選手參與，選手年齡最年輕</w:t>
      </w:r>
      <w:r>
        <w:rPr>
          <w:spacing w:val="-3"/>
        </w:rPr>
        <w:t> </w:t>
      </w:r>
      <w:r>
        <w:rPr>
          <w:rFonts w:ascii="新細明體" w:hAnsi="新細明體" w:cs="新細明體" w:eastAsia="新細明體"/>
        </w:rPr>
        <w:t>9</w:t>
      </w:r>
      <w:r>
        <w:rPr>
          <w:rFonts w:ascii="新細明體" w:hAnsi="新細明體" w:cs="新細明體" w:eastAsia="新細明體"/>
          <w:spacing w:val="-5"/>
        </w:rPr>
        <w:t> </w:t>
      </w:r>
      <w:r>
        <w:rPr/>
        <w:t>歲、</w:t>
      </w:r>
    </w:p>
    <w:p>
      <w:pPr>
        <w:spacing w:line="240" w:lineRule="auto" w:before="4"/>
        <w:rPr>
          <w:rFonts w:ascii="新細明體" w:hAnsi="新細明體" w:cs="新細明體" w:eastAsia="新細明體"/>
          <w:sz w:val="15"/>
          <w:szCs w:val="15"/>
        </w:rPr>
      </w:pPr>
    </w:p>
    <w:p>
      <w:pPr>
        <w:pStyle w:val="BodyText"/>
        <w:spacing w:line="260" w:lineRule="exact" w:before="26"/>
        <w:ind w:right="0"/>
        <w:jc w:val="left"/>
      </w:pPr>
      <w:r>
        <w:rPr/>
        <w:t>最年長</w:t>
      </w:r>
      <w:r>
        <w:rPr>
          <w:spacing w:val="-5"/>
        </w:rPr>
        <w:t> </w:t>
      </w:r>
      <w:r>
        <w:rPr>
          <w:rFonts w:ascii="新細明體" w:hAnsi="新細明體" w:cs="新細明體" w:eastAsia="新細明體"/>
        </w:rPr>
        <w:t>73</w:t>
      </w:r>
      <w:r>
        <w:rPr>
          <w:rFonts w:ascii="新細明體" w:hAnsi="新細明體" w:cs="新細明體" w:eastAsia="新細明體"/>
          <w:spacing w:val="-4"/>
        </w:rPr>
        <w:t> </w:t>
      </w:r>
      <w:r>
        <w:rPr/>
        <w:t>歲，選手們透過十項記憶比賽不斷挑戰自己記憶極限，除了提昇記憶力以外還可</w:t>
      </w:r>
    </w:p>
    <w:p>
      <w:pPr>
        <w:spacing w:line="207" w:lineRule="exact" w:before="0"/>
        <w:ind w:left="104" w:right="0" w:firstLine="0"/>
        <w:jc w:val="left"/>
        <w:rPr>
          <w:rFonts w:ascii="新細明體" w:hAnsi="新細明體" w:cs="新細明體" w:eastAsia="新細明體"/>
          <w:sz w:val="20"/>
          <w:szCs w:val="20"/>
        </w:rPr>
      </w:pPr>
      <w:r>
        <w:rPr>
          <w:rFonts w:ascii="新細明體" w:hAnsi="新細明體" w:cs="新細明體" w:eastAsia="新細明體"/>
          <w:sz w:val="20"/>
          <w:szCs w:val="20"/>
        </w:rPr>
        <w:t>裝</w:t>
      </w:r>
    </w:p>
    <w:p>
      <w:pPr>
        <w:pStyle w:val="BodyText"/>
        <w:spacing w:line="412" w:lineRule="auto" w:before="73"/>
        <w:ind w:left="1258" w:right="0" w:hanging="480"/>
        <w:jc w:val="left"/>
      </w:pPr>
      <w:r>
        <w:rPr>
          <w:spacing w:val="-1"/>
        </w:rPr>
        <w:t>以提昇想像力、思考力、創造力、增進自信及培養勇於挑戰的特質。</w:t>
      </w:r>
      <w:r>
        <w:rPr>
          <w:spacing w:val="58"/>
        </w:rPr>
        <w:t> </w:t>
      </w:r>
      <w:r>
        <w:rPr/>
        <w:t>比賽依年齡分四組，兒童組是</w:t>
      </w:r>
      <w:r>
        <w:rPr>
          <w:spacing w:val="-31"/>
        </w:rPr>
        <w:t> </w:t>
      </w:r>
      <w:r>
        <w:rPr>
          <w:rFonts w:ascii="新細明體" w:hAnsi="新細明體" w:cs="新細明體" w:eastAsia="新細明體"/>
        </w:rPr>
        <w:t>12</w:t>
      </w:r>
      <w:r>
        <w:rPr>
          <w:rFonts w:ascii="新細明體" w:hAnsi="新細明體" w:cs="新細明體" w:eastAsia="新細明體"/>
          <w:spacing w:val="-30"/>
        </w:rPr>
        <w:t> </w:t>
      </w:r>
      <w:r>
        <w:rPr/>
        <w:t>歲以下、青年組是</w:t>
      </w:r>
      <w:r>
        <w:rPr>
          <w:spacing w:val="-30"/>
        </w:rPr>
        <w:t> </w:t>
      </w:r>
      <w:r>
        <w:rPr>
          <w:rFonts w:ascii="新細明體" w:hAnsi="新細明體" w:cs="新細明體" w:eastAsia="新細明體"/>
        </w:rPr>
        <w:t>13</w:t>
      </w:r>
      <w:r>
        <w:rPr>
          <w:rFonts w:ascii="新細明體" w:hAnsi="新細明體" w:cs="新細明體" w:eastAsia="新細明體"/>
          <w:spacing w:val="-30"/>
        </w:rPr>
        <w:t> </w:t>
      </w:r>
      <w:r>
        <w:rPr/>
        <w:t>歲到</w:t>
      </w:r>
      <w:r>
        <w:rPr>
          <w:spacing w:val="-30"/>
        </w:rPr>
        <w:t> </w:t>
      </w:r>
      <w:r>
        <w:rPr>
          <w:rFonts w:ascii="新細明體" w:hAnsi="新細明體" w:cs="新細明體" w:eastAsia="新細明體"/>
        </w:rPr>
        <w:t>17</w:t>
      </w:r>
      <w:r>
        <w:rPr>
          <w:rFonts w:ascii="新細明體" w:hAnsi="新細明體" w:cs="新細明體" w:eastAsia="新細明體"/>
          <w:spacing w:val="-30"/>
        </w:rPr>
        <w:t> </w:t>
      </w:r>
      <w:r>
        <w:rPr>
          <w:spacing w:val="-1"/>
        </w:rPr>
        <w:t>歲、成人組是</w:t>
      </w:r>
      <w:r>
        <w:rPr>
          <w:spacing w:val="-30"/>
        </w:rPr>
        <w:t> </w:t>
      </w:r>
      <w:r>
        <w:rPr>
          <w:rFonts w:ascii="新細明體" w:hAnsi="新細明體" w:cs="新細明體" w:eastAsia="新細明體"/>
        </w:rPr>
        <w:t>18</w:t>
      </w:r>
      <w:r>
        <w:rPr>
          <w:rFonts w:ascii="新細明體" w:hAnsi="新細明體" w:cs="新細明體" w:eastAsia="新細明體"/>
          <w:spacing w:val="-31"/>
        </w:rPr>
        <w:t> </w:t>
      </w:r>
      <w:r>
        <w:rPr/>
        <w:t>至</w:t>
      </w:r>
      <w:r>
        <w:rPr>
          <w:spacing w:val="-30"/>
        </w:rPr>
        <w:t> </w:t>
      </w:r>
      <w:r>
        <w:rPr>
          <w:rFonts w:ascii="新細明體" w:hAnsi="新細明體" w:cs="新細明體" w:eastAsia="新細明體"/>
        </w:rPr>
        <w:t>59</w:t>
      </w:r>
      <w:r>
        <w:rPr>
          <w:rFonts w:ascii="新細明體" w:hAnsi="新細明體" w:cs="新細明體" w:eastAsia="新細明體"/>
          <w:spacing w:val="-30"/>
        </w:rPr>
        <w:t> </w:t>
      </w:r>
      <w:r>
        <w:rPr/>
        <w:t>歲、</w:t>
      </w:r>
    </w:p>
    <w:p>
      <w:pPr>
        <w:pStyle w:val="BodyText"/>
        <w:spacing w:line="412" w:lineRule="auto" w:before="53"/>
        <w:ind w:right="198"/>
        <w:jc w:val="left"/>
      </w:pPr>
      <w:r>
        <w:rPr/>
        <w:t>長者組是</w:t>
      </w:r>
      <w:r>
        <w:rPr>
          <w:spacing w:val="-5"/>
        </w:rPr>
        <w:t> </w:t>
      </w:r>
      <w:r>
        <w:rPr>
          <w:rFonts w:ascii="新細明體" w:hAnsi="新細明體" w:cs="新細明體" w:eastAsia="新細明體"/>
        </w:rPr>
        <w:t>60</w:t>
      </w:r>
      <w:r>
        <w:rPr>
          <w:rFonts w:ascii="新細明體" w:hAnsi="新細明體" w:cs="新細明體" w:eastAsia="新細明體"/>
          <w:spacing w:val="-4"/>
        </w:rPr>
        <w:t> </w:t>
      </w:r>
      <w:r>
        <w:rPr>
          <w:spacing w:val="-1"/>
        </w:rPr>
        <w:t>歲以上。十項比賽項目</w:t>
      </w:r>
      <w:r>
        <w:rPr>
          <w:rFonts w:ascii="新細明體" w:hAnsi="新細明體" w:cs="新細明體" w:eastAsia="新細明體"/>
          <w:spacing w:val="-1"/>
        </w:rPr>
        <w:t>:</w:t>
      </w:r>
      <w:r>
        <w:rPr>
          <w:spacing w:val="-1"/>
        </w:rPr>
        <w:t>聽記數字、二進位、虛擬歷史事件、人名面孔、速記數</w:t>
      </w:r>
      <w:r>
        <w:rPr>
          <w:spacing w:val="68"/>
        </w:rPr>
        <w:t> </w:t>
      </w:r>
      <w:r>
        <w:rPr/>
        <w:t>字、隨即詞語、速記撲克牌、馬拉松數字、馬拉松撲克牌、抽象圖形。</w:t>
      </w:r>
    </w:p>
    <w:p>
      <w:pPr>
        <w:spacing w:line="240" w:lineRule="auto" w:before="8"/>
        <w:rPr>
          <w:rFonts w:ascii="新細明體" w:hAnsi="新細明體" w:cs="新細明體" w:eastAsia="新細明體"/>
          <w:sz w:val="26"/>
          <w:szCs w:val="26"/>
        </w:rPr>
      </w:pPr>
    </w:p>
    <w:p>
      <w:pPr>
        <w:spacing w:before="0"/>
        <w:ind w:left="104" w:right="0" w:firstLine="0"/>
        <w:jc w:val="left"/>
        <w:rPr>
          <w:rFonts w:ascii="新細明體" w:hAnsi="新細明體" w:cs="新細明體" w:eastAsia="新細明體"/>
          <w:sz w:val="20"/>
          <w:szCs w:val="20"/>
        </w:rPr>
      </w:pPr>
      <w:r>
        <w:rPr/>
        <w:pict>
          <v:group style="position:absolute;margin-left:295.700012pt;margin-top:5.983747pt;width:240.6pt;height:278.4pt;mso-position-horizontal-relative:page;mso-position-vertical-relative:paragraph;z-index:1240" coordorigin="5914,120" coordsize="4812,5568">
            <v:shape style="position:absolute;left:6430;top:3288;width:4276;height:2400" type="#_x0000_t75" stroked="false">
              <v:imagedata r:id="rId17" o:title=""/>
            </v:shape>
            <v:shape style="position:absolute;left:5914;top:120;width:4812;height:2700" type="#_x0000_t75" stroked="false">
              <v:imagedata r:id="rId18" o:title=""/>
            </v:shape>
            <v:group style="position:absolute;left:6848;top:2849;width:2924;height:504" coordorigin="6848,2849" coordsize="2924,504">
              <v:shape style="position:absolute;left:6848;top:2849;width:2924;height:504" coordorigin="6848,2849" coordsize="2924,504" path="m6848,3353l9772,3353,9772,2849,6848,2849,6848,3353xe" filled="true" fillcolor="#ffffff" stroked="false">
                <v:path arrowok="t"/>
                <v:fill type="solid"/>
              </v:shape>
              <v:shape style="position:absolute;left:7151;top:2979;width:2316;height:241" type="#_x0000_t202" filled="false" stroked="false">
                <v:textbox inset="0,0,0,0">
                  <w:txbxContent>
                    <w:p>
                      <w:pPr>
                        <w:spacing w:line="241" w:lineRule="exact" w:before="0"/>
                        <w:ind w:left="0" w:right="0" w:firstLine="0"/>
                        <w:jc w:val="left"/>
                        <w:rPr>
                          <w:rFonts w:ascii="新細明體" w:hAnsi="新細明體" w:cs="新細明體" w:eastAsia="新細明體"/>
                          <w:sz w:val="24"/>
                          <w:szCs w:val="24"/>
                        </w:rPr>
                      </w:pPr>
                      <w:r>
                        <w:rPr>
                          <w:rFonts w:ascii="Times New Roman" w:hAnsi="Times New Roman" w:cs="Times New Roman" w:eastAsia="Times New Roman"/>
                          <w:sz w:val="24"/>
                          <w:szCs w:val="24"/>
                        </w:rPr>
                        <w:t>2014</w:t>
                      </w:r>
                      <w:r>
                        <w:rPr>
                          <w:rFonts w:ascii="Times New Roman" w:hAnsi="Times New Roman" w:cs="Times New Roman" w:eastAsia="Times New Roman"/>
                          <w:spacing w:val="-12"/>
                          <w:sz w:val="24"/>
                          <w:szCs w:val="24"/>
                        </w:rPr>
                        <w:t> </w:t>
                      </w:r>
                      <w:r>
                        <w:rPr>
                          <w:rFonts w:ascii="新細明體" w:hAnsi="新細明體" w:cs="新細明體" w:eastAsia="新細明體"/>
                          <w:sz w:val="24"/>
                          <w:szCs w:val="24"/>
                        </w:rPr>
                        <w:t>年第</w:t>
                      </w:r>
                      <w:r>
                        <w:rPr>
                          <w:rFonts w:ascii="新細明體" w:hAnsi="新細明體" w:cs="新細明體" w:eastAsia="新細明體"/>
                          <w:spacing w:val="-3"/>
                          <w:sz w:val="24"/>
                          <w:szCs w:val="24"/>
                        </w:rPr>
                        <w:t> </w:t>
                      </w:r>
                      <w:r>
                        <w:rPr>
                          <w:rFonts w:ascii="Times New Roman" w:hAnsi="Times New Roman" w:cs="Times New Roman" w:eastAsia="Times New Roman"/>
                          <w:sz w:val="24"/>
                          <w:szCs w:val="24"/>
                        </w:rPr>
                        <w:t>23</w:t>
                      </w:r>
                      <w:r>
                        <w:rPr>
                          <w:rFonts w:ascii="Times New Roman" w:hAnsi="Times New Roman" w:cs="Times New Roman" w:eastAsia="Times New Roman"/>
                          <w:spacing w:val="-12"/>
                          <w:sz w:val="24"/>
                          <w:szCs w:val="24"/>
                        </w:rPr>
                        <w:t> </w:t>
                      </w:r>
                      <w:r>
                        <w:rPr>
                          <w:rFonts w:ascii="新細明體" w:hAnsi="新細明體" w:cs="新細明體" w:eastAsia="新細明體"/>
                          <w:sz w:val="24"/>
                          <w:szCs w:val="24"/>
                        </w:rPr>
                        <w:t>屆世界賽</w:t>
                      </w:r>
                    </w:p>
                  </w:txbxContent>
                </v:textbox>
                <w10:wrap type="none"/>
              </v:shape>
            </v:group>
            <w10:wrap type="none"/>
          </v:group>
        </w:pict>
      </w:r>
      <w:r>
        <w:rPr/>
        <w:pict>
          <v:group style="position:absolute;margin-left:87.25pt;margin-top:6.583747pt;width:211.75pt;height:274.8pt;mso-position-horizontal-relative:page;mso-position-vertical-relative:paragraph;z-index:1288" coordorigin="1745,132" coordsize="4235,5496">
            <v:shape style="position:absolute;left:1745;top:3257;width:4235;height:2371" type="#_x0000_t75" stroked="false">
              <v:imagedata r:id="rId19" o:title=""/>
            </v:shape>
            <v:shape style="position:absolute;left:1930;top:132;width:3552;height:2664" type="#_x0000_t75" stroked="false">
              <v:imagedata r:id="rId20" o:title=""/>
            </v:shape>
            <v:group style="position:absolute;left:2124;top:2849;width:3032;height:504" coordorigin="2124,2849" coordsize="3032,504">
              <v:shape style="position:absolute;left:2124;top:2849;width:3032;height:504" coordorigin="2124,2849" coordsize="3032,504" path="m2124,3353l5156,3353,5156,2849,2124,2849,2124,3353xe" filled="true" fillcolor="#ffffff" stroked="false">
                <v:path arrowok="t"/>
                <v:fill type="solid"/>
              </v:shape>
              <v:shape style="position:absolute;left:2506;top:2979;width:2269;height:241" type="#_x0000_t202" filled="false" stroked="false">
                <v:textbox inset="0,0,0,0">
                  <w:txbxContent>
                    <w:p>
                      <w:pPr>
                        <w:spacing w:line="241" w:lineRule="exact" w:before="0"/>
                        <w:ind w:left="0" w:right="0" w:firstLine="0"/>
                        <w:jc w:val="left"/>
                        <w:rPr>
                          <w:rFonts w:ascii="新細明體" w:hAnsi="新細明體" w:cs="新細明體" w:eastAsia="新細明體"/>
                          <w:sz w:val="24"/>
                          <w:szCs w:val="24"/>
                        </w:rPr>
                      </w:pPr>
                      <w:r>
                        <w:rPr>
                          <w:rFonts w:ascii="新細明體" w:hAnsi="新細明體" w:cs="新細明體" w:eastAsia="新細明體"/>
                          <w:sz w:val="24"/>
                          <w:szCs w:val="24"/>
                        </w:rPr>
                        <w:t>第</w:t>
                      </w:r>
                      <w:r>
                        <w:rPr>
                          <w:rFonts w:ascii="新細明體" w:hAnsi="新細明體" w:cs="新細明體" w:eastAsia="新細明體"/>
                          <w:spacing w:val="-3"/>
                          <w:sz w:val="24"/>
                          <w:szCs w:val="24"/>
                        </w:rPr>
                        <w:t> </w:t>
                      </w:r>
                      <w:r>
                        <w:rPr>
                          <w:rFonts w:ascii="Times New Roman" w:hAnsi="Times New Roman" w:cs="Times New Roman" w:eastAsia="Times New Roman"/>
                          <w:sz w:val="24"/>
                          <w:szCs w:val="24"/>
                        </w:rPr>
                        <w:t>23</w:t>
                      </w:r>
                      <w:r>
                        <w:rPr>
                          <w:rFonts w:ascii="Times New Roman" w:hAnsi="Times New Roman" w:cs="Times New Roman" w:eastAsia="Times New Roman"/>
                          <w:spacing w:val="-12"/>
                          <w:sz w:val="24"/>
                          <w:szCs w:val="24"/>
                        </w:rPr>
                        <w:t> </w:t>
                      </w:r>
                      <w:r>
                        <w:rPr>
                          <w:rFonts w:ascii="新細明體" w:hAnsi="新細明體" w:cs="新細明體" w:eastAsia="新細明體"/>
                          <w:sz w:val="24"/>
                          <w:szCs w:val="24"/>
                        </w:rPr>
                        <w:t>屆世界賽在海南</w:t>
                      </w:r>
                    </w:p>
                  </w:txbxContent>
                </v:textbox>
                <w10:wrap type="none"/>
              </v:shape>
            </v:group>
            <w10:wrap type="none"/>
          </v:group>
        </w:pict>
      </w:r>
      <w:r>
        <w:rPr>
          <w:rFonts w:ascii="新細明體" w:hAnsi="新細明體" w:cs="新細明體" w:eastAsia="新細明體"/>
          <w:sz w:val="20"/>
          <w:szCs w:val="20"/>
        </w:rPr>
        <w:t>訂</w:t>
      </w: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0"/>
        <w:rPr>
          <w:rFonts w:ascii="新細明體" w:hAnsi="新細明體" w:cs="新細明體" w:eastAsia="新細明體"/>
          <w:sz w:val="20"/>
          <w:szCs w:val="20"/>
        </w:rPr>
      </w:pPr>
    </w:p>
    <w:p>
      <w:pPr>
        <w:spacing w:line="240" w:lineRule="auto" w:before="3"/>
        <w:rPr>
          <w:rFonts w:ascii="新細明體" w:hAnsi="新細明體" w:cs="新細明體" w:eastAsia="新細明體"/>
          <w:sz w:val="21"/>
          <w:szCs w:val="21"/>
        </w:rPr>
      </w:pPr>
    </w:p>
    <w:p>
      <w:pPr>
        <w:spacing w:after="0" w:line="240" w:lineRule="auto"/>
        <w:rPr>
          <w:rFonts w:ascii="新細明體" w:hAnsi="新細明體" w:cs="新細明體" w:eastAsia="新細明體"/>
          <w:sz w:val="21"/>
          <w:szCs w:val="21"/>
        </w:rPr>
        <w:sectPr>
          <w:pgSz w:w="11910" w:h="16840"/>
          <w:pgMar w:header="0" w:footer="908" w:top="700" w:bottom="1100" w:left="640" w:right="760"/>
        </w:sectPr>
      </w:pPr>
    </w:p>
    <w:p>
      <w:pPr>
        <w:pStyle w:val="BodyText"/>
        <w:spacing w:line="240" w:lineRule="auto" w:before="36"/>
        <w:ind w:left="1213" w:right="0"/>
        <w:jc w:val="left"/>
      </w:pPr>
      <w:r>
        <w:rPr/>
        <w:pict>
          <v:group style="position:absolute;margin-left:42.549999pt;margin-top:40.199982pt;width:.1pt;height:707.05pt;mso-position-horizontal-relative:page;mso-position-vertical-relative:page;z-index:-6784" coordorigin="851,804" coordsize="2,14141">
            <v:shape style="position:absolute;left:851;top:804;width:2;height:14141" coordorigin="851,804" coordsize="0,14141" path="m851,804l851,14945e" filled="false" stroked="true" strokeweight=".73701pt" strokecolor="#000000">
              <v:path arrowok="t"/>
              <v:stroke dashstyle="dash"/>
            </v:shape>
            <w10:wrap type="none"/>
          </v:group>
        </w:pict>
      </w:r>
      <w:r>
        <w:rPr>
          <w:rFonts w:ascii="Times New Roman" w:hAnsi="Times New Roman" w:cs="Times New Roman" w:eastAsia="Times New Roman"/>
        </w:rPr>
        <w:t>2015</w:t>
      </w:r>
      <w:r>
        <w:rPr>
          <w:rFonts w:ascii="Times New Roman" w:hAnsi="Times New Roman" w:cs="Times New Roman" w:eastAsia="Times New Roman"/>
          <w:spacing w:val="-29"/>
        </w:rPr>
        <w:t> </w:t>
      </w:r>
      <w:r>
        <w:rPr/>
        <w:t>第</w:t>
      </w:r>
      <w:r>
        <w:rPr>
          <w:spacing w:val="-24"/>
        </w:rPr>
        <w:t> </w:t>
      </w:r>
      <w:r>
        <w:rPr>
          <w:rFonts w:ascii="Times New Roman" w:hAnsi="Times New Roman" w:cs="Times New Roman" w:eastAsia="Times New Roman"/>
        </w:rPr>
        <w:t>24</w:t>
      </w:r>
      <w:r>
        <w:rPr>
          <w:rFonts w:ascii="Times New Roman" w:hAnsi="Times New Roman" w:cs="Times New Roman" w:eastAsia="Times New Roman"/>
          <w:spacing w:val="-29"/>
        </w:rPr>
        <w:t> </w:t>
      </w:r>
      <w:r>
        <w:rPr/>
        <w:t>屆世界賽</w:t>
      </w:r>
      <w:r>
        <w:rPr>
          <w:rFonts w:ascii="Times New Roman" w:hAnsi="Times New Roman" w:cs="Times New Roman" w:eastAsia="Times New Roman"/>
        </w:rPr>
        <w:t>:24</w:t>
      </w:r>
      <w:r>
        <w:rPr>
          <w:rFonts w:ascii="Times New Roman" w:hAnsi="Times New Roman" w:cs="Times New Roman" w:eastAsia="Times New Roman"/>
          <w:spacing w:val="-26"/>
        </w:rPr>
        <w:t> </w:t>
      </w:r>
      <w:r>
        <w:rPr/>
        <w:t>個國家</w:t>
      </w:r>
      <w:r>
        <w:rPr>
          <w:spacing w:val="-24"/>
        </w:rPr>
        <w:t> </w:t>
      </w:r>
      <w:r>
        <w:rPr>
          <w:rFonts w:ascii="Times New Roman" w:hAnsi="Times New Roman" w:cs="Times New Roman" w:eastAsia="Times New Roman"/>
        </w:rPr>
        <w:t>278</w:t>
      </w:r>
      <w:r>
        <w:rPr>
          <w:rFonts w:ascii="Times New Roman" w:hAnsi="Times New Roman" w:cs="Times New Roman" w:eastAsia="Times New Roman"/>
          <w:spacing w:val="-29"/>
        </w:rPr>
        <w:t> </w:t>
      </w:r>
      <w:r>
        <w:rPr/>
        <w:t>選手</w:t>
      </w:r>
    </w:p>
    <w:p>
      <w:pPr>
        <w:pStyle w:val="BodyText"/>
        <w:spacing w:line="240" w:lineRule="auto" w:before="27"/>
        <w:ind w:left="689" w:right="0"/>
        <w:jc w:val="left"/>
      </w:pPr>
      <w:r>
        <w:rPr/>
        <w:br w:type="column"/>
      </w:r>
      <w:r>
        <w:rPr/>
        <w:t>第</w:t>
      </w:r>
      <w:r>
        <w:rPr>
          <w:spacing w:val="-12"/>
        </w:rPr>
        <w:t> </w:t>
      </w:r>
      <w:r>
        <w:rPr>
          <w:rFonts w:ascii="Times New Roman" w:hAnsi="Times New Roman" w:cs="Times New Roman" w:eastAsia="Times New Roman"/>
        </w:rPr>
        <w:t>24</w:t>
      </w:r>
      <w:r>
        <w:rPr>
          <w:rFonts w:ascii="Times New Roman" w:hAnsi="Times New Roman" w:cs="Times New Roman" w:eastAsia="Times New Roman"/>
          <w:spacing w:val="-17"/>
        </w:rPr>
        <w:t> </w:t>
      </w:r>
      <w:r>
        <w:rPr/>
        <w:t>屆世界賽</w:t>
      </w:r>
      <w:r>
        <w:rPr>
          <w:rFonts w:ascii="Times New Roman" w:hAnsi="Times New Roman" w:cs="Times New Roman" w:eastAsia="Times New Roman"/>
        </w:rPr>
        <w:t>:</w:t>
      </w:r>
      <w:r>
        <w:rPr/>
        <w:t>首度</w:t>
      </w:r>
      <w:r>
        <w:rPr>
          <w:spacing w:val="-12"/>
        </w:rPr>
        <w:t> </w:t>
      </w:r>
      <w:r>
        <w:rPr>
          <w:rFonts w:ascii="Times New Roman" w:hAnsi="Times New Roman" w:cs="Times New Roman" w:eastAsia="Times New Roman"/>
        </w:rPr>
        <w:t>3</w:t>
      </w:r>
      <w:r>
        <w:rPr>
          <w:rFonts w:ascii="Times New Roman" w:hAnsi="Times New Roman" w:cs="Times New Roman" w:eastAsia="Times New Roman"/>
          <w:spacing w:val="-17"/>
        </w:rPr>
        <w:t> </w:t>
      </w:r>
      <w:r>
        <w:rPr/>
        <w:t>位臺灣選手參賽</w:t>
      </w:r>
    </w:p>
    <w:p>
      <w:pPr>
        <w:spacing w:after="0" w:line="240" w:lineRule="auto"/>
        <w:jc w:val="left"/>
        <w:sectPr>
          <w:type w:val="continuous"/>
          <w:pgSz w:w="11910" w:h="16840"/>
          <w:pgMar w:top="700" w:bottom="1100" w:left="640" w:right="760"/>
          <w:cols w:num="2" w:equalWidth="0">
            <w:col w:w="5206" w:space="40"/>
            <w:col w:w="5264"/>
          </w:cols>
        </w:sectPr>
      </w:pPr>
    </w:p>
    <w:p>
      <w:pPr>
        <w:spacing w:line="240" w:lineRule="auto" w:before="0"/>
        <w:rPr>
          <w:rFonts w:ascii="新細明體" w:hAnsi="新細明體" w:cs="新細明體" w:eastAsia="新細明體"/>
          <w:sz w:val="20"/>
          <w:szCs w:val="20"/>
        </w:rPr>
      </w:pPr>
      <w:r>
        <w:rPr/>
        <w:pict>
          <v:group style="position:absolute;margin-left:42.549999pt;margin-top:40.199982pt;width:.1pt;height:707.05pt;mso-position-horizontal-relative:page;mso-position-vertical-relative:page;z-index:-6664" coordorigin="851,804" coordsize="2,14141">
            <v:shape style="position:absolute;left:851;top:804;width:2;height:14141" coordorigin="851,804" coordsize="0,14141" path="m851,804l851,14945e" filled="false" stroked="true" strokeweight=".73701pt" strokecolor="#000000">
              <v:path arrowok="t"/>
              <v:stroke dashstyle="dash"/>
            </v:shape>
            <w10:wrap type="none"/>
          </v:group>
        </w:pict>
      </w:r>
    </w:p>
    <w:p>
      <w:pPr>
        <w:spacing w:line="240" w:lineRule="auto" w:before="8"/>
        <w:rPr>
          <w:rFonts w:ascii="新細明體" w:hAnsi="新細明體" w:cs="新細明體" w:eastAsia="新細明體"/>
          <w:sz w:val="26"/>
          <w:szCs w:val="26"/>
        </w:rPr>
      </w:pPr>
    </w:p>
    <w:p>
      <w:pPr>
        <w:pStyle w:val="Heading1"/>
        <w:spacing w:line="490" w:lineRule="exact"/>
        <w:ind w:right="0"/>
        <w:jc w:val="left"/>
      </w:pPr>
      <w:r>
        <w:rPr>
          <w:b/>
          <w:bCs/>
        </w:rPr>
        <w:t>附件</w:t>
      </w:r>
      <w:r>
        <w:rPr>
          <w:b/>
          <w:bCs/>
          <w:spacing w:val="13"/>
        </w:rPr>
        <w:t> </w:t>
      </w:r>
      <w:r>
        <w:rPr>
          <w:rFonts w:ascii="Arial Narrow" w:hAnsi="Arial Narrow" w:cs="Arial Narrow" w:eastAsia="Arial Narrow"/>
          <w:b/>
          <w:bCs/>
        </w:rPr>
        <w:t>2 </w:t>
      </w:r>
      <w:r>
        <w:rPr>
          <w:rFonts w:ascii="Arial Narrow" w:hAnsi="Arial Narrow" w:cs="Arial Narrow" w:eastAsia="Arial Narrow"/>
          <w:b/>
          <w:bCs/>
          <w:spacing w:val="24"/>
        </w:rPr>
        <w:t> </w:t>
      </w:r>
      <w:r>
        <w:rPr>
          <w:b/>
          <w:bCs/>
        </w:rPr>
        <w:t>社團法人臺灣記憶運動協會簡介</w:t>
      </w:r>
      <w:r>
        <w:rPr/>
      </w:r>
    </w:p>
    <w:p>
      <w:pPr>
        <w:spacing w:line="240" w:lineRule="auto" w:before="5"/>
        <w:rPr>
          <w:rFonts w:ascii="Adobe 繁黑體 Std B" w:hAnsi="Adobe 繁黑體 Std B" w:cs="Adobe 繁黑體 Std B" w:eastAsia="Adobe 繁黑體 Std B"/>
          <w:b/>
          <w:bCs/>
          <w:sz w:val="8"/>
          <w:szCs w:val="8"/>
        </w:rPr>
      </w:pPr>
    </w:p>
    <w:p>
      <w:pPr>
        <w:pStyle w:val="BodyText"/>
        <w:spacing w:line="316" w:lineRule="auto" w:before="26"/>
        <w:ind w:right="0" w:firstLine="480"/>
        <w:jc w:val="left"/>
      </w:pPr>
      <w:r>
        <w:rPr>
          <w:spacing w:val="-1"/>
        </w:rPr>
        <w:t>社團法人臺灣記憶運動協會成立宗旨：以嶄新方式傳達新世代效率學習教育理念，提昇</w:t>
      </w:r>
      <w:r>
        <w:rPr>
          <w:spacing w:val="74"/>
        </w:rPr>
        <w:t> </w:t>
      </w:r>
      <w:r>
        <w:rPr/>
        <w:t>學習效率與多元智能，協助發展適性專長，並關懷身、心、靈之成長。本協會之任務：一、</w:t>
      </w:r>
      <w:r>
        <w:rPr/>
        <w:t> 協助政府有關教育重要政策之推動與執行。二、協助有關單位落實終身學習方針，並輔以發 展數位化效率學習軟體及運用系統。三、廣推心智圖教育，以有效提昇學習及創意思考。 四、積極參與公益，並協助弱勢學習個體。五、發展效率學習並與相關產業合作。六、舉辦</w:t>
      </w:r>
      <w:r>
        <w:rPr>
          <w:spacing w:val="21"/>
        </w:rPr>
        <w:t> </w:t>
      </w:r>
      <w:r>
        <w:rPr/>
        <w:t>國際學術交流，提升國人素質及國際競爭力。</w:t>
      </w:r>
    </w:p>
    <w:p>
      <w:pPr>
        <w:pStyle w:val="BodyText"/>
        <w:spacing w:line="315" w:lineRule="auto" w:before="25"/>
        <w:ind w:right="0" w:firstLine="480"/>
        <w:jc w:val="left"/>
      </w:pPr>
      <w:r>
        <w:rPr/>
        <w:t>協會非常重視訓練品質，積極努力建立訓練系統化流程與客戶服務系統，為勞動部勞動 </w:t>
      </w:r>
      <w:r>
        <w:rPr>
          <w:spacing w:val="-1"/>
        </w:rPr>
        <w:t>力發展署人才發展品質管理系統</w:t>
      </w:r>
      <w:r>
        <w:rPr>
          <w:rFonts w:ascii="Times New Roman" w:hAnsi="Times New Roman" w:cs="Times New Roman" w:eastAsia="Times New Roman"/>
          <w:spacing w:val="-1"/>
        </w:rPr>
        <w:t>(TTQS)</w:t>
      </w:r>
      <w:r>
        <w:rPr>
          <w:spacing w:val="-1"/>
        </w:rPr>
        <w:t>認證合格單位。</w:t>
      </w:r>
    </w:p>
    <w:p>
      <w:pPr>
        <w:pStyle w:val="BodyText"/>
        <w:spacing w:line="256" w:lineRule="exact" w:before="13"/>
        <w:ind w:left="1258" w:right="0"/>
        <w:jc w:val="left"/>
      </w:pPr>
      <w:r>
        <w:rPr>
          <w:spacing w:val="-1"/>
        </w:rPr>
        <w:t>協會積極推廣記憶運動與參與國際記憶運動賽事，於</w:t>
      </w:r>
      <w:r>
        <w:rPr>
          <w:spacing w:val="-5"/>
        </w:rPr>
        <w:t> </w:t>
      </w:r>
      <w:r>
        <w:rPr>
          <w:rFonts w:ascii="新細明體" w:hAnsi="新細明體" w:cs="新細明體" w:eastAsia="新細明體"/>
        </w:rPr>
        <w:t>2014</w:t>
      </w:r>
      <w:r>
        <w:rPr>
          <w:rFonts w:ascii="新細明體" w:hAnsi="新細明體" w:cs="新細明體" w:eastAsia="新細明體"/>
          <w:spacing w:val="-5"/>
        </w:rPr>
        <w:t> </w:t>
      </w:r>
      <w:r>
        <w:rPr/>
        <w:t>年參與香港記憶大賽及世界</w:t>
      </w:r>
    </w:p>
    <w:p>
      <w:pPr>
        <w:spacing w:line="180" w:lineRule="exact" w:before="0"/>
        <w:ind w:left="104" w:right="0" w:firstLine="0"/>
        <w:jc w:val="left"/>
        <w:rPr>
          <w:rFonts w:ascii="新細明體" w:hAnsi="新細明體" w:cs="新細明體" w:eastAsia="新細明體"/>
          <w:sz w:val="20"/>
          <w:szCs w:val="20"/>
        </w:rPr>
      </w:pPr>
      <w:r>
        <w:rPr>
          <w:rFonts w:ascii="新細明體" w:hAnsi="新細明體" w:cs="新細明體" w:eastAsia="新細明體"/>
          <w:sz w:val="20"/>
          <w:szCs w:val="20"/>
        </w:rPr>
        <w:t>裝</w:t>
      </w:r>
    </w:p>
    <w:p>
      <w:pPr>
        <w:pStyle w:val="BodyText"/>
        <w:spacing w:line="291" w:lineRule="exact"/>
        <w:ind w:right="0"/>
        <w:jc w:val="both"/>
      </w:pPr>
      <w:r>
        <w:rPr/>
        <w:t>記憶錦標賽。已從世界記憶運動協會取得臺灣記憶運動錦標賽主辦權。於</w:t>
      </w:r>
      <w:r>
        <w:rPr>
          <w:spacing w:val="-4"/>
        </w:rPr>
        <w:t> </w:t>
      </w:r>
      <w:r>
        <w:rPr>
          <w:rFonts w:ascii="新細明體" w:hAnsi="新細明體" w:cs="新細明體" w:eastAsia="新細明體"/>
        </w:rPr>
        <w:t>2015</w:t>
      </w:r>
      <w:r>
        <w:rPr>
          <w:rFonts w:ascii="新細明體" w:hAnsi="新細明體" w:cs="新細明體" w:eastAsia="新細明體"/>
          <w:spacing w:val="-5"/>
        </w:rPr>
        <w:t> </w:t>
      </w:r>
      <w:r>
        <w:rPr/>
        <w:t>年</w:t>
      </w:r>
      <w:r>
        <w:rPr>
          <w:spacing w:val="-5"/>
        </w:rPr>
        <w:t> </w:t>
      </w:r>
      <w:r>
        <w:rPr>
          <w:rFonts w:ascii="新細明體" w:hAnsi="新細明體" w:cs="新細明體" w:eastAsia="新細明體"/>
        </w:rPr>
        <w:t>10</w:t>
      </w:r>
      <w:r>
        <w:rPr>
          <w:rFonts w:ascii="新細明體" w:hAnsi="新細明體" w:cs="新細明體" w:eastAsia="新細明體"/>
          <w:spacing w:val="-4"/>
        </w:rPr>
        <w:t> </w:t>
      </w:r>
      <w:r>
        <w:rPr/>
        <w:t>月份舉</w:t>
      </w:r>
    </w:p>
    <w:p>
      <w:pPr>
        <w:pStyle w:val="BodyText"/>
        <w:spacing w:line="316" w:lineRule="auto" w:before="101"/>
        <w:ind w:right="104"/>
        <w:jc w:val="both"/>
      </w:pPr>
      <w:r>
        <w:rPr/>
        <w:t>辦全國記憶運動錦標賽，透過辦比賽邀請世界記憶好手來臺灣與臺灣參賽者交流，學生們透 </w:t>
      </w:r>
      <w:r>
        <w:rPr>
          <w:spacing w:val="-1"/>
        </w:rPr>
        <w:t>過參與比賽提昇記憶力、創造力與國際觀；並要訓練國家代表隊到世界各地比賽，期待不久</w:t>
      </w:r>
      <w:r>
        <w:rPr>
          <w:spacing w:val="78"/>
        </w:rPr>
        <w:t> </w:t>
      </w:r>
      <w:r>
        <w:rPr/>
        <w:t>的將來有新的臺灣之光在世界的記憶殿堂寫下歷史奪得金牌，讓臺灣走出世界，讓世界走進</w:t>
      </w:r>
      <w:r>
        <w:rPr/>
        <w:t> 臺灣。</w:t>
      </w:r>
    </w:p>
    <w:p>
      <w:pPr>
        <w:spacing w:line="240" w:lineRule="auto" w:before="5"/>
        <w:rPr>
          <w:rFonts w:ascii="新細明體" w:hAnsi="新細明體" w:cs="新細明體" w:eastAsia="新細明體"/>
          <w:sz w:val="19"/>
          <w:szCs w:val="19"/>
        </w:rPr>
      </w:pPr>
    </w:p>
    <w:p>
      <w:pPr>
        <w:tabs>
          <w:tab w:pos="1017" w:val="left" w:leader="none"/>
        </w:tabs>
        <w:spacing w:before="0"/>
        <w:ind w:left="104" w:right="0" w:firstLine="0"/>
        <w:jc w:val="left"/>
        <w:rPr>
          <w:rFonts w:ascii="Times New Roman" w:hAnsi="Times New Roman" w:cs="Times New Roman" w:eastAsia="Times New Roman"/>
          <w:sz w:val="20"/>
          <w:szCs w:val="20"/>
        </w:rPr>
      </w:pPr>
      <w:r>
        <w:rPr>
          <w:rFonts w:ascii="新細明體" w:hAnsi="新細明體" w:cs="新細明體" w:eastAsia="新細明體"/>
          <w:w w:val="95"/>
          <w:sz w:val="20"/>
          <w:szCs w:val="20"/>
        </w:rPr>
        <w:t>訂</w:t>
      </w:r>
      <w:r>
        <w:rPr>
          <w:rFonts w:ascii="新細明體" w:hAnsi="新細明體" w:cs="新細明體" w:eastAsia="新細明體"/>
          <w:sz w:val="20"/>
          <w:szCs w:val="20"/>
        </w:rPr>
        <w:tab/>
      </w:r>
      <w:r>
        <w:rPr>
          <w:rFonts w:ascii="新細明體" w:hAnsi="新細明體" w:cs="新細明體" w:eastAsia="新細明體"/>
          <w:position w:val="-314"/>
          <w:sz w:val="20"/>
          <w:szCs w:val="20"/>
        </w:rPr>
        <w:drawing>
          <wp:inline distT="0" distB="0" distL="0" distR="0">
            <wp:extent cx="1677670" cy="2312670"/>
            <wp:effectExtent l="0" t="0" r="0" b="0"/>
            <wp:docPr id="11" name="image13.jpeg" descr=""/>
            <wp:cNvGraphicFramePr>
              <a:graphicFrameLocks noChangeAspect="1"/>
            </wp:cNvGraphicFramePr>
            <a:graphic>
              <a:graphicData uri="http://schemas.openxmlformats.org/drawingml/2006/picture">
                <pic:pic>
                  <pic:nvPicPr>
                    <pic:cNvPr id="12" name="image13.jpeg"/>
                    <pic:cNvPicPr/>
                  </pic:nvPicPr>
                  <pic:blipFill>
                    <a:blip r:embed="rId21" cstate="print"/>
                    <a:stretch>
                      <a:fillRect/>
                    </a:stretch>
                  </pic:blipFill>
                  <pic:spPr>
                    <a:xfrm>
                      <a:off x="0" y="0"/>
                      <a:ext cx="1677670" cy="2312670"/>
                    </a:xfrm>
                    <a:prstGeom prst="rect">
                      <a:avLst/>
                    </a:prstGeom>
                  </pic:spPr>
                </pic:pic>
              </a:graphicData>
            </a:graphic>
          </wp:inline>
        </w:drawing>
      </w:r>
      <w:r>
        <w:rPr>
          <w:rFonts w:ascii="新細明體" w:hAnsi="新細明體" w:cs="新細明體" w:eastAsia="新細明體"/>
          <w:position w:val="-314"/>
          <w:sz w:val="20"/>
          <w:szCs w:val="20"/>
        </w:rPr>
      </w:r>
      <w:r>
        <w:rPr>
          <w:rFonts w:ascii="Times New Roman" w:hAnsi="Times New Roman" w:cs="Times New Roman" w:eastAsia="Times New Roman"/>
          <w:position w:val="-311"/>
          <w:sz w:val="20"/>
          <w:szCs w:val="20"/>
        </w:rPr>
        <w:t>              </w:t>
      </w:r>
      <w:r>
        <w:rPr>
          <w:rFonts w:ascii="Times New Roman" w:hAnsi="Times New Roman" w:cs="Times New Roman" w:eastAsia="Times New Roman"/>
          <w:position w:val="-311"/>
          <w:sz w:val="20"/>
          <w:szCs w:val="20"/>
        </w:rPr>
        <w:drawing>
          <wp:inline distT="0" distB="0" distL="0" distR="0">
            <wp:extent cx="1657984" cy="2278379"/>
            <wp:effectExtent l="0" t="0" r="0" b="0"/>
            <wp:docPr id="13" name="image14.jpeg" descr=""/>
            <wp:cNvGraphicFramePr>
              <a:graphicFrameLocks noChangeAspect="1"/>
            </wp:cNvGraphicFramePr>
            <a:graphic>
              <a:graphicData uri="http://schemas.openxmlformats.org/drawingml/2006/picture">
                <pic:pic>
                  <pic:nvPicPr>
                    <pic:cNvPr id="14" name="image14.jpeg"/>
                    <pic:cNvPicPr/>
                  </pic:nvPicPr>
                  <pic:blipFill>
                    <a:blip r:embed="rId22" cstate="print"/>
                    <a:stretch>
                      <a:fillRect/>
                    </a:stretch>
                  </pic:blipFill>
                  <pic:spPr>
                    <a:xfrm>
                      <a:off x="0" y="0"/>
                      <a:ext cx="1657984" cy="2278379"/>
                    </a:xfrm>
                    <a:prstGeom prst="rect">
                      <a:avLst/>
                    </a:prstGeom>
                  </pic:spPr>
                </pic:pic>
              </a:graphicData>
            </a:graphic>
          </wp:inline>
        </w:drawing>
      </w:r>
      <w:r>
        <w:rPr>
          <w:rFonts w:ascii="Times New Roman" w:hAnsi="Times New Roman" w:cs="Times New Roman" w:eastAsia="Times New Roman"/>
          <w:position w:val="-311"/>
          <w:sz w:val="20"/>
          <w:szCs w:val="20"/>
        </w:rPr>
      </w:r>
      <w:r>
        <w:rPr>
          <w:rFonts w:ascii="Times New Roman" w:hAnsi="Times New Roman" w:cs="Times New Roman" w:eastAsia="Times New Roman"/>
          <w:position w:val="-306"/>
          <w:sz w:val="20"/>
          <w:szCs w:val="20"/>
        </w:rPr>
        <w:t>            </w:t>
      </w:r>
      <w:r>
        <w:rPr>
          <w:rFonts w:ascii="Times New Roman" w:hAnsi="Times New Roman" w:cs="Times New Roman" w:eastAsia="Times New Roman"/>
          <w:position w:val="-306"/>
          <w:sz w:val="20"/>
          <w:szCs w:val="20"/>
        </w:rPr>
        <w:drawing>
          <wp:inline distT="0" distB="0" distL="0" distR="0">
            <wp:extent cx="1570989" cy="2209800"/>
            <wp:effectExtent l="0" t="0" r="0" b="0"/>
            <wp:docPr id="15" name="image15.jpeg" descr=""/>
            <wp:cNvGraphicFramePr>
              <a:graphicFrameLocks noChangeAspect="1"/>
            </wp:cNvGraphicFramePr>
            <a:graphic>
              <a:graphicData uri="http://schemas.openxmlformats.org/drawingml/2006/picture">
                <pic:pic>
                  <pic:nvPicPr>
                    <pic:cNvPr id="16" name="image15.jpeg"/>
                    <pic:cNvPicPr/>
                  </pic:nvPicPr>
                  <pic:blipFill>
                    <a:blip r:embed="rId23" cstate="print"/>
                    <a:stretch>
                      <a:fillRect/>
                    </a:stretch>
                  </pic:blipFill>
                  <pic:spPr>
                    <a:xfrm>
                      <a:off x="0" y="0"/>
                      <a:ext cx="1570989" cy="2209800"/>
                    </a:xfrm>
                    <a:prstGeom prst="rect">
                      <a:avLst/>
                    </a:prstGeom>
                  </pic:spPr>
                </pic:pic>
              </a:graphicData>
            </a:graphic>
          </wp:inline>
        </w:drawing>
      </w:r>
      <w:r>
        <w:rPr>
          <w:rFonts w:ascii="Times New Roman" w:hAnsi="Times New Roman" w:cs="Times New Roman" w:eastAsia="Times New Roman"/>
          <w:position w:val="-306"/>
          <w:sz w:val="20"/>
          <w:szCs w:val="20"/>
        </w:rPr>
      </w:r>
      <w:r>
        <w:rPr>
          <w:rFonts w:ascii="Times New Roman" w:hAnsi="Times New Roman" w:cs="Times New Roman" w:eastAsia="Times New Roman"/>
          <w:sz w:val="20"/>
          <w:szCs w:val="20"/>
        </w:rPr>
      </w:r>
    </w:p>
    <w:p>
      <w:pPr>
        <w:pStyle w:val="BodyText"/>
        <w:tabs>
          <w:tab w:pos="4513" w:val="left" w:leader="none"/>
          <w:tab w:pos="7634" w:val="left" w:leader="none"/>
        </w:tabs>
        <w:spacing w:line="240" w:lineRule="auto" w:before="63"/>
        <w:ind w:left="2389" w:right="0" w:hanging="636"/>
        <w:jc w:val="left"/>
      </w:pPr>
      <w:r>
        <w:rPr/>
        <w:t>協會立案證書</w:t>
        <w:tab/>
        <w:t>世界記憶運動協會認證</w:t>
        <w:tab/>
        <w:t>勞動部</w:t>
      </w:r>
      <w:r>
        <w:rPr>
          <w:spacing w:val="-2"/>
        </w:rPr>
        <w:t> </w:t>
      </w:r>
      <w:r>
        <w:rPr>
          <w:rFonts w:ascii="Times New Roman" w:hAnsi="Times New Roman" w:cs="Times New Roman" w:eastAsia="Times New Roman"/>
          <w:spacing w:val="-1"/>
        </w:rPr>
        <w:t>TTQS</w:t>
      </w:r>
      <w:r>
        <w:rPr>
          <w:rFonts w:ascii="Times New Roman" w:hAnsi="Times New Roman" w:cs="Times New Roman" w:eastAsia="Times New Roman"/>
          <w:spacing w:val="-12"/>
        </w:rPr>
        <w:t> </w:t>
      </w:r>
      <w:r>
        <w:rPr/>
        <w:t>認證單位</w:t>
      </w:r>
    </w:p>
    <w:p>
      <w:pPr>
        <w:spacing w:line="240" w:lineRule="auto" w:before="3"/>
        <w:rPr>
          <w:rFonts w:ascii="新細明體" w:hAnsi="新細明體" w:cs="新細明體" w:eastAsia="新細明體"/>
          <w:sz w:val="25"/>
          <w:szCs w:val="25"/>
        </w:rPr>
      </w:pPr>
    </w:p>
    <w:p>
      <w:pPr>
        <w:tabs>
          <w:tab w:pos="5732" w:val="left" w:leader="none"/>
        </w:tabs>
        <w:spacing w:line="200" w:lineRule="atLeast"/>
        <w:ind w:left="2276" w:right="0" w:firstLine="0"/>
        <w:rPr>
          <w:rFonts w:ascii="新細明體" w:hAnsi="新細明體" w:cs="新細明體" w:eastAsia="新細明體"/>
          <w:sz w:val="20"/>
          <w:szCs w:val="20"/>
        </w:rPr>
      </w:pPr>
      <w:r>
        <w:rPr>
          <w:rFonts w:ascii="新細明體"/>
          <w:position w:val="1"/>
          <w:sz w:val="20"/>
        </w:rPr>
        <w:drawing>
          <wp:inline distT="0" distB="0" distL="0" distR="0">
            <wp:extent cx="1705012" cy="1275588"/>
            <wp:effectExtent l="0" t="0" r="0" b="0"/>
            <wp:docPr id="17" name="image16.jpeg" descr=""/>
            <wp:cNvGraphicFramePr>
              <a:graphicFrameLocks noChangeAspect="1"/>
            </wp:cNvGraphicFramePr>
            <a:graphic>
              <a:graphicData uri="http://schemas.openxmlformats.org/drawingml/2006/picture">
                <pic:pic>
                  <pic:nvPicPr>
                    <pic:cNvPr id="18" name="image16.jpeg"/>
                    <pic:cNvPicPr/>
                  </pic:nvPicPr>
                  <pic:blipFill>
                    <a:blip r:embed="rId24" cstate="print"/>
                    <a:stretch>
                      <a:fillRect/>
                    </a:stretch>
                  </pic:blipFill>
                  <pic:spPr>
                    <a:xfrm>
                      <a:off x="0" y="0"/>
                      <a:ext cx="1705012" cy="1275588"/>
                    </a:xfrm>
                    <a:prstGeom prst="rect">
                      <a:avLst/>
                    </a:prstGeom>
                  </pic:spPr>
                </pic:pic>
              </a:graphicData>
            </a:graphic>
          </wp:inline>
        </w:drawing>
      </w:r>
      <w:r>
        <w:rPr>
          <w:rFonts w:ascii="新細明體"/>
          <w:position w:val="1"/>
          <w:sz w:val="20"/>
        </w:rPr>
      </w:r>
      <w:r>
        <w:rPr>
          <w:rFonts w:ascii="新細明體"/>
          <w:position w:val="1"/>
          <w:sz w:val="20"/>
        </w:rPr>
        <w:tab/>
      </w:r>
      <w:r>
        <w:rPr>
          <w:rFonts w:ascii="新細明體"/>
          <w:sz w:val="20"/>
        </w:rPr>
        <w:drawing>
          <wp:inline distT="0" distB="0" distL="0" distR="0">
            <wp:extent cx="2318450" cy="1303020"/>
            <wp:effectExtent l="0" t="0" r="0" b="0"/>
            <wp:docPr id="19" name="image17.jpeg" descr=""/>
            <wp:cNvGraphicFramePr>
              <a:graphicFrameLocks noChangeAspect="1"/>
            </wp:cNvGraphicFramePr>
            <a:graphic>
              <a:graphicData uri="http://schemas.openxmlformats.org/drawingml/2006/picture">
                <pic:pic>
                  <pic:nvPicPr>
                    <pic:cNvPr id="20" name="image17.jpeg"/>
                    <pic:cNvPicPr/>
                  </pic:nvPicPr>
                  <pic:blipFill>
                    <a:blip r:embed="rId25" cstate="print"/>
                    <a:stretch>
                      <a:fillRect/>
                    </a:stretch>
                  </pic:blipFill>
                  <pic:spPr>
                    <a:xfrm>
                      <a:off x="0" y="0"/>
                      <a:ext cx="2318450" cy="1303020"/>
                    </a:xfrm>
                    <a:prstGeom prst="rect">
                      <a:avLst/>
                    </a:prstGeom>
                  </pic:spPr>
                </pic:pic>
              </a:graphicData>
            </a:graphic>
          </wp:inline>
        </w:drawing>
      </w:r>
      <w:r>
        <w:rPr>
          <w:rFonts w:ascii="新細明體"/>
          <w:sz w:val="20"/>
        </w:rPr>
      </w:r>
    </w:p>
    <w:p>
      <w:pPr>
        <w:pStyle w:val="BodyText"/>
        <w:tabs>
          <w:tab w:pos="4578" w:val="left" w:leader="none"/>
        </w:tabs>
        <w:spacing w:line="240" w:lineRule="auto" w:before="180"/>
        <w:ind w:left="689" w:right="0"/>
        <w:jc w:val="center"/>
      </w:pPr>
      <w:r>
        <w:rPr/>
        <w:t>參與</w:t>
      </w:r>
      <w:r>
        <w:rPr>
          <w:spacing w:val="-3"/>
        </w:rPr>
        <w:t> </w:t>
      </w:r>
      <w:r>
        <w:rPr>
          <w:rFonts w:ascii="Times New Roman" w:hAnsi="Times New Roman" w:cs="Times New Roman" w:eastAsia="Times New Roman"/>
        </w:rPr>
        <w:t>2014</w:t>
      </w:r>
      <w:r>
        <w:rPr>
          <w:rFonts w:ascii="Times New Roman" w:hAnsi="Times New Roman" w:cs="Times New Roman" w:eastAsia="Times New Roman"/>
          <w:spacing w:val="-12"/>
        </w:rPr>
        <w:t> </w:t>
      </w:r>
      <w:r>
        <w:rPr/>
        <w:t>年世界記憶賽</w:t>
        <w:tab/>
        <w:t>參與</w:t>
      </w:r>
      <w:r>
        <w:rPr>
          <w:spacing w:val="-3"/>
        </w:rPr>
        <w:t> </w:t>
      </w:r>
      <w:r>
        <w:rPr>
          <w:rFonts w:ascii="Times New Roman" w:hAnsi="Times New Roman" w:cs="Times New Roman" w:eastAsia="Times New Roman"/>
        </w:rPr>
        <w:t>2015</w:t>
      </w:r>
      <w:r>
        <w:rPr>
          <w:rFonts w:ascii="Times New Roman" w:hAnsi="Times New Roman" w:cs="Times New Roman" w:eastAsia="Times New Roman"/>
          <w:spacing w:val="-12"/>
        </w:rPr>
        <w:t> </w:t>
      </w:r>
      <w:r>
        <w:rPr/>
        <w:t>年世界記憶賽</w:t>
      </w:r>
    </w:p>
    <w:sectPr>
      <w:pgSz w:w="11910" w:h="16840"/>
      <w:pgMar w:header="0" w:footer="908" w:top="700" w:bottom="1100" w:left="6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新細明體">
    <w:altName w:val="新細明體"/>
    <w:charset w:val="88"/>
    <w:family w:val="roman"/>
    <w:pitch w:val="variable"/>
  </w:font>
  <w:font w:name="Adobe 繁黑體 Std B">
    <w:altName w:val="Adobe 繁黑體 Std B"/>
    <w:charset w:val="8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306.929993pt;margin-top:785.505432pt;width:9pt;height:12pt;mso-position-horizontal-relative:page;mso-position-vertical-relative:page;z-index:-6952" type="#_x0000_t202" filled="false" stroked="false">
          <v:textbox inset="0,0,0,0">
            <w:txbxContent>
              <w:p>
                <w:pPr>
                  <w:spacing w:line="224" w:lineRule="exact" w:before="0"/>
                  <w:ind w:left="40" w:right="0" w:firstLine="0"/>
                  <w:jc w:val="left"/>
                  <w:rPr>
                    <w:rFonts w:ascii="Times New Roman" w:hAnsi="Times New Roman" w:cs="Times New Roman" w:eastAsia="Times New Roman"/>
                    <w:sz w:val="20"/>
                    <w:szCs w:val="20"/>
                  </w:rPr>
                </w:pPr>
                <w:r>
                  <w:rPr>
                    <w:rFonts w:ascii="Times New Roman"/>
                    <w:w w:val="99"/>
                    <w:sz w:val="20"/>
                  </w:rPr>
                </w:r>
                <w:r>
                  <w:rPr/>
                  <w:fldChar w:fldCharType="begin"/>
                </w:r>
                <w:r>
                  <w:rPr>
                    <w:rFonts w:ascii="Times New Roman"/>
                    <w:sz w:val="20"/>
                  </w:rPr>
                  <w:instrText> PAGE </w:instrText>
                </w:r>
                <w:r>
                  <w:rPr/>
                  <w:fldChar w:fldCharType="separate"/>
                </w:r>
                <w:r>
                  <w:rPr/>
                  <w:t>1</w:t>
                </w:r>
                <w:r>
                  <w:rPr/>
                  <w:fldChar w:fldCharType="end"/>
                </w:r>
                <w:r>
                  <w:rPr>
                    <w:rFonts w:ascii="Times New Roman"/>
                    <w:sz w:val="20"/>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778"/>
    </w:pPr>
    <w:rPr>
      <w:rFonts w:ascii="新細明體" w:hAnsi="新細明體" w:eastAsia="新細明體"/>
      <w:sz w:val="24"/>
      <w:szCs w:val="24"/>
    </w:rPr>
  </w:style>
  <w:style w:styleId="Heading1" w:type="paragraph">
    <w:name w:val="Heading 1"/>
    <w:basedOn w:val="Normal"/>
    <w:uiPriority w:val="1"/>
    <w:qFormat/>
    <w:pPr>
      <w:ind w:left="778"/>
      <w:outlineLvl w:val="1"/>
    </w:pPr>
    <w:rPr>
      <w:rFonts w:ascii="Adobe 繁黑體 Std B" w:hAnsi="Adobe 繁黑體 Std B" w:eastAsia="Adobe 繁黑體 Std B"/>
      <w:sz w:val="36"/>
      <w:szCs w:val="36"/>
    </w:rPr>
  </w:style>
  <w:style w:styleId="Heading2" w:type="paragraph">
    <w:name w:val="Heading 2"/>
    <w:basedOn w:val="Normal"/>
    <w:uiPriority w:val="1"/>
    <w:qFormat/>
    <w:pPr>
      <w:ind w:left="778"/>
      <w:outlineLvl w:val="2"/>
    </w:pPr>
    <w:rPr>
      <w:rFonts w:ascii="Adobe 繁黑體 Std B" w:hAnsi="Adobe 繁黑體 Std B" w:eastAsia="Adobe 繁黑體 Std B"/>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http://www.memory.org.tw/" TargetMode="External"/><Relationship Id="rId13" Type="http://schemas.openxmlformats.org/officeDocument/2006/relationships/image" Target="media/image7.png"/><Relationship Id="rId14" Type="http://schemas.openxmlformats.org/officeDocument/2006/relationships/hyperlink" Target="https://docs.google.com/forms/d/1hOjDapEzHvG0qxD%20-jQn0aH71hp958GK6B8USEHLYAFw/viewform" TargetMode="External"/><Relationship Id="rId15" Type="http://schemas.openxmlformats.org/officeDocument/2006/relationships/image" Target="media/image8.png"/><Relationship Id="rId16" Type="http://schemas.openxmlformats.org/officeDocument/2006/relationships/hyperlink" Target="mailto:service@memory.org.tw" TargetMode="External"/><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dc:creator>
  <dc:title>檔　　號：</dc:title>
  <dcterms:created xsi:type="dcterms:W3CDTF">2016-06-21T16:34:44Z</dcterms:created>
  <dcterms:modified xsi:type="dcterms:W3CDTF">2016-06-21T16:34:44Z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LastSaved">
    <vt:filetime>2016-06-21T00:00:00Z</vt:filetime>
  </property>
</Properties>
</file>