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72454" w14:textId="1AF773B9" w:rsidR="00A3103C" w:rsidRPr="00DE2817" w:rsidRDefault="00A3103C" w:rsidP="00A3103C">
      <w:pPr>
        <w:widowControl/>
        <w:spacing w:line="500" w:lineRule="exact"/>
        <w:ind w:rightChars="18" w:right="43"/>
        <w:jc w:val="center"/>
        <w:rPr>
          <w:rFonts w:ascii="Times New Roman" w:eastAsia="標楷體" w:hAnsi="Times New Roman" w:cs="Times New Roman"/>
          <w:b/>
          <w:sz w:val="32"/>
        </w:rPr>
      </w:pPr>
      <w:bookmarkStart w:id="0" w:name="_GoBack"/>
      <w:bookmarkEnd w:id="0"/>
      <w:r w:rsidRPr="00DE2817">
        <w:rPr>
          <w:rFonts w:ascii="Times New Roman" w:eastAsia="標楷體" w:hAnsi="Times New Roman" w:cs="Times New Roman" w:hint="eastAsia"/>
          <w:b/>
          <w:sz w:val="32"/>
        </w:rPr>
        <w:t>勞動部勞動力發展署中彰投分署</w:t>
      </w:r>
    </w:p>
    <w:p w14:paraId="486351AD" w14:textId="221F3FE6" w:rsidR="00010C44" w:rsidRPr="00DE2817" w:rsidRDefault="00A3103C" w:rsidP="00A3103C">
      <w:pPr>
        <w:widowControl/>
        <w:spacing w:line="500" w:lineRule="exact"/>
        <w:ind w:rightChars="18" w:right="43"/>
        <w:jc w:val="center"/>
        <w:rPr>
          <w:rFonts w:ascii="Times New Roman" w:eastAsia="標楷體" w:hAnsi="Times New Roman" w:cs="Times New Roman"/>
          <w:b/>
          <w:sz w:val="32"/>
        </w:rPr>
      </w:pPr>
      <w:r w:rsidRPr="00DE2817">
        <w:rPr>
          <w:rFonts w:ascii="Times New Roman" w:eastAsia="標楷體" w:hAnsi="Times New Roman" w:cs="Times New Roman"/>
          <w:b/>
          <w:sz w:val="32"/>
        </w:rPr>
        <w:t>促進社會企業國際交流系列活動</w:t>
      </w:r>
      <w:r w:rsidR="00392086" w:rsidRPr="00DE2817">
        <w:rPr>
          <w:rFonts w:ascii="Times New Roman" w:eastAsia="標楷體" w:hAnsi="Times New Roman" w:cs="Times New Roman"/>
          <w:b/>
          <w:sz w:val="32"/>
        </w:rPr>
        <w:t>實施計畫</w:t>
      </w:r>
    </w:p>
    <w:p w14:paraId="2541423A" w14:textId="38B132E5" w:rsidR="00010C44" w:rsidRPr="00DE2817" w:rsidRDefault="00010C44" w:rsidP="001F181F">
      <w:pPr>
        <w:pStyle w:val="aa"/>
        <w:numPr>
          <w:ilvl w:val="0"/>
          <w:numId w:val="10"/>
        </w:numPr>
        <w:spacing w:before="100" w:beforeAutospacing="1" w:after="100" w:afterAutospacing="1"/>
        <w:ind w:leftChars="0"/>
        <w:jc w:val="both"/>
        <w:rPr>
          <w:rFonts w:eastAsia="標楷體"/>
          <w:b/>
        </w:rPr>
      </w:pPr>
      <w:r w:rsidRPr="00DE2817">
        <w:rPr>
          <w:rFonts w:eastAsia="標楷體" w:hint="eastAsia"/>
          <w:b/>
        </w:rPr>
        <w:t>計畫緣起</w:t>
      </w:r>
      <w:r w:rsidR="00D9180D" w:rsidRPr="00DE2817">
        <w:rPr>
          <w:rFonts w:eastAsia="標楷體" w:hint="eastAsia"/>
          <w:b/>
        </w:rPr>
        <w:t>及目的</w:t>
      </w:r>
    </w:p>
    <w:p w14:paraId="25CCA292" w14:textId="131D0B67" w:rsidR="00D9180D" w:rsidRPr="00DE2817" w:rsidRDefault="00D9180D" w:rsidP="00D9180D">
      <w:pPr>
        <w:pStyle w:val="aa"/>
        <w:spacing w:before="100" w:beforeAutospacing="1" w:after="100" w:afterAutospacing="1"/>
        <w:ind w:firstLine="480"/>
        <w:jc w:val="both"/>
        <w:rPr>
          <w:rFonts w:asciiTheme="minorHAnsi" w:eastAsia="標楷體" w:hAnsiTheme="minorHAnsi" w:cstheme="minorBidi"/>
          <w:szCs w:val="22"/>
        </w:rPr>
      </w:pPr>
      <w:r w:rsidRPr="00DE2817">
        <w:rPr>
          <w:rFonts w:asciiTheme="minorHAnsi" w:eastAsia="標楷體" w:hAnsiTheme="minorHAnsi" w:cstheme="minorBidi" w:hint="eastAsia"/>
          <w:szCs w:val="22"/>
        </w:rPr>
        <w:t>勞動部近年來推動社會企業不遺餘力，期待可透過國際間執行的經驗，讓台灣的社會企業單位、</w:t>
      </w:r>
      <w:r w:rsidR="004872B2" w:rsidRPr="00DE2817">
        <w:rPr>
          <w:rFonts w:asciiTheme="minorHAnsi" w:eastAsia="標楷體" w:hAnsiTheme="minorHAnsi" w:cstheme="minorBidi" w:hint="eastAsia"/>
          <w:szCs w:val="22"/>
        </w:rPr>
        <w:t>非營利組織，藉由國際的社會企業實踐家來臺交流，獲取更多實務經驗，並提昇民眾對</w:t>
      </w:r>
      <w:r w:rsidRPr="00DE2817">
        <w:rPr>
          <w:rFonts w:asciiTheme="minorHAnsi" w:eastAsia="標楷體" w:hAnsiTheme="minorHAnsi" w:cstheme="minorBidi" w:hint="eastAsia"/>
          <w:szCs w:val="22"/>
        </w:rPr>
        <w:t>社會企業</w:t>
      </w:r>
      <w:r w:rsidR="004872B2" w:rsidRPr="00DE2817">
        <w:rPr>
          <w:rFonts w:asciiTheme="minorHAnsi" w:eastAsia="標楷體" w:hAnsiTheme="minorHAnsi" w:cstheme="minorBidi" w:hint="eastAsia"/>
          <w:szCs w:val="22"/>
        </w:rPr>
        <w:t>的認知</w:t>
      </w:r>
      <w:r w:rsidRPr="00DE2817">
        <w:rPr>
          <w:rFonts w:asciiTheme="minorHAnsi" w:eastAsia="標楷體" w:hAnsiTheme="minorHAnsi" w:cstheme="minorBidi" w:hint="eastAsia"/>
          <w:szCs w:val="22"/>
        </w:rPr>
        <w:t>。</w:t>
      </w:r>
    </w:p>
    <w:p w14:paraId="72CDF2C2" w14:textId="4FC31573" w:rsidR="008B4873" w:rsidRPr="00DE2817" w:rsidRDefault="009F41DC" w:rsidP="00D9180D">
      <w:pPr>
        <w:pStyle w:val="aa"/>
        <w:spacing w:before="100" w:beforeAutospacing="1" w:after="100" w:afterAutospacing="1"/>
        <w:ind w:firstLine="480"/>
        <w:jc w:val="both"/>
        <w:rPr>
          <w:rFonts w:asciiTheme="minorHAnsi" w:eastAsia="標楷體" w:hAnsiTheme="minorHAnsi" w:cstheme="minorBidi"/>
          <w:szCs w:val="22"/>
        </w:rPr>
      </w:pPr>
      <w:r w:rsidRPr="00DE2817">
        <w:rPr>
          <w:rFonts w:asciiTheme="minorHAnsi" w:eastAsia="標楷體" w:hAnsiTheme="minorHAnsi" w:cstheme="minorBidi" w:hint="eastAsia"/>
          <w:szCs w:val="22"/>
        </w:rPr>
        <w:t>勞動部勞動力發展署中彰投分署</w:t>
      </w:r>
      <w:r w:rsidR="004872B2" w:rsidRPr="00DE2817">
        <w:rPr>
          <w:rFonts w:asciiTheme="minorHAnsi" w:eastAsia="標楷體" w:hAnsiTheme="minorHAnsi" w:cstheme="minorBidi" w:hint="eastAsia"/>
          <w:szCs w:val="22"/>
        </w:rPr>
        <w:t>本次國際交流活動</w:t>
      </w:r>
      <w:r w:rsidR="00D9180D" w:rsidRPr="00DE2817">
        <w:rPr>
          <w:rFonts w:asciiTheme="minorHAnsi" w:eastAsia="標楷體" w:hAnsiTheme="minorHAnsi" w:cstheme="minorBidi" w:hint="eastAsia"/>
          <w:szCs w:val="22"/>
        </w:rPr>
        <w:t>以「弱勢扶貧」為核心，由弱勢關懷開始，延伸至社會企業發展及營運等相關議題，規劃國際交流系列活動。希冀透過邀請國際社會企業學者專家來臺分享社會企業實務經驗，提升我國社會企業經營層次與國際視野，促進國內社會企業發展國際合作機會，並拓展臺灣社會企業國際交流網絡，進一步建構國際間社會企業連結或組織網絡，強化社會企業發展。並廣邀對社會企業有興趣之非營利組織從業人員或青年，共同參與此活動，以學習創新營運服務模式，拓展國際視野。</w:t>
      </w:r>
    </w:p>
    <w:p w14:paraId="466020C2" w14:textId="4CD66131" w:rsidR="004872B2" w:rsidRPr="00DE2817" w:rsidRDefault="004872B2" w:rsidP="004872B2">
      <w:pPr>
        <w:pStyle w:val="aa"/>
        <w:numPr>
          <w:ilvl w:val="0"/>
          <w:numId w:val="10"/>
        </w:numPr>
        <w:spacing w:before="100" w:beforeAutospacing="1" w:after="100" w:afterAutospacing="1"/>
        <w:ind w:leftChars="0"/>
        <w:jc w:val="both"/>
        <w:rPr>
          <w:rFonts w:eastAsia="標楷體"/>
          <w:b/>
        </w:rPr>
      </w:pPr>
      <w:r w:rsidRPr="00DE2817">
        <w:rPr>
          <w:rFonts w:eastAsia="標楷體" w:hint="eastAsia"/>
          <w:b/>
        </w:rPr>
        <w:t>辦理</w:t>
      </w:r>
      <w:r w:rsidR="00392086" w:rsidRPr="00DE2817">
        <w:rPr>
          <w:rFonts w:eastAsia="標楷體"/>
          <w:b/>
        </w:rPr>
        <w:t>日期</w:t>
      </w:r>
      <w:r w:rsidRPr="00DE2817">
        <w:rPr>
          <w:rFonts w:eastAsia="標楷體" w:hint="eastAsia"/>
          <w:b/>
        </w:rPr>
        <w:t>及地點</w:t>
      </w:r>
      <w:r w:rsidR="00392086" w:rsidRPr="00DE2817">
        <w:rPr>
          <w:rFonts w:eastAsia="標楷體"/>
          <w:b/>
        </w:rPr>
        <w:t>：</w:t>
      </w:r>
    </w:p>
    <w:p w14:paraId="785AEC37" w14:textId="3870EE2D" w:rsidR="00392086" w:rsidRPr="00DE2817" w:rsidRDefault="00392086" w:rsidP="004872B2">
      <w:pPr>
        <w:pStyle w:val="aa"/>
        <w:spacing w:before="100" w:beforeAutospacing="1" w:after="100" w:afterAutospacing="1"/>
        <w:ind w:leftChars="0" w:left="510"/>
        <w:jc w:val="both"/>
        <w:rPr>
          <w:rFonts w:eastAsia="標楷體"/>
          <w:b/>
        </w:rPr>
      </w:pPr>
      <w:r w:rsidRPr="00DE2817">
        <w:rPr>
          <w:rFonts w:eastAsia="標楷體"/>
          <w:b/>
        </w:rPr>
        <w:t>2016</w:t>
      </w:r>
      <w:r w:rsidRPr="00DE2817">
        <w:rPr>
          <w:rFonts w:eastAsia="標楷體"/>
          <w:b/>
        </w:rPr>
        <w:t>年</w:t>
      </w:r>
      <w:r w:rsidRPr="00DE2817">
        <w:rPr>
          <w:rFonts w:eastAsia="標楷體"/>
          <w:b/>
        </w:rPr>
        <w:t>8</w:t>
      </w:r>
      <w:r w:rsidRPr="00DE2817">
        <w:rPr>
          <w:rFonts w:eastAsia="標楷體"/>
          <w:b/>
        </w:rPr>
        <w:t>月</w:t>
      </w:r>
      <w:r w:rsidRPr="00DE2817">
        <w:rPr>
          <w:rFonts w:eastAsia="標楷體"/>
          <w:b/>
        </w:rPr>
        <w:t>3</w:t>
      </w:r>
      <w:r w:rsidRPr="00DE2817">
        <w:rPr>
          <w:rFonts w:eastAsia="標楷體"/>
          <w:b/>
        </w:rPr>
        <w:t>日</w:t>
      </w:r>
      <w:r w:rsidR="004872B2" w:rsidRPr="00DE2817">
        <w:rPr>
          <w:rFonts w:eastAsia="標楷體" w:hint="eastAsia"/>
          <w:b/>
        </w:rPr>
        <w:t>至</w:t>
      </w:r>
      <w:r w:rsidRPr="00DE2817">
        <w:rPr>
          <w:rFonts w:eastAsia="標楷體"/>
          <w:b/>
        </w:rPr>
        <w:t>5</w:t>
      </w:r>
      <w:r w:rsidRPr="00DE2817">
        <w:rPr>
          <w:rFonts w:eastAsia="標楷體"/>
          <w:b/>
        </w:rPr>
        <w:t>日</w:t>
      </w:r>
    </w:p>
    <w:tbl>
      <w:tblPr>
        <w:tblStyle w:val="a3"/>
        <w:tblW w:w="0" w:type="auto"/>
        <w:tblInd w:w="534" w:type="dxa"/>
        <w:tblLook w:val="04A0" w:firstRow="1" w:lastRow="0" w:firstColumn="1" w:lastColumn="0" w:noHBand="0" w:noVBand="1"/>
      </w:tblPr>
      <w:tblGrid>
        <w:gridCol w:w="962"/>
        <w:gridCol w:w="1164"/>
        <w:gridCol w:w="1874"/>
        <w:gridCol w:w="2234"/>
        <w:gridCol w:w="2378"/>
      </w:tblGrid>
      <w:tr w:rsidR="00DE2817" w:rsidRPr="00DE2817" w14:paraId="2FE7C900" w14:textId="77777777" w:rsidTr="00A14318">
        <w:tc>
          <w:tcPr>
            <w:tcW w:w="962" w:type="dxa"/>
            <w:vAlign w:val="center"/>
          </w:tcPr>
          <w:p w14:paraId="7A644A30" w14:textId="4AA5DD48" w:rsidR="00A3103C" w:rsidRPr="00DE2817" w:rsidRDefault="00A3103C" w:rsidP="00247939">
            <w:pPr>
              <w:pStyle w:val="aa"/>
              <w:spacing w:before="100" w:beforeAutospacing="1" w:after="100" w:afterAutospacing="1"/>
              <w:ind w:leftChars="0" w:left="0"/>
              <w:jc w:val="center"/>
              <w:rPr>
                <w:rFonts w:eastAsia="標楷體"/>
                <w:b/>
              </w:rPr>
            </w:pPr>
            <w:r w:rsidRPr="00DE2817">
              <w:rPr>
                <w:rFonts w:eastAsia="標楷體" w:hint="eastAsia"/>
                <w:b/>
              </w:rPr>
              <w:t>日期</w:t>
            </w:r>
          </w:p>
        </w:tc>
        <w:tc>
          <w:tcPr>
            <w:tcW w:w="1164" w:type="dxa"/>
          </w:tcPr>
          <w:p w14:paraId="737352F1" w14:textId="20ABB698" w:rsidR="00A3103C" w:rsidRPr="00DE2817" w:rsidRDefault="00A3103C" w:rsidP="00247939">
            <w:pPr>
              <w:pStyle w:val="aa"/>
              <w:spacing w:before="100" w:beforeAutospacing="1" w:after="100" w:afterAutospacing="1"/>
              <w:ind w:leftChars="0" w:left="0"/>
              <w:jc w:val="center"/>
              <w:rPr>
                <w:rFonts w:eastAsia="標楷體"/>
                <w:b/>
              </w:rPr>
            </w:pPr>
            <w:r w:rsidRPr="00DE2817">
              <w:rPr>
                <w:rFonts w:eastAsia="標楷體" w:hint="eastAsia"/>
                <w:b/>
              </w:rPr>
              <w:t>場次</w:t>
            </w:r>
          </w:p>
        </w:tc>
        <w:tc>
          <w:tcPr>
            <w:tcW w:w="1874" w:type="dxa"/>
          </w:tcPr>
          <w:p w14:paraId="2944F74F" w14:textId="7589C5F7" w:rsidR="00A3103C" w:rsidRPr="00DE2817" w:rsidRDefault="00A3103C" w:rsidP="00247939">
            <w:pPr>
              <w:pStyle w:val="aa"/>
              <w:spacing w:before="100" w:beforeAutospacing="1" w:after="100" w:afterAutospacing="1"/>
              <w:ind w:leftChars="0" w:left="0"/>
              <w:jc w:val="center"/>
              <w:rPr>
                <w:rFonts w:eastAsia="標楷體"/>
                <w:b/>
              </w:rPr>
            </w:pPr>
            <w:r w:rsidRPr="00DE2817">
              <w:rPr>
                <w:rFonts w:eastAsia="標楷體" w:hint="eastAsia"/>
                <w:b/>
              </w:rPr>
              <w:t>主題</w:t>
            </w:r>
          </w:p>
        </w:tc>
        <w:tc>
          <w:tcPr>
            <w:tcW w:w="2234" w:type="dxa"/>
            <w:vAlign w:val="center"/>
          </w:tcPr>
          <w:p w14:paraId="747F09AC" w14:textId="291517F6" w:rsidR="00A3103C" w:rsidRPr="00DE2817" w:rsidRDefault="00A3103C" w:rsidP="00247939">
            <w:pPr>
              <w:pStyle w:val="aa"/>
              <w:spacing w:before="100" w:beforeAutospacing="1" w:after="100" w:afterAutospacing="1"/>
              <w:ind w:leftChars="0" w:left="0"/>
              <w:jc w:val="center"/>
              <w:rPr>
                <w:rFonts w:eastAsia="標楷體"/>
                <w:b/>
              </w:rPr>
            </w:pPr>
            <w:r w:rsidRPr="00DE2817">
              <w:rPr>
                <w:rFonts w:eastAsia="標楷體" w:hint="eastAsia"/>
                <w:b/>
              </w:rPr>
              <w:t>地點</w:t>
            </w:r>
          </w:p>
        </w:tc>
        <w:tc>
          <w:tcPr>
            <w:tcW w:w="2378" w:type="dxa"/>
            <w:vAlign w:val="center"/>
          </w:tcPr>
          <w:p w14:paraId="48A2FD9A" w14:textId="36CE2F70" w:rsidR="00A3103C" w:rsidRPr="00DE2817" w:rsidRDefault="00A3103C" w:rsidP="00247939">
            <w:pPr>
              <w:pStyle w:val="aa"/>
              <w:spacing w:before="100" w:beforeAutospacing="1" w:after="100" w:afterAutospacing="1"/>
              <w:ind w:leftChars="0" w:left="0"/>
              <w:jc w:val="center"/>
              <w:rPr>
                <w:rFonts w:eastAsia="標楷體"/>
                <w:b/>
              </w:rPr>
            </w:pPr>
            <w:r w:rsidRPr="00DE2817">
              <w:rPr>
                <w:rFonts w:eastAsia="標楷體" w:hint="eastAsia"/>
                <w:b/>
              </w:rPr>
              <w:t>地址</w:t>
            </w:r>
          </w:p>
        </w:tc>
      </w:tr>
      <w:tr w:rsidR="00DE2817" w:rsidRPr="00DE2817" w14:paraId="560ABBE6" w14:textId="77777777" w:rsidTr="00A14318">
        <w:tc>
          <w:tcPr>
            <w:tcW w:w="962" w:type="dxa"/>
            <w:vAlign w:val="center"/>
          </w:tcPr>
          <w:p w14:paraId="6A16C67C" w14:textId="1C2872DF" w:rsidR="00A3103C" w:rsidRPr="00DE2817" w:rsidRDefault="00A3103C" w:rsidP="00247939">
            <w:pPr>
              <w:pStyle w:val="aa"/>
              <w:spacing w:before="100" w:beforeAutospacing="1" w:after="100" w:afterAutospacing="1"/>
              <w:ind w:leftChars="0" w:left="0"/>
              <w:jc w:val="both"/>
              <w:rPr>
                <w:rFonts w:eastAsia="標楷體"/>
              </w:rPr>
            </w:pPr>
            <w:r w:rsidRPr="00DE2817">
              <w:rPr>
                <w:rFonts w:eastAsia="標楷體" w:hint="eastAsia"/>
              </w:rPr>
              <w:t>8/3(</w:t>
            </w:r>
            <w:r w:rsidRPr="00DE2817">
              <w:rPr>
                <w:rFonts w:eastAsia="標楷體" w:hint="eastAsia"/>
              </w:rPr>
              <w:t>三</w:t>
            </w:r>
            <w:r w:rsidRPr="00DE2817">
              <w:rPr>
                <w:rFonts w:eastAsia="標楷體" w:hint="eastAsia"/>
              </w:rPr>
              <w:t>)</w:t>
            </w:r>
          </w:p>
        </w:tc>
        <w:tc>
          <w:tcPr>
            <w:tcW w:w="1164" w:type="dxa"/>
            <w:vAlign w:val="center"/>
          </w:tcPr>
          <w:p w14:paraId="3A7F0A3A" w14:textId="298619E5" w:rsidR="00A3103C" w:rsidRPr="00DE2817" w:rsidRDefault="00A3103C" w:rsidP="00A3103C">
            <w:pPr>
              <w:spacing w:before="100" w:beforeAutospacing="1" w:after="100" w:afterAutospacing="1"/>
              <w:jc w:val="center"/>
              <w:rPr>
                <w:rFonts w:ascii="Times New Roman" w:eastAsia="標楷體" w:hAnsi="Times New Roman" w:cs="Times New Roman"/>
                <w:b/>
              </w:rPr>
            </w:pPr>
            <w:r w:rsidRPr="00DE2817">
              <w:rPr>
                <w:rFonts w:ascii="Times New Roman" w:eastAsia="標楷體" w:hAnsi="Times New Roman" w:cs="Times New Roman" w:hint="eastAsia"/>
                <w:b/>
              </w:rPr>
              <w:t>第一場</w:t>
            </w:r>
          </w:p>
        </w:tc>
        <w:tc>
          <w:tcPr>
            <w:tcW w:w="1874" w:type="dxa"/>
            <w:vAlign w:val="center"/>
          </w:tcPr>
          <w:p w14:paraId="354D7ABD" w14:textId="2A41D46C" w:rsidR="00A3103C" w:rsidRPr="00DE2817" w:rsidRDefault="00A3103C" w:rsidP="00A14318">
            <w:pPr>
              <w:spacing w:before="100" w:beforeAutospacing="1" w:after="100" w:afterAutospacing="1"/>
              <w:jc w:val="center"/>
              <w:rPr>
                <w:rFonts w:eastAsia="標楷體"/>
                <w:b/>
              </w:rPr>
            </w:pPr>
            <w:r w:rsidRPr="00DE2817">
              <w:rPr>
                <w:rFonts w:ascii="Times New Roman" w:eastAsia="標楷體" w:hAnsi="Times New Roman" w:cs="Times New Roman"/>
                <w:b/>
              </w:rPr>
              <w:t>【</w:t>
            </w:r>
            <w:r w:rsidRPr="00DE2817">
              <w:rPr>
                <w:rFonts w:ascii="Times New Roman" w:eastAsia="標楷體" w:hAnsi="Times New Roman" w:cs="Times New Roman" w:hint="eastAsia"/>
                <w:b/>
              </w:rPr>
              <w:t>認識中臺灣社會企業之旅</w:t>
            </w:r>
            <w:r w:rsidRPr="00DE2817">
              <w:rPr>
                <w:rFonts w:ascii="Times New Roman" w:eastAsia="標楷體" w:hAnsi="Times New Roman" w:cs="Times New Roman"/>
                <w:b/>
              </w:rPr>
              <w:t>】</w:t>
            </w:r>
          </w:p>
        </w:tc>
        <w:tc>
          <w:tcPr>
            <w:tcW w:w="2234" w:type="dxa"/>
            <w:vAlign w:val="center"/>
          </w:tcPr>
          <w:p w14:paraId="06C979D0" w14:textId="55D05B5A" w:rsidR="00A3103C" w:rsidRPr="00DE2817" w:rsidRDefault="00A3103C" w:rsidP="00247939">
            <w:pPr>
              <w:spacing w:before="100" w:beforeAutospacing="1" w:after="100" w:afterAutospacing="1"/>
              <w:jc w:val="both"/>
              <w:rPr>
                <w:rFonts w:ascii="Times New Roman" w:eastAsia="標楷體" w:hAnsi="Times New Roman" w:cs="Times New Roman"/>
              </w:rPr>
            </w:pPr>
            <w:r w:rsidRPr="00DE2817">
              <w:rPr>
                <w:rFonts w:eastAsia="標楷體"/>
              </w:rPr>
              <w:t>彰化縣喜樂小兒麻痺關懷協會</w:t>
            </w:r>
          </w:p>
        </w:tc>
        <w:tc>
          <w:tcPr>
            <w:tcW w:w="2378" w:type="dxa"/>
            <w:vAlign w:val="center"/>
          </w:tcPr>
          <w:p w14:paraId="7A52D037" w14:textId="6D1D0AFE" w:rsidR="00A3103C" w:rsidRPr="00DE2817" w:rsidRDefault="00A3103C" w:rsidP="00247939">
            <w:pPr>
              <w:pStyle w:val="aa"/>
              <w:spacing w:before="100" w:beforeAutospacing="1" w:after="100" w:afterAutospacing="1"/>
              <w:ind w:leftChars="0" w:left="0"/>
              <w:jc w:val="both"/>
              <w:rPr>
                <w:rFonts w:eastAsia="標楷體"/>
              </w:rPr>
            </w:pPr>
            <w:r w:rsidRPr="00DE2817">
              <w:rPr>
                <w:rFonts w:asciiTheme="minorHAnsi" w:eastAsia="標楷體" w:hAnsiTheme="minorHAnsi" w:cstheme="minorBidi" w:hint="eastAsia"/>
                <w:szCs w:val="22"/>
              </w:rPr>
              <w:t>528</w:t>
            </w:r>
            <w:r w:rsidRPr="00DE2817">
              <w:rPr>
                <w:rFonts w:asciiTheme="minorHAnsi" w:eastAsia="標楷體" w:hAnsiTheme="minorHAnsi" w:cstheme="minorBidi" w:hint="eastAsia"/>
                <w:szCs w:val="22"/>
              </w:rPr>
              <w:t>彰化縣芳苑鄉工區一路</w:t>
            </w:r>
            <w:r w:rsidRPr="00DE2817">
              <w:rPr>
                <w:rFonts w:asciiTheme="minorHAnsi" w:eastAsia="標楷體" w:hAnsiTheme="minorHAnsi" w:cstheme="minorBidi" w:hint="eastAsia"/>
                <w:szCs w:val="22"/>
              </w:rPr>
              <w:t>131</w:t>
            </w:r>
            <w:r w:rsidRPr="00DE2817">
              <w:rPr>
                <w:rFonts w:asciiTheme="minorHAnsi" w:eastAsia="標楷體" w:hAnsiTheme="minorHAnsi" w:cstheme="minorBidi" w:hint="eastAsia"/>
                <w:szCs w:val="22"/>
              </w:rPr>
              <w:t>號</w:t>
            </w:r>
          </w:p>
        </w:tc>
      </w:tr>
      <w:tr w:rsidR="00DE2817" w:rsidRPr="00DE2817" w14:paraId="442AD2D3" w14:textId="77777777" w:rsidTr="00A14318">
        <w:trPr>
          <w:trHeight w:val="652"/>
        </w:trPr>
        <w:tc>
          <w:tcPr>
            <w:tcW w:w="962" w:type="dxa"/>
            <w:vAlign w:val="center"/>
          </w:tcPr>
          <w:p w14:paraId="51D04B1C" w14:textId="408D4306" w:rsidR="00A3103C" w:rsidRPr="00DE2817" w:rsidRDefault="00A3103C" w:rsidP="00A3103C">
            <w:pPr>
              <w:pStyle w:val="aa"/>
              <w:spacing w:before="100" w:beforeAutospacing="1" w:after="100" w:afterAutospacing="1"/>
              <w:ind w:leftChars="0" w:left="0"/>
              <w:jc w:val="both"/>
              <w:rPr>
                <w:rFonts w:eastAsia="標楷體"/>
              </w:rPr>
            </w:pPr>
            <w:r w:rsidRPr="00DE2817">
              <w:rPr>
                <w:rFonts w:eastAsia="標楷體" w:hint="eastAsia"/>
              </w:rPr>
              <w:t>8/4(</w:t>
            </w:r>
            <w:r w:rsidRPr="00DE2817">
              <w:rPr>
                <w:rFonts w:eastAsia="標楷體" w:hint="eastAsia"/>
              </w:rPr>
              <w:t>四</w:t>
            </w:r>
            <w:r w:rsidRPr="00DE2817">
              <w:rPr>
                <w:rFonts w:eastAsia="標楷體" w:hint="eastAsia"/>
              </w:rPr>
              <w:t>)</w:t>
            </w:r>
            <w:r w:rsidRPr="00DE2817">
              <w:rPr>
                <w:rFonts w:eastAsia="標楷體"/>
              </w:rPr>
              <w:t xml:space="preserve"> </w:t>
            </w:r>
          </w:p>
        </w:tc>
        <w:tc>
          <w:tcPr>
            <w:tcW w:w="1164" w:type="dxa"/>
            <w:vAlign w:val="center"/>
          </w:tcPr>
          <w:p w14:paraId="51F61FF2" w14:textId="44CB1A9E" w:rsidR="00A3103C" w:rsidRPr="00DE2817" w:rsidRDefault="00A3103C" w:rsidP="00A3103C">
            <w:pPr>
              <w:spacing w:before="100" w:beforeAutospacing="1" w:after="100" w:afterAutospacing="1"/>
              <w:jc w:val="center"/>
              <w:rPr>
                <w:rFonts w:ascii="Times New Roman" w:eastAsia="標楷體" w:hAnsi="Times New Roman" w:cs="Times New Roman"/>
                <w:b/>
              </w:rPr>
            </w:pPr>
            <w:r w:rsidRPr="00DE2817">
              <w:rPr>
                <w:rFonts w:ascii="Times New Roman" w:eastAsia="標楷體" w:hAnsi="Times New Roman" w:cs="Times New Roman" w:hint="eastAsia"/>
                <w:b/>
              </w:rPr>
              <w:t>第二場</w:t>
            </w:r>
          </w:p>
        </w:tc>
        <w:tc>
          <w:tcPr>
            <w:tcW w:w="1874" w:type="dxa"/>
            <w:vAlign w:val="center"/>
          </w:tcPr>
          <w:p w14:paraId="3EDE5FC4" w14:textId="36B8287D" w:rsidR="00A3103C" w:rsidRPr="00DE2817" w:rsidRDefault="00A3103C" w:rsidP="00A14318">
            <w:pPr>
              <w:spacing w:before="100" w:beforeAutospacing="1" w:after="100" w:afterAutospacing="1"/>
              <w:jc w:val="center"/>
              <w:rPr>
                <w:rFonts w:eastAsia="標楷體"/>
                <w:b/>
              </w:rPr>
            </w:pPr>
            <w:r w:rsidRPr="00DE2817">
              <w:rPr>
                <w:rFonts w:ascii="Times New Roman" w:eastAsia="標楷體" w:hAnsi="Times New Roman" w:cs="Times New Roman"/>
                <w:b/>
              </w:rPr>
              <w:t>【</w:t>
            </w:r>
            <w:r w:rsidRPr="00DE2817">
              <w:rPr>
                <w:rFonts w:ascii="Times New Roman" w:eastAsia="標楷體" w:hAnsi="Times New Roman" w:cs="Times New Roman" w:hint="eastAsia"/>
                <w:b/>
              </w:rPr>
              <w:t>翻轉弱勢就業的變革力量</w:t>
            </w:r>
            <w:r w:rsidRPr="00DE2817">
              <w:rPr>
                <w:rFonts w:ascii="Times New Roman" w:eastAsia="標楷體" w:hAnsi="Times New Roman" w:cs="Times New Roman"/>
                <w:b/>
              </w:rPr>
              <w:t>】</w:t>
            </w:r>
          </w:p>
        </w:tc>
        <w:tc>
          <w:tcPr>
            <w:tcW w:w="2234" w:type="dxa"/>
            <w:vAlign w:val="center"/>
          </w:tcPr>
          <w:p w14:paraId="740CBFF0" w14:textId="37981A0F" w:rsidR="00A3103C" w:rsidRPr="00DE2817" w:rsidRDefault="00A3103C" w:rsidP="00247939">
            <w:pPr>
              <w:spacing w:before="100" w:beforeAutospacing="1" w:after="100" w:afterAutospacing="1"/>
              <w:jc w:val="both"/>
              <w:rPr>
                <w:rFonts w:eastAsia="標楷體"/>
              </w:rPr>
            </w:pPr>
            <w:r w:rsidRPr="00DE2817">
              <w:rPr>
                <w:rFonts w:eastAsia="標楷體" w:hint="eastAsia"/>
              </w:rPr>
              <w:t>勞動部勞動力發展署中彰投分署國際會議廳</w:t>
            </w:r>
          </w:p>
        </w:tc>
        <w:tc>
          <w:tcPr>
            <w:tcW w:w="2378" w:type="dxa"/>
            <w:vAlign w:val="center"/>
          </w:tcPr>
          <w:p w14:paraId="282C3CF2" w14:textId="79898C81" w:rsidR="00A3103C" w:rsidRPr="00DE2817" w:rsidRDefault="005970EF" w:rsidP="00247939">
            <w:pPr>
              <w:pStyle w:val="aa"/>
              <w:spacing w:before="100" w:beforeAutospacing="1" w:after="100" w:afterAutospacing="1"/>
              <w:ind w:leftChars="0" w:left="0"/>
              <w:jc w:val="both"/>
              <w:rPr>
                <w:rFonts w:asciiTheme="minorHAnsi" w:eastAsia="標楷體" w:hAnsiTheme="minorHAnsi" w:cstheme="minorBidi"/>
                <w:szCs w:val="22"/>
              </w:rPr>
            </w:pPr>
            <w:r w:rsidRPr="00DE2817">
              <w:rPr>
                <w:rFonts w:asciiTheme="minorHAnsi" w:eastAsia="標楷體" w:hAnsiTheme="minorHAnsi" w:cstheme="minorBidi" w:hint="eastAsia"/>
                <w:szCs w:val="22"/>
              </w:rPr>
              <w:t>407</w:t>
            </w:r>
            <w:r w:rsidR="00A3103C" w:rsidRPr="00DE2817">
              <w:rPr>
                <w:rFonts w:asciiTheme="minorHAnsi" w:eastAsia="標楷體" w:hAnsiTheme="minorHAnsi" w:cstheme="minorBidi" w:hint="eastAsia"/>
                <w:szCs w:val="22"/>
              </w:rPr>
              <w:t>臺中市西屯區工業區</w:t>
            </w:r>
            <w:r w:rsidR="00A3103C" w:rsidRPr="00DE2817">
              <w:rPr>
                <w:rFonts w:asciiTheme="minorHAnsi" w:eastAsia="標楷體" w:hAnsiTheme="minorHAnsi" w:cstheme="minorBidi" w:hint="eastAsia"/>
                <w:szCs w:val="22"/>
              </w:rPr>
              <w:t>1</w:t>
            </w:r>
            <w:r w:rsidR="00A3103C" w:rsidRPr="00DE2817">
              <w:rPr>
                <w:rFonts w:asciiTheme="minorHAnsi" w:eastAsia="標楷體" w:hAnsiTheme="minorHAnsi" w:cstheme="minorBidi" w:hint="eastAsia"/>
                <w:szCs w:val="22"/>
              </w:rPr>
              <w:t>路</w:t>
            </w:r>
            <w:r w:rsidR="00A3103C" w:rsidRPr="00DE2817">
              <w:rPr>
                <w:rFonts w:asciiTheme="minorHAnsi" w:eastAsia="標楷體" w:hAnsiTheme="minorHAnsi" w:cstheme="minorBidi" w:hint="eastAsia"/>
                <w:szCs w:val="22"/>
              </w:rPr>
              <w:t>100</w:t>
            </w:r>
            <w:r w:rsidR="00A3103C" w:rsidRPr="00DE2817">
              <w:rPr>
                <w:rFonts w:asciiTheme="minorHAnsi" w:eastAsia="標楷體" w:hAnsiTheme="minorHAnsi" w:cstheme="minorBidi" w:hint="eastAsia"/>
                <w:szCs w:val="22"/>
              </w:rPr>
              <w:t>號</w:t>
            </w:r>
          </w:p>
        </w:tc>
      </w:tr>
      <w:tr w:rsidR="00DE2817" w:rsidRPr="00DE2817" w14:paraId="2F8055FB" w14:textId="77777777" w:rsidTr="00A14318">
        <w:tc>
          <w:tcPr>
            <w:tcW w:w="962" w:type="dxa"/>
            <w:vAlign w:val="center"/>
          </w:tcPr>
          <w:p w14:paraId="74D75260" w14:textId="7193797A" w:rsidR="00A3103C" w:rsidRPr="00DE2817" w:rsidRDefault="00A3103C" w:rsidP="00A3103C">
            <w:pPr>
              <w:pStyle w:val="aa"/>
              <w:spacing w:before="100" w:beforeAutospacing="1" w:after="100" w:afterAutospacing="1"/>
              <w:ind w:leftChars="0" w:left="0"/>
              <w:jc w:val="both"/>
              <w:rPr>
                <w:rFonts w:eastAsia="標楷體"/>
              </w:rPr>
            </w:pPr>
            <w:r w:rsidRPr="00DE2817">
              <w:rPr>
                <w:rFonts w:eastAsia="標楷體" w:hint="eastAsia"/>
              </w:rPr>
              <w:t>8/4(</w:t>
            </w:r>
            <w:r w:rsidRPr="00DE2817">
              <w:rPr>
                <w:rFonts w:eastAsia="標楷體" w:hint="eastAsia"/>
              </w:rPr>
              <w:t>四</w:t>
            </w:r>
            <w:r w:rsidRPr="00DE2817">
              <w:rPr>
                <w:rFonts w:eastAsia="標楷體" w:hint="eastAsia"/>
              </w:rPr>
              <w:t>)</w:t>
            </w:r>
            <w:r w:rsidRPr="00DE2817">
              <w:rPr>
                <w:rFonts w:eastAsia="標楷體"/>
              </w:rPr>
              <w:t xml:space="preserve"> </w:t>
            </w:r>
          </w:p>
        </w:tc>
        <w:tc>
          <w:tcPr>
            <w:tcW w:w="1164" w:type="dxa"/>
            <w:vAlign w:val="center"/>
          </w:tcPr>
          <w:p w14:paraId="7850A82F" w14:textId="1B5E9711" w:rsidR="00A3103C" w:rsidRPr="00DE2817" w:rsidRDefault="00A3103C" w:rsidP="00A3103C">
            <w:pPr>
              <w:pStyle w:val="aa"/>
              <w:spacing w:before="100" w:beforeAutospacing="1" w:after="100" w:afterAutospacing="1"/>
              <w:ind w:leftChars="0" w:left="0"/>
              <w:jc w:val="center"/>
              <w:rPr>
                <w:rFonts w:eastAsia="標楷體"/>
                <w:b/>
              </w:rPr>
            </w:pPr>
            <w:r w:rsidRPr="00DE2817">
              <w:rPr>
                <w:rFonts w:eastAsia="標楷體" w:hint="eastAsia"/>
                <w:b/>
              </w:rPr>
              <w:t>第三場</w:t>
            </w:r>
          </w:p>
        </w:tc>
        <w:tc>
          <w:tcPr>
            <w:tcW w:w="1874" w:type="dxa"/>
            <w:vAlign w:val="center"/>
          </w:tcPr>
          <w:p w14:paraId="299D7980" w14:textId="6A346D44" w:rsidR="00A3103C" w:rsidRPr="00DE2817" w:rsidRDefault="00A3103C" w:rsidP="00A14318">
            <w:pPr>
              <w:pStyle w:val="aa"/>
              <w:spacing w:before="100" w:beforeAutospacing="1" w:after="100" w:afterAutospacing="1"/>
              <w:ind w:leftChars="0" w:left="0"/>
              <w:jc w:val="center"/>
              <w:rPr>
                <w:rFonts w:asciiTheme="minorHAnsi" w:eastAsia="標楷體" w:hAnsiTheme="minorHAnsi" w:cstheme="minorBidi"/>
                <w:b/>
                <w:szCs w:val="22"/>
              </w:rPr>
            </w:pPr>
            <w:r w:rsidRPr="00DE2817">
              <w:rPr>
                <w:rFonts w:eastAsia="標楷體"/>
                <w:b/>
              </w:rPr>
              <w:t>【</w:t>
            </w:r>
            <w:r w:rsidRPr="00DE2817">
              <w:rPr>
                <w:rFonts w:eastAsia="標楷體" w:hint="eastAsia"/>
                <w:b/>
              </w:rPr>
              <w:t>樂齡產業創新行動</w:t>
            </w:r>
            <w:r w:rsidRPr="00DE2817">
              <w:rPr>
                <w:rFonts w:eastAsia="標楷體"/>
                <w:b/>
              </w:rPr>
              <w:t>】</w:t>
            </w:r>
          </w:p>
        </w:tc>
        <w:tc>
          <w:tcPr>
            <w:tcW w:w="2234" w:type="dxa"/>
            <w:vAlign w:val="center"/>
          </w:tcPr>
          <w:p w14:paraId="03801554" w14:textId="03479A50" w:rsidR="00A3103C" w:rsidRPr="00DE2817" w:rsidRDefault="00A3103C" w:rsidP="00247939">
            <w:pPr>
              <w:pStyle w:val="aa"/>
              <w:spacing w:before="100" w:beforeAutospacing="1" w:after="100" w:afterAutospacing="1"/>
              <w:ind w:leftChars="0" w:left="0"/>
              <w:jc w:val="both"/>
              <w:rPr>
                <w:rFonts w:eastAsia="標楷體"/>
              </w:rPr>
            </w:pPr>
            <w:r w:rsidRPr="00DE2817">
              <w:rPr>
                <w:rFonts w:asciiTheme="minorHAnsi" w:eastAsia="標楷體" w:hAnsiTheme="minorHAnsi" w:cstheme="minorBidi" w:hint="eastAsia"/>
                <w:szCs w:val="22"/>
              </w:rPr>
              <w:t>勞動部勞動力發展署中彰投分署</w:t>
            </w:r>
            <w:r w:rsidRPr="00DE2817">
              <w:rPr>
                <w:rFonts w:eastAsia="標楷體" w:hint="eastAsia"/>
              </w:rPr>
              <w:t>國際會議廳</w:t>
            </w:r>
          </w:p>
        </w:tc>
        <w:tc>
          <w:tcPr>
            <w:tcW w:w="2378" w:type="dxa"/>
            <w:vAlign w:val="center"/>
          </w:tcPr>
          <w:p w14:paraId="63BEF315" w14:textId="32938B7F" w:rsidR="00A3103C" w:rsidRPr="00DE2817" w:rsidRDefault="005970EF" w:rsidP="00247939">
            <w:pPr>
              <w:pStyle w:val="aa"/>
              <w:spacing w:before="100" w:beforeAutospacing="1" w:after="100" w:afterAutospacing="1"/>
              <w:ind w:leftChars="0" w:left="0"/>
              <w:jc w:val="both"/>
              <w:rPr>
                <w:rFonts w:eastAsia="標楷體"/>
              </w:rPr>
            </w:pPr>
            <w:r w:rsidRPr="00DE2817">
              <w:rPr>
                <w:rFonts w:asciiTheme="minorHAnsi" w:eastAsia="標楷體" w:hAnsiTheme="minorHAnsi" w:cstheme="minorBidi" w:hint="eastAsia"/>
                <w:szCs w:val="22"/>
              </w:rPr>
              <w:t>407</w:t>
            </w:r>
            <w:r w:rsidR="00A3103C" w:rsidRPr="00DE2817">
              <w:rPr>
                <w:rFonts w:asciiTheme="minorHAnsi" w:eastAsia="標楷體" w:hAnsiTheme="minorHAnsi" w:cstheme="minorBidi" w:hint="eastAsia"/>
                <w:szCs w:val="22"/>
              </w:rPr>
              <w:t>臺中市西屯區工業區</w:t>
            </w:r>
            <w:r w:rsidR="00A3103C" w:rsidRPr="00DE2817">
              <w:rPr>
                <w:rFonts w:asciiTheme="minorHAnsi" w:eastAsia="標楷體" w:hAnsiTheme="minorHAnsi" w:cstheme="minorBidi" w:hint="eastAsia"/>
                <w:szCs w:val="22"/>
              </w:rPr>
              <w:t>1</w:t>
            </w:r>
            <w:r w:rsidR="00A3103C" w:rsidRPr="00DE2817">
              <w:rPr>
                <w:rFonts w:asciiTheme="minorHAnsi" w:eastAsia="標楷體" w:hAnsiTheme="minorHAnsi" w:cstheme="minorBidi" w:hint="eastAsia"/>
                <w:szCs w:val="22"/>
              </w:rPr>
              <w:t>路</w:t>
            </w:r>
            <w:r w:rsidR="00A3103C" w:rsidRPr="00DE2817">
              <w:rPr>
                <w:rFonts w:asciiTheme="minorHAnsi" w:eastAsia="標楷體" w:hAnsiTheme="minorHAnsi" w:cstheme="minorBidi" w:hint="eastAsia"/>
                <w:szCs w:val="22"/>
              </w:rPr>
              <w:t>100</w:t>
            </w:r>
            <w:r w:rsidR="00A3103C" w:rsidRPr="00DE2817">
              <w:rPr>
                <w:rFonts w:asciiTheme="minorHAnsi" w:eastAsia="標楷體" w:hAnsiTheme="minorHAnsi" w:cstheme="minorBidi" w:hint="eastAsia"/>
                <w:szCs w:val="22"/>
              </w:rPr>
              <w:t>號</w:t>
            </w:r>
          </w:p>
        </w:tc>
      </w:tr>
      <w:tr w:rsidR="00DE2817" w:rsidRPr="00DE2817" w14:paraId="70CE7DCE" w14:textId="77777777" w:rsidTr="00A14318">
        <w:tc>
          <w:tcPr>
            <w:tcW w:w="962" w:type="dxa"/>
            <w:vAlign w:val="center"/>
          </w:tcPr>
          <w:p w14:paraId="54B21F62" w14:textId="0A004B6D" w:rsidR="00A3103C" w:rsidRPr="00DE2817" w:rsidRDefault="00A3103C" w:rsidP="00247939">
            <w:pPr>
              <w:pStyle w:val="aa"/>
              <w:spacing w:before="100" w:beforeAutospacing="1" w:after="100" w:afterAutospacing="1"/>
              <w:ind w:leftChars="0" w:left="0"/>
              <w:jc w:val="both"/>
              <w:rPr>
                <w:rFonts w:eastAsia="標楷體"/>
              </w:rPr>
            </w:pPr>
            <w:r w:rsidRPr="00DE2817">
              <w:rPr>
                <w:rFonts w:eastAsia="標楷體" w:hint="eastAsia"/>
              </w:rPr>
              <w:t>8/5(</w:t>
            </w:r>
            <w:r w:rsidRPr="00DE2817">
              <w:rPr>
                <w:rFonts w:eastAsia="標楷體" w:hint="eastAsia"/>
              </w:rPr>
              <w:t>五</w:t>
            </w:r>
            <w:r w:rsidRPr="00DE2817">
              <w:rPr>
                <w:rFonts w:eastAsia="標楷體" w:hint="eastAsia"/>
              </w:rPr>
              <w:t>)</w:t>
            </w:r>
          </w:p>
        </w:tc>
        <w:tc>
          <w:tcPr>
            <w:tcW w:w="1164" w:type="dxa"/>
            <w:vAlign w:val="center"/>
          </w:tcPr>
          <w:p w14:paraId="46A5393B" w14:textId="08860172" w:rsidR="00A3103C" w:rsidRPr="00DE2817" w:rsidRDefault="00A3103C" w:rsidP="00A3103C">
            <w:pPr>
              <w:jc w:val="center"/>
              <w:rPr>
                <w:rFonts w:ascii="Times New Roman" w:eastAsia="標楷體" w:hAnsi="Times New Roman" w:cs="Times New Roman"/>
                <w:b/>
              </w:rPr>
            </w:pPr>
            <w:r w:rsidRPr="00DE2817">
              <w:rPr>
                <w:rFonts w:ascii="Times New Roman" w:eastAsia="標楷體" w:hAnsi="Times New Roman" w:cs="Times New Roman" w:hint="eastAsia"/>
                <w:b/>
              </w:rPr>
              <w:t>第四場</w:t>
            </w:r>
          </w:p>
        </w:tc>
        <w:tc>
          <w:tcPr>
            <w:tcW w:w="1874" w:type="dxa"/>
            <w:vAlign w:val="center"/>
          </w:tcPr>
          <w:p w14:paraId="506ADCB3" w14:textId="49511526" w:rsidR="00A3103C" w:rsidRPr="00DE2817" w:rsidRDefault="00A3103C" w:rsidP="00A14318">
            <w:pPr>
              <w:jc w:val="center"/>
              <w:rPr>
                <w:rFonts w:eastAsia="標楷體"/>
                <w:b/>
              </w:rPr>
            </w:pPr>
            <w:r w:rsidRPr="00DE2817">
              <w:rPr>
                <w:rFonts w:ascii="Times New Roman" w:eastAsia="標楷體" w:hAnsi="Times New Roman" w:cs="Times New Roman"/>
                <w:b/>
              </w:rPr>
              <w:t>【</w:t>
            </w:r>
            <w:r w:rsidRPr="00DE2817">
              <w:rPr>
                <w:rFonts w:ascii="Times New Roman" w:eastAsia="標楷體" w:hAnsi="Times New Roman" w:cs="Times New Roman" w:hint="eastAsia"/>
                <w:b/>
              </w:rPr>
              <w:t>改變社會的「心」事業</w:t>
            </w:r>
            <w:r w:rsidRPr="00DE2817">
              <w:rPr>
                <w:rFonts w:ascii="Times New Roman" w:eastAsia="標楷體" w:hAnsi="Times New Roman" w:cs="Times New Roman"/>
                <w:b/>
              </w:rPr>
              <w:t>】</w:t>
            </w:r>
            <w:r w:rsidRPr="00DE2817">
              <w:rPr>
                <w:rFonts w:ascii="Times New Roman" w:eastAsia="標楷體" w:hAnsi="Times New Roman" w:cs="Times New Roman" w:hint="eastAsia"/>
                <w:b/>
              </w:rPr>
              <w:t>及</w:t>
            </w:r>
            <w:r w:rsidRPr="00DE2817">
              <w:rPr>
                <w:rFonts w:ascii="Times New Roman" w:eastAsia="標楷體" w:hAnsi="Times New Roman" w:cs="Times New Roman"/>
                <w:b/>
              </w:rPr>
              <w:t>【</w:t>
            </w:r>
            <w:r w:rsidRPr="00DE2817">
              <w:rPr>
                <w:rFonts w:eastAsia="標楷體" w:hint="eastAsia"/>
                <w:b/>
              </w:rPr>
              <w:t>社會企業群眾募資拼創意</w:t>
            </w:r>
            <w:r w:rsidRPr="00DE2817">
              <w:rPr>
                <w:rFonts w:ascii="Times New Roman" w:eastAsia="標楷體" w:hAnsi="Times New Roman" w:cs="Times New Roman"/>
                <w:b/>
              </w:rPr>
              <w:t>】</w:t>
            </w:r>
          </w:p>
        </w:tc>
        <w:tc>
          <w:tcPr>
            <w:tcW w:w="2234" w:type="dxa"/>
            <w:vAlign w:val="center"/>
          </w:tcPr>
          <w:p w14:paraId="2EA1A0A9" w14:textId="6A010ACB" w:rsidR="00A3103C" w:rsidRPr="00DE2817" w:rsidRDefault="00A3103C" w:rsidP="00247939">
            <w:pPr>
              <w:pStyle w:val="aa"/>
              <w:spacing w:before="100" w:beforeAutospacing="1" w:after="100" w:afterAutospacing="1"/>
              <w:ind w:leftChars="0" w:left="0"/>
              <w:jc w:val="both"/>
              <w:rPr>
                <w:rFonts w:asciiTheme="minorHAnsi" w:eastAsia="標楷體" w:hAnsiTheme="minorHAnsi" w:cstheme="minorBidi"/>
                <w:szCs w:val="22"/>
              </w:rPr>
            </w:pPr>
            <w:r w:rsidRPr="00DE2817">
              <w:rPr>
                <w:rFonts w:asciiTheme="minorHAnsi" w:eastAsia="標楷體" w:hAnsiTheme="minorHAnsi" w:cstheme="minorBidi" w:hint="eastAsia"/>
                <w:szCs w:val="22"/>
              </w:rPr>
              <w:t>靜宜大學</w:t>
            </w:r>
            <w:r w:rsidRPr="00DE2817">
              <w:rPr>
                <w:rFonts w:asciiTheme="minorHAnsi" w:eastAsia="標楷體" w:hAnsiTheme="minorHAnsi" w:cstheme="minorBidi" w:hint="eastAsia"/>
                <w:szCs w:val="22"/>
              </w:rPr>
              <w:t xml:space="preserve"> </w:t>
            </w:r>
            <w:r w:rsidRPr="00DE2817">
              <w:rPr>
                <w:rFonts w:asciiTheme="minorHAnsi" w:eastAsia="標楷體" w:hAnsiTheme="minorHAnsi" w:cstheme="minorBidi"/>
                <w:szCs w:val="22"/>
              </w:rPr>
              <w:t>iDO</w:t>
            </w:r>
            <w:r w:rsidRPr="00DE2817">
              <w:rPr>
                <w:rFonts w:asciiTheme="minorHAnsi" w:eastAsia="標楷體" w:hAnsiTheme="minorHAnsi" w:cstheme="minorBidi" w:hint="eastAsia"/>
                <w:szCs w:val="22"/>
              </w:rPr>
              <w:t>培力基地</w:t>
            </w:r>
          </w:p>
        </w:tc>
        <w:tc>
          <w:tcPr>
            <w:tcW w:w="2378" w:type="dxa"/>
            <w:vAlign w:val="center"/>
          </w:tcPr>
          <w:p w14:paraId="099D40E0" w14:textId="7709434A" w:rsidR="00A3103C" w:rsidRPr="00DE2817" w:rsidRDefault="00A3103C" w:rsidP="00247939">
            <w:pPr>
              <w:pStyle w:val="aa"/>
              <w:spacing w:before="100" w:beforeAutospacing="1" w:after="100" w:afterAutospacing="1"/>
              <w:ind w:leftChars="0" w:left="0"/>
              <w:jc w:val="both"/>
              <w:rPr>
                <w:rFonts w:asciiTheme="minorHAnsi" w:eastAsia="標楷體" w:hAnsiTheme="minorHAnsi" w:cstheme="minorBidi"/>
                <w:szCs w:val="22"/>
              </w:rPr>
            </w:pPr>
            <w:r w:rsidRPr="00DE2817">
              <w:rPr>
                <w:rFonts w:asciiTheme="minorHAnsi" w:eastAsia="標楷體" w:hAnsiTheme="minorHAnsi" w:cstheme="minorBidi" w:hint="eastAsia"/>
                <w:szCs w:val="22"/>
              </w:rPr>
              <w:t>433</w:t>
            </w:r>
            <w:r w:rsidRPr="00DE2817">
              <w:rPr>
                <w:rFonts w:asciiTheme="minorHAnsi" w:eastAsia="標楷體" w:hAnsiTheme="minorHAnsi" w:cstheme="minorBidi" w:hint="eastAsia"/>
                <w:szCs w:val="22"/>
              </w:rPr>
              <w:t>臺中市沙鹿區台灣大道七段</w:t>
            </w:r>
            <w:r w:rsidRPr="00DE2817">
              <w:rPr>
                <w:rFonts w:asciiTheme="minorHAnsi" w:eastAsia="標楷體" w:hAnsiTheme="minorHAnsi" w:cstheme="minorBidi" w:hint="eastAsia"/>
                <w:szCs w:val="22"/>
              </w:rPr>
              <w:t>200</w:t>
            </w:r>
            <w:r w:rsidRPr="00DE2817">
              <w:rPr>
                <w:rFonts w:asciiTheme="minorHAnsi" w:eastAsia="標楷體" w:hAnsiTheme="minorHAnsi" w:cstheme="minorBidi" w:hint="eastAsia"/>
                <w:szCs w:val="22"/>
              </w:rPr>
              <w:t>號</w:t>
            </w:r>
          </w:p>
        </w:tc>
      </w:tr>
    </w:tbl>
    <w:p w14:paraId="5324EF3E" w14:textId="03199736" w:rsidR="00392086" w:rsidRPr="00DE2817" w:rsidRDefault="00D9180D" w:rsidP="00010C44">
      <w:pPr>
        <w:spacing w:before="100" w:beforeAutospacing="1" w:after="100" w:afterAutospacing="1"/>
        <w:ind w:left="425" w:hangingChars="177" w:hanging="425"/>
        <w:rPr>
          <w:rFonts w:ascii="Times New Roman" w:eastAsia="標楷體" w:hAnsi="Times New Roman" w:cs="Times New Roman"/>
          <w:b/>
        </w:rPr>
      </w:pPr>
      <w:r w:rsidRPr="00DE2817">
        <w:rPr>
          <w:rFonts w:ascii="Times New Roman" w:eastAsia="標楷體" w:hAnsi="Times New Roman" w:cs="Times New Roman" w:hint="eastAsia"/>
          <w:b/>
        </w:rPr>
        <w:t>三</w:t>
      </w:r>
      <w:r w:rsidR="00392086" w:rsidRPr="00DE2817">
        <w:rPr>
          <w:rFonts w:ascii="Times New Roman" w:eastAsia="標楷體" w:hAnsi="Times New Roman" w:cs="Times New Roman"/>
          <w:b/>
        </w:rPr>
        <w:t>、主辦單位</w:t>
      </w:r>
    </w:p>
    <w:p w14:paraId="1D94DE96" w14:textId="03D5A42A" w:rsidR="00AE689E" w:rsidRPr="00DE2817" w:rsidRDefault="00392086" w:rsidP="00010A3A">
      <w:pPr>
        <w:ind w:leftChars="200" w:left="905" w:hangingChars="177" w:hanging="425"/>
        <w:rPr>
          <w:rFonts w:ascii="Times New Roman" w:eastAsia="標楷體" w:hAnsi="Times New Roman" w:cs="Times New Roman"/>
        </w:rPr>
      </w:pPr>
      <w:r w:rsidRPr="00DE2817">
        <w:rPr>
          <w:rFonts w:ascii="Times New Roman" w:eastAsia="標楷體" w:hAnsi="Times New Roman" w:cs="Times New Roman"/>
        </w:rPr>
        <w:t>(1)</w:t>
      </w:r>
      <w:r w:rsidR="00AE689E" w:rsidRPr="00DE2817">
        <w:rPr>
          <w:rFonts w:ascii="Times New Roman" w:eastAsia="標楷體" w:hAnsi="Times New Roman" w:cs="Times New Roman"/>
        </w:rPr>
        <w:t>指導單位：勞動部</w:t>
      </w:r>
    </w:p>
    <w:p w14:paraId="4AFB01B4" w14:textId="35BC47D8" w:rsidR="00392086" w:rsidRPr="00DE2817" w:rsidRDefault="00AE689E" w:rsidP="00010A3A">
      <w:pPr>
        <w:ind w:leftChars="200" w:left="905" w:hangingChars="177" w:hanging="425"/>
        <w:rPr>
          <w:rFonts w:ascii="Times New Roman" w:eastAsia="標楷體" w:hAnsi="Times New Roman" w:cs="Times New Roman"/>
        </w:rPr>
      </w:pPr>
      <w:r w:rsidRPr="00DE2817">
        <w:rPr>
          <w:rFonts w:ascii="Times New Roman" w:eastAsia="標楷體" w:hAnsi="Times New Roman" w:cs="Times New Roman"/>
        </w:rPr>
        <w:t>(2)</w:t>
      </w:r>
      <w:r w:rsidR="00392086" w:rsidRPr="00DE2817">
        <w:rPr>
          <w:rFonts w:ascii="Times New Roman" w:eastAsia="標楷體" w:hAnsi="Times New Roman" w:cs="Times New Roman"/>
        </w:rPr>
        <w:t>主辦單位：</w:t>
      </w:r>
      <w:r w:rsidR="00ED72A4" w:rsidRPr="00DE2817">
        <w:rPr>
          <w:rFonts w:ascii="Times New Roman" w:eastAsia="標楷體" w:hAnsi="Times New Roman" w:cs="Times New Roman"/>
        </w:rPr>
        <w:t>勞動部</w:t>
      </w:r>
      <w:r w:rsidR="00392086" w:rsidRPr="00DE2817">
        <w:rPr>
          <w:rFonts w:ascii="Times New Roman" w:eastAsia="標楷體" w:hAnsi="Times New Roman" w:cs="Times New Roman"/>
        </w:rPr>
        <w:t>勞動力發展署中彰投分署</w:t>
      </w:r>
    </w:p>
    <w:p w14:paraId="6B8B6AD9" w14:textId="77777777" w:rsidR="00A3103C" w:rsidRPr="00DE2817" w:rsidRDefault="00AE689E" w:rsidP="00A3103C">
      <w:pPr>
        <w:ind w:leftChars="200" w:left="905" w:hangingChars="177" w:hanging="425"/>
        <w:rPr>
          <w:rFonts w:ascii="Times New Roman" w:eastAsia="標楷體" w:hAnsi="Times New Roman" w:cs="Times New Roman"/>
        </w:rPr>
      </w:pPr>
      <w:r w:rsidRPr="00DE2817">
        <w:rPr>
          <w:rFonts w:ascii="Times New Roman" w:eastAsia="標楷體" w:hAnsi="Times New Roman" w:cs="Times New Roman"/>
        </w:rPr>
        <w:t>(3</w:t>
      </w:r>
      <w:r w:rsidR="00392086" w:rsidRPr="00DE2817">
        <w:rPr>
          <w:rFonts w:ascii="Times New Roman" w:eastAsia="標楷體" w:hAnsi="Times New Roman" w:cs="Times New Roman"/>
        </w:rPr>
        <w:t>)</w:t>
      </w:r>
      <w:r w:rsidR="00392086" w:rsidRPr="00DE2817">
        <w:rPr>
          <w:rFonts w:ascii="Times New Roman" w:eastAsia="標楷體" w:hAnsi="Times New Roman" w:cs="Times New Roman"/>
        </w:rPr>
        <w:t>承辦單位：靜宜大學</w:t>
      </w:r>
    </w:p>
    <w:p w14:paraId="2D3396DE" w14:textId="77777777" w:rsidR="00A3103C" w:rsidRPr="00DE2817" w:rsidRDefault="00A3103C" w:rsidP="00A3103C">
      <w:pPr>
        <w:ind w:leftChars="200" w:left="905" w:hangingChars="177" w:hanging="425"/>
        <w:rPr>
          <w:rFonts w:ascii="Times New Roman" w:eastAsia="標楷體" w:hAnsi="Times New Roman" w:cs="Times New Roman"/>
        </w:rPr>
      </w:pPr>
    </w:p>
    <w:p w14:paraId="0B8E6D21" w14:textId="77777777" w:rsidR="00C62F47" w:rsidRPr="00DE2817" w:rsidRDefault="00C62F47" w:rsidP="00A3103C">
      <w:pPr>
        <w:ind w:left="906" w:hangingChars="377" w:hanging="906"/>
        <w:rPr>
          <w:rFonts w:ascii="Times New Roman" w:eastAsia="標楷體" w:hAnsi="Times New Roman" w:cs="Times New Roman"/>
          <w:b/>
        </w:rPr>
      </w:pPr>
      <w:r w:rsidRPr="00DE2817">
        <w:rPr>
          <w:rFonts w:ascii="Times New Roman" w:eastAsia="標楷體" w:hAnsi="Times New Roman" w:cs="Times New Roman"/>
          <w:b/>
        </w:rPr>
        <w:br w:type="page"/>
      </w:r>
    </w:p>
    <w:p w14:paraId="57A5ABA6" w14:textId="04535271" w:rsidR="00010C44" w:rsidRPr="00DE2817" w:rsidRDefault="00D9180D" w:rsidP="00A3103C">
      <w:pPr>
        <w:ind w:left="906" w:hangingChars="377" w:hanging="906"/>
        <w:rPr>
          <w:rFonts w:ascii="Times New Roman" w:eastAsia="標楷體" w:hAnsi="Times New Roman" w:cs="Times New Roman"/>
          <w:b/>
        </w:rPr>
      </w:pPr>
      <w:r w:rsidRPr="00DE2817">
        <w:rPr>
          <w:rFonts w:ascii="Times New Roman" w:eastAsia="標楷體" w:hAnsi="Times New Roman" w:cs="Times New Roman" w:hint="eastAsia"/>
          <w:b/>
        </w:rPr>
        <w:lastRenderedPageBreak/>
        <w:t>四</w:t>
      </w:r>
      <w:r w:rsidR="0067240F" w:rsidRPr="00DE2817">
        <w:rPr>
          <w:rFonts w:ascii="Times New Roman" w:eastAsia="標楷體" w:hAnsi="Times New Roman" w:cs="Times New Roman"/>
          <w:b/>
        </w:rPr>
        <w:t>、</w:t>
      </w:r>
      <w:r w:rsidR="00C263E5" w:rsidRPr="00DE2817">
        <w:rPr>
          <w:rFonts w:ascii="Times New Roman" w:eastAsia="標楷體" w:hAnsi="Times New Roman" w:cs="Times New Roman" w:hint="eastAsia"/>
          <w:b/>
        </w:rPr>
        <w:t>活動</w:t>
      </w:r>
      <w:r w:rsidR="00A14318" w:rsidRPr="00DE2817">
        <w:rPr>
          <w:rFonts w:ascii="Times New Roman" w:eastAsia="標楷體" w:hAnsi="Times New Roman" w:cs="Times New Roman" w:hint="eastAsia"/>
          <w:b/>
        </w:rPr>
        <w:t>議程</w:t>
      </w:r>
    </w:p>
    <w:tbl>
      <w:tblPr>
        <w:tblStyle w:val="a3"/>
        <w:tblW w:w="4917" w:type="pct"/>
        <w:jc w:val="center"/>
        <w:tblLook w:val="04A0" w:firstRow="1" w:lastRow="0" w:firstColumn="1" w:lastColumn="0" w:noHBand="0" w:noVBand="1"/>
      </w:tblPr>
      <w:tblGrid>
        <w:gridCol w:w="1481"/>
        <w:gridCol w:w="5810"/>
        <w:gridCol w:w="1703"/>
      </w:tblGrid>
      <w:tr w:rsidR="00DE2817" w:rsidRPr="00DE2817" w14:paraId="460B99BE" w14:textId="77777777" w:rsidTr="00A14318">
        <w:trPr>
          <w:jc w:val="center"/>
        </w:trPr>
        <w:tc>
          <w:tcPr>
            <w:tcW w:w="5000" w:type="pct"/>
            <w:gridSpan w:val="3"/>
            <w:shd w:val="clear" w:color="auto" w:fill="FFF2CC" w:themeFill="accent4" w:themeFillTint="33"/>
          </w:tcPr>
          <w:p w14:paraId="09B6D4BA" w14:textId="4C02F549" w:rsidR="00010C44" w:rsidRPr="00DE2817" w:rsidRDefault="00010C44" w:rsidP="00A14318">
            <w:pPr>
              <w:jc w:val="center"/>
              <w:rPr>
                <w:rFonts w:eastAsia="標楷體"/>
                <w:b/>
              </w:rPr>
            </w:pPr>
            <w:r w:rsidRPr="00DE2817">
              <w:rPr>
                <w:rFonts w:eastAsia="標楷體" w:hint="eastAsia"/>
                <w:b/>
              </w:rPr>
              <w:t>2016/8/3</w:t>
            </w:r>
          </w:p>
        </w:tc>
      </w:tr>
      <w:tr w:rsidR="00DE2817" w:rsidRPr="00DE2817" w14:paraId="1D8D03C0" w14:textId="77777777" w:rsidTr="001501BD">
        <w:trPr>
          <w:trHeight w:val="183"/>
          <w:jc w:val="center"/>
        </w:trPr>
        <w:tc>
          <w:tcPr>
            <w:tcW w:w="823" w:type="pct"/>
          </w:tcPr>
          <w:p w14:paraId="4615F460" w14:textId="77777777" w:rsidR="00A14318" w:rsidRPr="00DE2817" w:rsidRDefault="00A14318" w:rsidP="005C3FEC">
            <w:pPr>
              <w:jc w:val="center"/>
              <w:rPr>
                <w:rFonts w:eastAsia="標楷體"/>
              </w:rPr>
            </w:pPr>
            <w:r w:rsidRPr="00DE2817">
              <w:rPr>
                <w:rFonts w:eastAsia="標楷體" w:hint="eastAsia"/>
              </w:rPr>
              <w:t>時間</w:t>
            </w:r>
          </w:p>
        </w:tc>
        <w:tc>
          <w:tcPr>
            <w:tcW w:w="3230" w:type="pct"/>
          </w:tcPr>
          <w:p w14:paraId="4807D622" w14:textId="2B0C547E" w:rsidR="00A14318" w:rsidRPr="00DE2817" w:rsidRDefault="00DE23A2" w:rsidP="00A14318">
            <w:pPr>
              <w:jc w:val="center"/>
              <w:rPr>
                <w:rFonts w:eastAsia="標楷體"/>
              </w:rPr>
            </w:pPr>
            <w:r w:rsidRPr="00DE2817">
              <w:rPr>
                <w:rFonts w:eastAsia="標楷體" w:hint="eastAsia"/>
              </w:rPr>
              <w:t>議</w:t>
            </w:r>
            <w:r w:rsidR="00A14318" w:rsidRPr="00DE2817">
              <w:rPr>
                <w:rFonts w:eastAsia="標楷體" w:hint="eastAsia"/>
              </w:rPr>
              <w:t>程</w:t>
            </w:r>
          </w:p>
        </w:tc>
        <w:tc>
          <w:tcPr>
            <w:tcW w:w="947" w:type="pct"/>
          </w:tcPr>
          <w:p w14:paraId="6FAEBCC7" w14:textId="77777777" w:rsidR="00A14318" w:rsidRPr="00DE2817" w:rsidRDefault="00A14318" w:rsidP="005C3FEC">
            <w:pPr>
              <w:jc w:val="center"/>
              <w:rPr>
                <w:rFonts w:eastAsia="標楷體"/>
              </w:rPr>
            </w:pPr>
            <w:r w:rsidRPr="00DE2817">
              <w:rPr>
                <w:rFonts w:eastAsia="標楷體" w:hint="eastAsia"/>
              </w:rPr>
              <w:t>地點</w:t>
            </w:r>
          </w:p>
        </w:tc>
      </w:tr>
      <w:tr w:rsidR="00DE2817" w:rsidRPr="00DE2817" w14:paraId="1F6D3B82" w14:textId="77777777" w:rsidTr="001501BD">
        <w:trPr>
          <w:trHeight w:val="588"/>
          <w:jc w:val="center"/>
        </w:trPr>
        <w:tc>
          <w:tcPr>
            <w:tcW w:w="823" w:type="pct"/>
            <w:vAlign w:val="center"/>
          </w:tcPr>
          <w:p w14:paraId="45D58DFA" w14:textId="22889D96" w:rsidR="001501BD" w:rsidRPr="00DE2817" w:rsidRDefault="001501BD" w:rsidP="001501BD">
            <w:pPr>
              <w:jc w:val="center"/>
              <w:rPr>
                <w:rFonts w:eastAsia="標楷體"/>
              </w:rPr>
            </w:pPr>
            <w:r w:rsidRPr="00DE2817">
              <w:rPr>
                <w:rFonts w:eastAsia="標楷體" w:hint="eastAsia"/>
              </w:rPr>
              <w:t>13:30-14:20</w:t>
            </w:r>
          </w:p>
        </w:tc>
        <w:tc>
          <w:tcPr>
            <w:tcW w:w="3230" w:type="pct"/>
            <w:vAlign w:val="center"/>
          </w:tcPr>
          <w:p w14:paraId="4CE78D5A" w14:textId="77777777" w:rsidR="001501BD" w:rsidRPr="00DE2817" w:rsidRDefault="001501BD" w:rsidP="001501BD">
            <w:pPr>
              <w:rPr>
                <w:rFonts w:ascii="Times New Roman" w:eastAsia="標楷體" w:hAnsi="Times New Roman" w:cs="Times New Roman"/>
                <w:b/>
              </w:rPr>
            </w:pPr>
            <w:r w:rsidRPr="00DE2817">
              <w:rPr>
                <w:rFonts w:ascii="Times New Roman" w:eastAsia="標楷體" w:hAnsi="Times New Roman" w:cs="Times New Roman"/>
                <w:b/>
              </w:rPr>
              <w:t>【</w:t>
            </w:r>
            <w:r w:rsidRPr="00DE2817">
              <w:rPr>
                <w:rFonts w:ascii="Times New Roman" w:eastAsia="標楷體" w:hAnsi="Times New Roman" w:cs="Times New Roman" w:hint="eastAsia"/>
                <w:b/>
              </w:rPr>
              <w:t>認識中台灣社會企業之旅</w:t>
            </w:r>
            <w:r w:rsidRPr="00DE2817">
              <w:rPr>
                <w:rFonts w:ascii="Times New Roman" w:eastAsia="標楷體" w:hAnsi="Times New Roman" w:cs="Times New Roman"/>
                <w:b/>
              </w:rPr>
              <w:t>】－</w:t>
            </w:r>
            <w:r w:rsidRPr="00DE2817">
              <w:rPr>
                <w:rFonts w:ascii="Times New Roman" w:eastAsia="標楷體" w:hAnsi="Times New Roman" w:cs="Times New Roman" w:hint="eastAsia"/>
                <w:b/>
              </w:rPr>
              <w:t>身心障礙團體發展</w:t>
            </w:r>
            <w:r w:rsidRPr="00DE2817">
              <w:rPr>
                <w:rFonts w:ascii="Times New Roman" w:eastAsia="標楷體" w:hAnsi="Times New Roman" w:cs="Times New Roman"/>
                <w:b/>
              </w:rPr>
              <w:t>社會企業</w:t>
            </w:r>
            <w:r w:rsidRPr="00DE2817">
              <w:rPr>
                <w:rFonts w:ascii="Times New Roman" w:eastAsia="標楷體" w:hAnsi="Times New Roman" w:cs="Times New Roman" w:hint="eastAsia"/>
                <w:b/>
              </w:rPr>
              <w:t>運作模式</w:t>
            </w:r>
          </w:p>
          <w:p w14:paraId="40E2F6A6" w14:textId="7D3B4B31" w:rsidR="001501BD" w:rsidRPr="00DE2817" w:rsidRDefault="001501BD" w:rsidP="001501BD">
            <w:pPr>
              <w:pStyle w:val="aa"/>
              <w:ind w:leftChars="0" w:left="0"/>
              <w:contextualSpacing/>
              <w:rPr>
                <w:rFonts w:eastAsia="標楷體"/>
                <w:b/>
              </w:rPr>
            </w:pPr>
            <w:r w:rsidRPr="00DE2817">
              <w:rPr>
                <w:rFonts w:eastAsia="標楷體" w:hint="eastAsia"/>
                <w:b/>
              </w:rPr>
              <w:t>實地參訪</w:t>
            </w:r>
            <w:r w:rsidR="00C97B65" w:rsidRPr="00DE2817">
              <w:rPr>
                <w:rFonts w:eastAsia="標楷體" w:hint="eastAsia"/>
                <w:b/>
              </w:rPr>
              <w:t>-</w:t>
            </w:r>
            <w:r w:rsidRPr="00DE2817">
              <w:rPr>
                <w:rFonts w:eastAsia="標楷體" w:hint="eastAsia"/>
              </w:rPr>
              <w:t>簡介與導覽</w:t>
            </w:r>
          </w:p>
        </w:tc>
        <w:tc>
          <w:tcPr>
            <w:tcW w:w="947" w:type="pct"/>
            <w:vMerge w:val="restart"/>
            <w:vAlign w:val="center"/>
          </w:tcPr>
          <w:p w14:paraId="5E1D26FA" w14:textId="67F64D30" w:rsidR="001501BD" w:rsidRPr="00DE2817" w:rsidRDefault="001501BD" w:rsidP="001501BD">
            <w:pPr>
              <w:jc w:val="center"/>
              <w:rPr>
                <w:rFonts w:eastAsia="標楷體"/>
              </w:rPr>
            </w:pPr>
            <w:r w:rsidRPr="00DE2817">
              <w:rPr>
                <w:rFonts w:eastAsia="標楷體"/>
              </w:rPr>
              <w:t>彰化縣喜樂小兒麻痺關懷協會</w:t>
            </w:r>
            <w:r w:rsidRPr="00DE2817">
              <w:rPr>
                <w:rFonts w:eastAsia="標楷體" w:hint="eastAsia"/>
              </w:rPr>
              <w:t>(</w:t>
            </w:r>
            <w:r w:rsidRPr="00DE2817">
              <w:rPr>
                <w:rFonts w:eastAsia="標楷體" w:hint="eastAsia"/>
              </w:rPr>
              <w:t>彰化縣芳苑鄉工區一路</w:t>
            </w:r>
            <w:r w:rsidRPr="00DE2817">
              <w:rPr>
                <w:rFonts w:eastAsia="標楷體" w:hint="eastAsia"/>
              </w:rPr>
              <w:t>131</w:t>
            </w:r>
            <w:r w:rsidRPr="00DE2817">
              <w:rPr>
                <w:rFonts w:eastAsia="標楷體" w:hint="eastAsia"/>
              </w:rPr>
              <w:t>號</w:t>
            </w:r>
            <w:r w:rsidRPr="00DE2817">
              <w:rPr>
                <w:rFonts w:eastAsia="標楷體" w:hint="eastAsia"/>
              </w:rPr>
              <w:t>)</w:t>
            </w:r>
          </w:p>
        </w:tc>
      </w:tr>
      <w:tr w:rsidR="00DE2817" w:rsidRPr="00DE2817" w14:paraId="3BC35DB6" w14:textId="77777777" w:rsidTr="001501BD">
        <w:trPr>
          <w:trHeight w:val="588"/>
          <w:jc w:val="center"/>
        </w:trPr>
        <w:tc>
          <w:tcPr>
            <w:tcW w:w="823" w:type="pct"/>
            <w:vAlign w:val="center"/>
          </w:tcPr>
          <w:p w14:paraId="10DDFB1E" w14:textId="452E8E5F" w:rsidR="001501BD" w:rsidRPr="00DE2817" w:rsidRDefault="001501BD" w:rsidP="001501BD">
            <w:pPr>
              <w:jc w:val="center"/>
              <w:rPr>
                <w:rFonts w:eastAsia="標楷體"/>
              </w:rPr>
            </w:pPr>
            <w:r w:rsidRPr="00DE2817">
              <w:rPr>
                <w:rFonts w:eastAsia="標楷體" w:hint="eastAsia"/>
              </w:rPr>
              <w:t>14:20-14</w:t>
            </w:r>
            <w:r w:rsidRPr="00DE2817">
              <w:rPr>
                <w:rFonts w:eastAsia="標楷體"/>
              </w:rPr>
              <w:t>:30</w:t>
            </w:r>
          </w:p>
        </w:tc>
        <w:tc>
          <w:tcPr>
            <w:tcW w:w="3230" w:type="pct"/>
            <w:vAlign w:val="center"/>
          </w:tcPr>
          <w:p w14:paraId="2618B006" w14:textId="77777777" w:rsidR="001501BD" w:rsidRPr="00DE2817" w:rsidRDefault="001501BD" w:rsidP="001501BD">
            <w:pPr>
              <w:pStyle w:val="aa"/>
              <w:spacing w:before="100" w:beforeAutospacing="1" w:after="100" w:afterAutospacing="1"/>
              <w:ind w:leftChars="0" w:left="0"/>
              <w:contextualSpacing/>
              <w:jc w:val="both"/>
              <w:rPr>
                <w:rFonts w:eastAsia="標楷體"/>
                <w:b/>
              </w:rPr>
            </w:pPr>
            <w:r w:rsidRPr="00DE2817">
              <w:rPr>
                <w:rFonts w:eastAsia="標楷體"/>
                <w:b/>
              </w:rPr>
              <w:t>互動及提問</w:t>
            </w:r>
          </w:p>
          <w:p w14:paraId="2EF77023" w14:textId="0040ABA0" w:rsidR="001501BD" w:rsidRPr="00DE2817" w:rsidRDefault="001501BD" w:rsidP="00C62F47">
            <w:pPr>
              <w:pStyle w:val="aa"/>
              <w:ind w:leftChars="0" w:left="0"/>
              <w:contextualSpacing/>
              <w:rPr>
                <w:rFonts w:eastAsia="標楷體"/>
                <w:b/>
              </w:rPr>
            </w:pPr>
            <w:r w:rsidRPr="00DE2817">
              <w:rPr>
                <w:rFonts w:eastAsia="標楷體" w:hint="eastAsia"/>
              </w:rPr>
              <w:t>主持人：</w:t>
            </w:r>
            <w:r w:rsidR="00F21522" w:rsidRPr="00DE2817">
              <w:rPr>
                <w:rFonts w:eastAsia="標楷體" w:hint="eastAsia"/>
              </w:rPr>
              <w:t>靜宜大學</w:t>
            </w:r>
            <w:r w:rsidR="00F21522" w:rsidRPr="00DE2817">
              <w:rPr>
                <w:rFonts w:eastAsia="標楷體" w:hint="eastAsia"/>
              </w:rPr>
              <w:t xml:space="preserve"> </w:t>
            </w:r>
            <w:r w:rsidRPr="00DE2817">
              <w:rPr>
                <w:rFonts w:eastAsia="標楷體" w:hint="eastAsia"/>
              </w:rPr>
              <w:t>顏炘怡</w:t>
            </w:r>
            <w:r w:rsidR="00C62F47" w:rsidRPr="00DE2817">
              <w:rPr>
                <w:rFonts w:eastAsia="標楷體" w:hint="eastAsia"/>
              </w:rPr>
              <w:t>助理教授</w:t>
            </w:r>
          </w:p>
        </w:tc>
        <w:tc>
          <w:tcPr>
            <w:tcW w:w="947" w:type="pct"/>
            <w:vMerge/>
          </w:tcPr>
          <w:p w14:paraId="6595B811" w14:textId="77777777" w:rsidR="001501BD" w:rsidRPr="00DE2817" w:rsidRDefault="001501BD" w:rsidP="001501BD">
            <w:pPr>
              <w:rPr>
                <w:rFonts w:eastAsia="標楷體"/>
              </w:rPr>
            </w:pPr>
          </w:p>
        </w:tc>
      </w:tr>
      <w:tr w:rsidR="00DE2817" w:rsidRPr="00DE2817" w14:paraId="70E703DD" w14:textId="77777777" w:rsidTr="001501BD">
        <w:trPr>
          <w:trHeight w:val="588"/>
          <w:jc w:val="center"/>
        </w:trPr>
        <w:tc>
          <w:tcPr>
            <w:tcW w:w="823" w:type="pct"/>
            <w:vAlign w:val="center"/>
          </w:tcPr>
          <w:p w14:paraId="1DA08C74" w14:textId="6B12962E" w:rsidR="001501BD" w:rsidRPr="00DE2817" w:rsidRDefault="001501BD" w:rsidP="001501BD">
            <w:pPr>
              <w:jc w:val="center"/>
              <w:rPr>
                <w:rFonts w:eastAsia="標楷體"/>
              </w:rPr>
            </w:pPr>
            <w:r w:rsidRPr="00DE2817">
              <w:rPr>
                <w:rFonts w:eastAsia="標楷體" w:hint="eastAsia"/>
              </w:rPr>
              <w:t>14:30-14:40</w:t>
            </w:r>
          </w:p>
        </w:tc>
        <w:tc>
          <w:tcPr>
            <w:tcW w:w="3230" w:type="pct"/>
            <w:vAlign w:val="center"/>
          </w:tcPr>
          <w:p w14:paraId="3338EEEC" w14:textId="4318434B" w:rsidR="001501BD" w:rsidRPr="00DE2817" w:rsidRDefault="001501BD" w:rsidP="001501BD">
            <w:pPr>
              <w:pStyle w:val="aa"/>
              <w:ind w:leftChars="0" w:left="0"/>
              <w:contextualSpacing/>
              <w:rPr>
                <w:rFonts w:eastAsia="標楷體"/>
                <w:b/>
              </w:rPr>
            </w:pPr>
            <w:r w:rsidRPr="00DE2817">
              <w:rPr>
                <w:rFonts w:eastAsia="標楷體" w:hint="eastAsia"/>
                <w:b/>
              </w:rPr>
              <w:t>休息片刻</w:t>
            </w:r>
          </w:p>
        </w:tc>
        <w:tc>
          <w:tcPr>
            <w:tcW w:w="947" w:type="pct"/>
            <w:vMerge/>
          </w:tcPr>
          <w:p w14:paraId="2A3290BA" w14:textId="77777777" w:rsidR="001501BD" w:rsidRPr="00DE2817" w:rsidRDefault="001501BD" w:rsidP="001501BD">
            <w:pPr>
              <w:rPr>
                <w:rFonts w:eastAsia="標楷體"/>
              </w:rPr>
            </w:pPr>
          </w:p>
        </w:tc>
      </w:tr>
      <w:tr w:rsidR="00DE2817" w:rsidRPr="00DE2817" w14:paraId="2B51B107" w14:textId="77777777" w:rsidTr="001501BD">
        <w:trPr>
          <w:trHeight w:val="588"/>
          <w:jc w:val="center"/>
        </w:trPr>
        <w:tc>
          <w:tcPr>
            <w:tcW w:w="823" w:type="pct"/>
            <w:vAlign w:val="center"/>
          </w:tcPr>
          <w:p w14:paraId="605FA00E" w14:textId="14DA7355" w:rsidR="001501BD" w:rsidRPr="00DE2817" w:rsidRDefault="001501BD" w:rsidP="001501BD">
            <w:pPr>
              <w:jc w:val="center"/>
              <w:rPr>
                <w:rFonts w:eastAsia="標楷體"/>
              </w:rPr>
            </w:pPr>
            <w:r w:rsidRPr="00DE2817">
              <w:rPr>
                <w:rFonts w:eastAsia="標楷體" w:hint="eastAsia"/>
              </w:rPr>
              <w:t>14:40-15:40</w:t>
            </w:r>
          </w:p>
        </w:tc>
        <w:tc>
          <w:tcPr>
            <w:tcW w:w="3230" w:type="pct"/>
            <w:vAlign w:val="center"/>
          </w:tcPr>
          <w:p w14:paraId="4F8C2402" w14:textId="3A5F280E" w:rsidR="001501BD" w:rsidRPr="00DE2817" w:rsidRDefault="001501BD" w:rsidP="00C97B65">
            <w:pPr>
              <w:rPr>
                <w:rFonts w:ascii="Times New Roman" w:eastAsia="標楷體" w:hAnsi="Times New Roman" w:cs="Times New Roman"/>
              </w:rPr>
            </w:pPr>
            <w:r w:rsidRPr="00DE2817">
              <w:rPr>
                <w:rFonts w:ascii="Times New Roman" w:eastAsia="標楷體" w:hAnsi="Times New Roman" w:cs="Times New Roman"/>
                <w:b/>
              </w:rPr>
              <w:t>社企下午茶</w:t>
            </w:r>
          </w:p>
        </w:tc>
        <w:tc>
          <w:tcPr>
            <w:tcW w:w="947" w:type="pct"/>
            <w:vMerge/>
          </w:tcPr>
          <w:p w14:paraId="4E4E4248" w14:textId="77777777" w:rsidR="001501BD" w:rsidRPr="00DE2817" w:rsidRDefault="001501BD" w:rsidP="001501BD">
            <w:pPr>
              <w:rPr>
                <w:rFonts w:eastAsia="標楷體"/>
              </w:rPr>
            </w:pPr>
          </w:p>
        </w:tc>
      </w:tr>
      <w:tr w:rsidR="00DE2817" w:rsidRPr="00DE2817" w14:paraId="314A8A69" w14:textId="77777777" w:rsidTr="001501BD">
        <w:trPr>
          <w:trHeight w:val="588"/>
          <w:jc w:val="center"/>
        </w:trPr>
        <w:tc>
          <w:tcPr>
            <w:tcW w:w="823" w:type="pct"/>
            <w:vAlign w:val="center"/>
          </w:tcPr>
          <w:p w14:paraId="0EF16920" w14:textId="0F72803A" w:rsidR="001501BD" w:rsidRPr="00DE2817" w:rsidRDefault="001501BD" w:rsidP="001501BD">
            <w:pPr>
              <w:jc w:val="center"/>
              <w:rPr>
                <w:rFonts w:eastAsia="標楷體"/>
              </w:rPr>
            </w:pPr>
            <w:r w:rsidRPr="00DE2817">
              <w:rPr>
                <w:rFonts w:eastAsia="標楷體" w:hint="eastAsia"/>
              </w:rPr>
              <w:t>15:40-16:00</w:t>
            </w:r>
          </w:p>
        </w:tc>
        <w:tc>
          <w:tcPr>
            <w:tcW w:w="3230" w:type="pct"/>
            <w:vAlign w:val="center"/>
          </w:tcPr>
          <w:p w14:paraId="5E5ABC00" w14:textId="66C08C96" w:rsidR="001501BD" w:rsidRPr="00DE2817" w:rsidRDefault="001501BD" w:rsidP="00C97B65">
            <w:pPr>
              <w:pStyle w:val="aa"/>
              <w:ind w:leftChars="0" w:left="0"/>
              <w:contextualSpacing/>
              <w:rPr>
                <w:rFonts w:eastAsia="標楷體"/>
                <w:b/>
              </w:rPr>
            </w:pPr>
            <w:r w:rsidRPr="00DE2817">
              <w:rPr>
                <w:rFonts w:eastAsia="標楷體" w:hint="eastAsia"/>
                <w:b/>
              </w:rPr>
              <w:t>Q&amp;A</w:t>
            </w:r>
            <w:r w:rsidRPr="00DE2817">
              <w:rPr>
                <w:rFonts w:eastAsia="標楷體" w:hint="eastAsia"/>
                <w:b/>
              </w:rPr>
              <w:t>參與者提問</w:t>
            </w:r>
          </w:p>
        </w:tc>
        <w:tc>
          <w:tcPr>
            <w:tcW w:w="947" w:type="pct"/>
            <w:vMerge/>
          </w:tcPr>
          <w:p w14:paraId="59EB41DC" w14:textId="77777777" w:rsidR="001501BD" w:rsidRPr="00DE2817" w:rsidRDefault="001501BD" w:rsidP="001501BD">
            <w:pPr>
              <w:rPr>
                <w:rFonts w:eastAsia="標楷體"/>
              </w:rPr>
            </w:pPr>
          </w:p>
        </w:tc>
      </w:tr>
      <w:tr w:rsidR="00DE2817" w:rsidRPr="00DE2817" w14:paraId="3B2D08E1" w14:textId="77777777" w:rsidTr="001501BD">
        <w:trPr>
          <w:trHeight w:val="588"/>
          <w:jc w:val="center"/>
        </w:trPr>
        <w:tc>
          <w:tcPr>
            <w:tcW w:w="823" w:type="pct"/>
            <w:vAlign w:val="center"/>
          </w:tcPr>
          <w:p w14:paraId="3C3ED52D" w14:textId="495652D3" w:rsidR="001501BD" w:rsidRPr="00DE2817" w:rsidRDefault="001501BD" w:rsidP="001501BD">
            <w:pPr>
              <w:jc w:val="center"/>
              <w:rPr>
                <w:rFonts w:eastAsia="標楷體"/>
              </w:rPr>
            </w:pPr>
            <w:r w:rsidRPr="00DE2817">
              <w:rPr>
                <w:rFonts w:eastAsia="標楷體" w:hint="eastAsia"/>
              </w:rPr>
              <w:t>16:00-16:30</w:t>
            </w:r>
          </w:p>
        </w:tc>
        <w:tc>
          <w:tcPr>
            <w:tcW w:w="3230" w:type="pct"/>
            <w:vAlign w:val="center"/>
          </w:tcPr>
          <w:p w14:paraId="5184E0FC" w14:textId="0FB43336" w:rsidR="001501BD" w:rsidRPr="00DE2817" w:rsidRDefault="001501BD" w:rsidP="001501BD">
            <w:pPr>
              <w:pStyle w:val="aa"/>
              <w:ind w:leftChars="0" w:left="0"/>
              <w:contextualSpacing/>
              <w:rPr>
                <w:rFonts w:eastAsia="標楷體"/>
                <w:b/>
              </w:rPr>
            </w:pPr>
            <w:r w:rsidRPr="00DE2817">
              <w:rPr>
                <w:rFonts w:eastAsia="標楷體" w:hint="eastAsia"/>
                <w:b/>
              </w:rPr>
              <w:t>交流時間</w:t>
            </w:r>
            <w:r w:rsidRPr="00DE2817">
              <w:rPr>
                <w:rFonts w:eastAsia="標楷體" w:hint="eastAsia"/>
                <w:b/>
              </w:rPr>
              <w:t>(</w:t>
            </w:r>
            <w:r w:rsidRPr="00DE2817">
              <w:rPr>
                <w:rFonts w:eastAsia="標楷體" w:hint="eastAsia"/>
                <w:b/>
              </w:rPr>
              <w:t>自由互動</w:t>
            </w:r>
            <w:r w:rsidRPr="00DE2817">
              <w:rPr>
                <w:rFonts w:eastAsia="標楷體" w:hint="eastAsia"/>
                <w:b/>
              </w:rPr>
              <w:t>)</w:t>
            </w:r>
          </w:p>
        </w:tc>
        <w:tc>
          <w:tcPr>
            <w:tcW w:w="947" w:type="pct"/>
            <w:vMerge/>
          </w:tcPr>
          <w:p w14:paraId="71B801E1" w14:textId="77777777" w:rsidR="001501BD" w:rsidRPr="00DE2817" w:rsidRDefault="001501BD" w:rsidP="001501BD">
            <w:pPr>
              <w:rPr>
                <w:rFonts w:eastAsia="標楷體"/>
              </w:rPr>
            </w:pPr>
          </w:p>
        </w:tc>
      </w:tr>
      <w:tr w:rsidR="00DE2817" w:rsidRPr="00DE2817" w14:paraId="1720A479" w14:textId="77777777" w:rsidTr="00A14318">
        <w:trPr>
          <w:jc w:val="center"/>
        </w:trPr>
        <w:tc>
          <w:tcPr>
            <w:tcW w:w="5000" w:type="pct"/>
            <w:gridSpan w:val="3"/>
            <w:shd w:val="clear" w:color="auto" w:fill="BDD6EE" w:themeFill="accent1" w:themeFillTint="66"/>
          </w:tcPr>
          <w:p w14:paraId="3C90B947" w14:textId="5D13435D" w:rsidR="00010C44" w:rsidRPr="00DE2817" w:rsidRDefault="00010C44" w:rsidP="00A14318">
            <w:pPr>
              <w:ind w:firstLine="480"/>
              <w:contextualSpacing/>
              <w:jc w:val="center"/>
              <w:rPr>
                <w:rFonts w:eastAsia="標楷體"/>
                <w:b/>
              </w:rPr>
            </w:pPr>
            <w:r w:rsidRPr="00DE2817">
              <w:rPr>
                <w:rFonts w:eastAsia="標楷體" w:hint="eastAsia"/>
                <w:b/>
              </w:rPr>
              <w:t>2016/8/4</w:t>
            </w:r>
          </w:p>
        </w:tc>
      </w:tr>
      <w:tr w:rsidR="00DE2817" w:rsidRPr="00DE2817" w14:paraId="626CE7AA" w14:textId="77777777" w:rsidTr="001501BD">
        <w:trPr>
          <w:jc w:val="center"/>
        </w:trPr>
        <w:tc>
          <w:tcPr>
            <w:tcW w:w="823" w:type="pct"/>
          </w:tcPr>
          <w:p w14:paraId="5A527AF7" w14:textId="77777777" w:rsidR="00A14318" w:rsidRPr="00DE2817" w:rsidRDefault="00A14318" w:rsidP="005C3FEC">
            <w:pPr>
              <w:jc w:val="center"/>
              <w:rPr>
                <w:rFonts w:eastAsia="標楷體"/>
              </w:rPr>
            </w:pPr>
            <w:r w:rsidRPr="00DE2817">
              <w:rPr>
                <w:rFonts w:eastAsia="標楷體" w:hint="eastAsia"/>
              </w:rPr>
              <w:t>時間</w:t>
            </w:r>
          </w:p>
        </w:tc>
        <w:tc>
          <w:tcPr>
            <w:tcW w:w="3230" w:type="pct"/>
          </w:tcPr>
          <w:p w14:paraId="398E1271" w14:textId="6D78DD89" w:rsidR="00A14318" w:rsidRPr="00DE2817" w:rsidRDefault="00DE23A2" w:rsidP="009E0293">
            <w:pPr>
              <w:jc w:val="center"/>
              <w:rPr>
                <w:rFonts w:eastAsia="標楷體"/>
              </w:rPr>
            </w:pPr>
            <w:r w:rsidRPr="00DE2817">
              <w:rPr>
                <w:rFonts w:eastAsia="標楷體" w:hint="eastAsia"/>
              </w:rPr>
              <w:t>議</w:t>
            </w:r>
            <w:r w:rsidR="00A14318" w:rsidRPr="00DE2817">
              <w:rPr>
                <w:rFonts w:eastAsia="標楷體" w:hint="eastAsia"/>
              </w:rPr>
              <w:t>程</w:t>
            </w:r>
          </w:p>
        </w:tc>
        <w:tc>
          <w:tcPr>
            <w:tcW w:w="947" w:type="pct"/>
          </w:tcPr>
          <w:p w14:paraId="1A665238" w14:textId="77777777" w:rsidR="00A14318" w:rsidRPr="00DE2817" w:rsidRDefault="00A14318" w:rsidP="005C3FEC">
            <w:pPr>
              <w:jc w:val="center"/>
              <w:rPr>
                <w:rFonts w:eastAsia="標楷體"/>
              </w:rPr>
            </w:pPr>
            <w:r w:rsidRPr="00DE2817">
              <w:rPr>
                <w:rFonts w:eastAsia="標楷體" w:hint="eastAsia"/>
              </w:rPr>
              <w:t>地點</w:t>
            </w:r>
          </w:p>
        </w:tc>
      </w:tr>
      <w:tr w:rsidR="00DE2817" w:rsidRPr="00DE2817" w14:paraId="4FE39F1F" w14:textId="77777777" w:rsidTr="001501BD">
        <w:trPr>
          <w:jc w:val="center"/>
        </w:trPr>
        <w:tc>
          <w:tcPr>
            <w:tcW w:w="823" w:type="pct"/>
            <w:vAlign w:val="center"/>
          </w:tcPr>
          <w:p w14:paraId="07003CE1" w14:textId="16B30C5F" w:rsidR="009E0293" w:rsidRPr="00DE2817" w:rsidRDefault="009E0293" w:rsidP="00A56F4D">
            <w:pPr>
              <w:jc w:val="center"/>
              <w:rPr>
                <w:rFonts w:eastAsia="標楷體"/>
              </w:rPr>
            </w:pPr>
            <w:r w:rsidRPr="00DE2817">
              <w:rPr>
                <w:rFonts w:eastAsia="標楷體" w:hint="eastAsia"/>
              </w:rPr>
              <w:t>8:</w:t>
            </w:r>
            <w:r w:rsidR="00A56F4D" w:rsidRPr="00DE2817">
              <w:rPr>
                <w:rFonts w:eastAsia="標楷體" w:hint="eastAsia"/>
              </w:rPr>
              <w:t>0</w:t>
            </w:r>
            <w:r w:rsidRPr="00DE2817">
              <w:rPr>
                <w:rFonts w:eastAsia="標楷體" w:hint="eastAsia"/>
              </w:rPr>
              <w:t>0~9:00</w:t>
            </w:r>
          </w:p>
        </w:tc>
        <w:tc>
          <w:tcPr>
            <w:tcW w:w="3230" w:type="pct"/>
          </w:tcPr>
          <w:p w14:paraId="4C102484" w14:textId="3456CC35" w:rsidR="009E0293" w:rsidRPr="00DE2817" w:rsidRDefault="009E0293" w:rsidP="009E0293">
            <w:pPr>
              <w:jc w:val="center"/>
              <w:rPr>
                <w:rFonts w:eastAsia="標楷體"/>
              </w:rPr>
            </w:pPr>
            <w:r w:rsidRPr="00DE2817">
              <w:rPr>
                <w:rFonts w:eastAsia="標楷體" w:hint="eastAsia"/>
              </w:rPr>
              <w:t>來賓報到</w:t>
            </w:r>
          </w:p>
        </w:tc>
        <w:tc>
          <w:tcPr>
            <w:tcW w:w="947" w:type="pct"/>
            <w:vMerge w:val="restart"/>
            <w:vAlign w:val="center"/>
          </w:tcPr>
          <w:p w14:paraId="2255C7ED" w14:textId="703F1928" w:rsidR="009E0293" w:rsidRPr="00DE2817" w:rsidRDefault="009E0293" w:rsidP="005C3FEC">
            <w:pPr>
              <w:jc w:val="center"/>
              <w:rPr>
                <w:rFonts w:eastAsia="標楷體"/>
              </w:rPr>
            </w:pPr>
            <w:r w:rsidRPr="00DE2817">
              <w:rPr>
                <w:rFonts w:eastAsia="標楷體" w:hint="eastAsia"/>
              </w:rPr>
              <w:t>勞動部勞動力發展署中彰投分署國際會議廳</w:t>
            </w:r>
            <w:r w:rsidR="00EA63CD" w:rsidRPr="00DE2817">
              <w:rPr>
                <w:rFonts w:eastAsia="標楷體" w:hint="eastAsia"/>
              </w:rPr>
              <w:t>(</w:t>
            </w:r>
            <w:r w:rsidR="00EA63CD" w:rsidRPr="00DE2817">
              <w:rPr>
                <w:rFonts w:eastAsia="標楷體" w:hint="eastAsia"/>
              </w:rPr>
              <w:t>臺中市西屯區工業區一路</w:t>
            </w:r>
            <w:r w:rsidR="00EA63CD" w:rsidRPr="00DE2817">
              <w:rPr>
                <w:rFonts w:eastAsia="標楷體" w:hint="eastAsia"/>
              </w:rPr>
              <w:t>100</w:t>
            </w:r>
            <w:r w:rsidR="00EA63CD" w:rsidRPr="00DE2817">
              <w:rPr>
                <w:rFonts w:eastAsia="標楷體" w:hint="eastAsia"/>
              </w:rPr>
              <w:t>號</w:t>
            </w:r>
            <w:r w:rsidR="00EA63CD" w:rsidRPr="00DE2817">
              <w:rPr>
                <w:rFonts w:eastAsia="標楷體" w:hint="eastAsia"/>
              </w:rPr>
              <w:t>)</w:t>
            </w:r>
          </w:p>
        </w:tc>
      </w:tr>
      <w:tr w:rsidR="00DE2817" w:rsidRPr="00DE2817" w14:paraId="1D49C338" w14:textId="77777777" w:rsidTr="001501BD">
        <w:trPr>
          <w:jc w:val="center"/>
        </w:trPr>
        <w:tc>
          <w:tcPr>
            <w:tcW w:w="823" w:type="pct"/>
            <w:vAlign w:val="center"/>
          </w:tcPr>
          <w:p w14:paraId="6A5C41CC" w14:textId="77777777" w:rsidR="00A14318" w:rsidRPr="00DE2817" w:rsidRDefault="00A14318" w:rsidP="005C3FEC">
            <w:pPr>
              <w:jc w:val="center"/>
              <w:rPr>
                <w:rFonts w:eastAsia="標楷體"/>
              </w:rPr>
            </w:pPr>
            <w:r w:rsidRPr="00DE2817">
              <w:rPr>
                <w:rFonts w:eastAsia="標楷體" w:hint="eastAsia"/>
              </w:rPr>
              <w:t>9:00~9:10</w:t>
            </w:r>
          </w:p>
        </w:tc>
        <w:tc>
          <w:tcPr>
            <w:tcW w:w="3230" w:type="pct"/>
          </w:tcPr>
          <w:p w14:paraId="549D6268" w14:textId="77777777" w:rsidR="00A14318" w:rsidRPr="00DE2817" w:rsidRDefault="00A14318" w:rsidP="005C3FEC">
            <w:pPr>
              <w:rPr>
                <w:rFonts w:eastAsia="標楷體"/>
                <w:b/>
              </w:rPr>
            </w:pPr>
            <w:r w:rsidRPr="00DE2817">
              <w:rPr>
                <w:rFonts w:eastAsia="標楷體" w:hint="eastAsia"/>
                <w:b/>
              </w:rPr>
              <w:t>【開幕致詞】</w:t>
            </w:r>
          </w:p>
          <w:p w14:paraId="34D5111D" w14:textId="77777777" w:rsidR="00A14318" w:rsidRPr="00DE2817" w:rsidRDefault="00A14318" w:rsidP="005C3FEC">
            <w:pPr>
              <w:rPr>
                <w:rFonts w:eastAsia="標楷體"/>
              </w:rPr>
            </w:pPr>
            <w:r w:rsidRPr="00DE2817">
              <w:rPr>
                <w:rFonts w:eastAsia="標楷體" w:hint="eastAsia"/>
              </w:rPr>
              <w:t>勞動部勞動力發展署中彰投分署長官</w:t>
            </w:r>
          </w:p>
          <w:p w14:paraId="6CFE5D80" w14:textId="77777777" w:rsidR="00A14318" w:rsidRPr="00DE2817" w:rsidRDefault="00A14318" w:rsidP="005C3FEC">
            <w:pPr>
              <w:rPr>
                <w:rFonts w:eastAsia="標楷體"/>
                <w:b/>
              </w:rPr>
            </w:pPr>
            <w:r w:rsidRPr="00DE2817">
              <w:rPr>
                <w:rFonts w:eastAsia="標楷體" w:hint="eastAsia"/>
                <w:b/>
              </w:rPr>
              <w:t>【開幕引言】</w:t>
            </w:r>
          </w:p>
          <w:p w14:paraId="69A99D56" w14:textId="151B0547" w:rsidR="00A14318" w:rsidRPr="00DE2817" w:rsidRDefault="00A14318" w:rsidP="005C3FEC">
            <w:pPr>
              <w:rPr>
                <w:rFonts w:eastAsia="標楷體"/>
              </w:rPr>
            </w:pPr>
            <w:r w:rsidRPr="00DE2817">
              <w:rPr>
                <w:rFonts w:eastAsia="標楷體" w:hint="eastAsia"/>
              </w:rPr>
              <w:t>靜宜大學</w:t>
            </w:r>
            <w:r w:rsidR="0080324C" w:rsidRPr="00DE2817">
              <w:rPr>
                <w:rFonts w:eastAsia="標楷體" w:hint="eastAsia"/>
              </w:rPr>
              <w:t xml:space="preserve"> </w:t>
            </w:r>
            <w:r w:rsidRPr="00DE2817">
              <w:rPr>
                <w:rFonts w:eastAsia="標楷體" w:hint="eastAsia"/>
              </w:rPr>
              <w:t>王俊權</w:t>
            </w:r>
            <w:r w:rsidR="008F290A">
              <w:rPr>
                <w:rFonts w:eastAsia="標楷體" w:hint="eastAsia"/>
              </w:rPr>
              <w:t xml:space="preserve"> </w:t>
            </w:r>
            <w:r w:rsidRPr="00DE2817">
              <w:rPr>
                <w:rFonts w:eastAsia="標楷體" w:hint="eastAsia"/>
              </w:rPr>
              <w:t>教授兼副校長</w:t>
            </w:r>
          </w:p>
        </w:tc>
        <w:tc>
          <w:tcPr>
            <w:tcW w:w="947" w:type="pct"/>
            <w:vMerge/>
          </w:tcPr>
          <w:p w14:paraId="2B05EC5F" w14:textId="77777777" w:rsidR="00A14318" w:rsidRPr="00DE2817" w:rsidRDefault="00A14318" w:rsidP="005C3FEC">
            <w:pPr>
              <w:rPr>
                <w:rFonts w:eastAsia="標楷體"/>
              </w:rPr>
            </w:pPr>
          </w:p>
        </w:tc>
      </w:tr>
      <w:tr w:rsidR="00DE2817" w:rsidRPr="00DE2817" w14:paraId="3F81C483" w14:textId="77777777" w:rsidTr="001501BD">
        <w:trPr>
          <w:jc w:val="center"/>
        </w:trPr>
        <w:tc>
          <w:tcPr>
            <w:tcW w:w="823" w:type="pct"/>
            <w:vAlign w:val="center"/>
          </w:tcPr>
          <w:p w14:paraId="31D2F27E" w14:textId="77777777" w:rsidR="00A14318" w:rsidRPr="00DE2817" w:rsidRDefault="00A14318" w:rsidP="005C3FEC">
            <w:pPr>
              <w:jc w:val="center"/>
              <w:rPr>
                <w:rFonts w:eastAsia="標楷體"/>
              </w:rPr>
            </w:pPr>
            <w:r w:rsidRPr="00DE2817">
              <w:rPr>
                <w:rFonts w:eastAsia="標楷體" w:hint="eastAsia"/>
              </w:rPr>
              <w:t>9:10-10:30</w:t>
            </w:r>
          </w:p>
        </w:tc>
        <w:tc>
          <w:tcPr>
            <w:tcW w:w="3230" w:type="pct"/>
          </w:tcPr>
          <w:p w14:paraId="0A005590" w14:textId="77777777" w:rsidR="00A14318" w:rsidRPr="00DE2817" w:rsidRDefault="00A14318" w:rsidP="00DA6DBE">
            <w:pPr>
              <w:rPr>
                <w:rFonts w:ascii="Times New Roman" w:eastAsia="標楷體" w:hAnsi="Times New Roman" w:cs="Times New Roman"/>
                <w:b/>
              </w:rPr>
            </w:pPr>
            <w:r w:rsidRPr="00DE2817">
              <w:rPr>
                <w:rFonts w:eastAsia="標楷體" w:hint="eastAsia"/>
                <w:b/>
              </w:rPr>
              <w:t>【</w:t>
            </w:r>
            <w:r w:rsidRPr="00DE2817">
              <w:rPr>
                <w:rFonts w:ascii="Times New Roman" w:eastAsia="標楷體" w:hAnsi="Times New Roman" w:cs="Times New Roman" w:hint="eastAsia"/>
                <w:b/>
              </w:rPr>
              <w:t>翻轉弱勢就業的變革力量】</w:t>
            </w:r>
            <w:r w:rsidRPr="00DE2817">
              <w:rPr>
                <w:rFonts w:ascii="Times New Roman" w:eastAsia="標楷體" w:hAnsi="Times New Roman" w:cs="Times New Roman" w:hint="eastAsia"/>
                <w:b/>
              </w:rPr>
              <w:t xml:space="preserve"> (I)</w:t>
            </w:r>
            <w:r w:rsidRPr="00DE2817">
              <w:rPr>
                <w:rFonts w:ascii="Times New Roman" w:eastAsia="標楷體" w:hAnsi="Times New Roman" w:cs="Times New Roman" w:hint="eastAsia"/>
                <w:b/>
              </w:rPr>
              <w:t>－以商業力量創造弱勢就業機會</w:t>
            </w:r>
          </w:p>
          <w:p w14:paraId="49DF2903" w14:textId="77777777" w:rsidR="00A14318" w:rsidRPr="00DE2817" w:rsidRDefault="00A14318" w:rsidP="005C3FEC">
            <w:pPr>
              <w:rPr>
                <w:rFonts w:eastAsia="標楷體"/>
              </w:rPr>
            </w:pPr>
            <w:r w:rsidRPr="00DE2817">
              <w:rPr>
                <w:rFonts w:eastAsia="標楷體" w:hint="eastAsia"/>
              </w:rPr>
              <w:t>主題：</w:t>
            </w:r>
            <w:r w:rsidRPr="00DE2817">
              <w:rPr>
                <w:rFonts w:ascii="Times New Roman" w:eastAsia="標楷體" w:hAnsi="Times New Roman" w:cs="Times New Roman" w:hint="eastAsia"/>
              </w:rPr>
              <w:t>美國</w:t>
            </w:r>
            <w:r w:rsidRPr="00DE2817">
              <w:rPr>
                <w:rFonts w:ascii="Times New Roman" w:eastAsia="標楷體" w:hAnsi="Times New Roman" w:cs="Times New Roman" w:hint="eastAsia"/>
              </w:rPr>
              <w:t>Peckham</w:t>
            </w:r>
            <w:r w:rsidRPr="00DE2817">
              <w:rPr>
                <w:rFonts w:ascii="Times New Roman" w:eastAsia="標楷體" w:hAnsi="Times New Roman" w:cs="Times New Roman" w:hint="eastAsia"/>
              </w:rPr>
              <w:t>的商業力量</w:t>
            </w:r>
          </w:p>
          <w:p w14:paraId="11353EAB" w14:textId="77777777" w:rsidR="00A14318" w:rsidRPr="00DE2817" w:rsidRDefault="00A14318" w:rsidP="0080324C">
            <w:pPr>
              <w:ind w:left="852" w:hangingChars="355" w:hanging="852"/>
              <w:rPr>
                <w:rFonts w:eastAsia="標楷體"/>
              </w:rPr>
            </w:pPr>
            <w:r w:rsidRPr="00DE2817">
              <w:rPr>
                <w:rFonts w:eastAsia="標楷體" w:hint="eastAsia"/>
              </w:rPr>
              <w:t>主講人：</w:t>
            </w:r>
            <w:r w:rsidRPr="00DE2817">
              <w:rPr>
                <w:rFonts w:eastAsia="標楷體" w:hint="eastAsia"/>
              </w:rPr>
              <w:t>Greta Wu MA, CRC</w:t>
            </w:r>
            <w:r w:rsidRPr="00DE2817">
              <w:rPr>
                <w:rFonts w:eastAsia="標楷體" w:hint="eastAsia"/>
              </w:rPr>
              <w:t>；美國培克漢人力服務部</w:t>
            </w:r>
            <w:r w:rsidRPr="00DE2817">
              <w:rPr>
                <w:rFonts w:eastAsia="標楷體" w:hint="eastAsia"/>
              </w:rPr>
              <w:t xml:space="preserve"> </w:t>
            </w:r>
            <w:r w:rsidRPr="00DE2817">
              <w:rPr>
                <w:rFonts w:eastAsia="標楷體" w:hint="eastAsia"/>
              </w:rPr>
              <w:t>資深副總裁</w:t>
            </w:r>
          </w:p>
          <w:p w14:paraId="70F0ABDD" w14:textId="41A4E9CD" w:rsidR="00A14318" w:rsidRPr="00DE2817" w:rsidRDefault="00A14318" w:rsidP="000770AA">
            <w:pPr>
              <w:pStyle w:val="aa"/>
              <w:ind w:leftChars="0" w:left="0"/>
              <w:contextualSpacing/>
              <w:rPr>
                <w:rFonts w:eastAsia="標楷體"/>
              </w:rPr>
            </w:pPr>
            <w:r w:rsidRPr="00DE2817">
              <w:rPr>
                <w:rFonts w:eastAsia="標楷體" w:hint="eastAsia"/>
              </w:rPr>
              <w:t>主持人：</w:t>
            </w:r>
            <w:r w:rsidR="000770AA" w:rsidRPr="00DE2817">
              <w:rPr>
                <w:rFonts w:eastAsia="標楷體" w:hint="eastAsia"/>
              </w:rPr>
              <w:t>中正大學社會福利系</w:t>
            </w:r>
            <w:r w:rsidR="000770AA" w:rsidRPr="00DE2817">
              <w:rPr>
                <w:rFonts w:eastAsia="標楷體" w:hint="eastAsia"/>
              </w:rPr>
              <w:t xml:space="preserve"> </w:t>
            </w:r>
            <w:r w:rsidR="000770AA" w:rsidRPr="00DE2817">
              <w:rPr>
                <w:rFonts w:eastAsia="標楷體" w:hint="eastAsia"/>
              </w:rPr>
              <w:t>官有垣教授</w:t>
            </w:r>
          </w:p>
        </w:tc>
        <w:tc>
          <w:tcPr>
            <w:tcW w:w="947" w:type="pct"/>
            <w:vMerge/>
          </w:tcPr>
          <w:p w14:paraId="5BFE2296" w14:textId="77777777" w:rsidR="00A14318" w:rsidRPr="00DE2817" w:rsidRDefault="00A14318" w:rsidP="005C3FEC">
            <w:pPr>
              <w:rPr>
                <w:rFonts w:eastAsia="標楷體"/>
              </w:rPr>
            </w:pPr>
          </w:p>
        </w:tc>
      </w:tr>
      <w:tr w:rsidR="00DE2817" w:rsidRPr="00DE2817" w14:paraId="1BBA8BE5" w14:textId="77777777" w:rsidTr="001501BD">
        <w:trPr>
          <w:jc w:val="center"/>
        </w:trPr>
        <w:tc>
          <w:tcPr>
            <w:tcW w:w="823" w:type="pct"/>
            <w:vAlign w:val="center"/>
          </w:tcPr>
          <w:p w14:paraId="705C9E45" w14:textId="73429C1D" w:rsidR="009E0293" w:rsidRPr="00DE2817" w:rsidRDefault="009E0293" w:rsidP="005C3FEC">
            <w:pPr>
              <w:jc w:val="center"/>
              <w:rPr>
                <w:rFonts w:eastAsia="標楷體"/>
              </w:rPr>
            </w:pPr>
            <w:r w:rsidRPr="00DE2817">
              <w:rPr>
                <w:rFonts w:eastAsia="標楷體" w:hint="eastAsia"/>
              </w:rPr>
              <w:t>10:30-10:40</w:t>
            </w:r>
          </w:p>
        </w:tc>
        <w:tc>
          <w:tcPr>
            <w:tcW w:w="3230" w:type="pct"/>
          </w:tcPr>
          <w:p w14:paraId="6033C75A" w14:textId="04664CAA" w:rsidR="009E0293" w:rsidRPr="00DE2817" w:rsidRDefault="009E0293" w:rsidP="009E0293">
            <w:pPr>
              <w:jc w:val="center"/>
              <w:rPr>
                <w:rFonts w:ascii="標楷體" w:eastAsia="標楷體" w:hAnsi="標楷體"/>
              </w:rPr>
            </w:pPr>
            <w:r w:rsidRPr="00DE2817">
              <w:rPr>
                <w:rFonts w:eastAsia="標楷體"/>
              </w:rPr>
              <w:t>茶敘</w:t>
            </w:r>
          </w:p>
        </w:tc>
        <w:tc>
          <w:tcPr>
            <w:tcW w:w="947" w:type="pct"/>
            <w:vMerge/>
          </w:tcPr>
          <w:p w14:paraId="3D73BA30" w14:textId="77777777" w:rsidR="009E0293" w:rsidRPr="00DE2817" w:rsidRDefault="009E0293" w:rsidP="005C3FEC">
            <w:pPr>
              <w:rPr>
                <w:rFonts w:eastAsia="標楷體"/>
              </w:rPr>
            </w:pPr>
          </w:p>
        </w:tc>
      </w:tr>
      <w:tr w:rsidR="00DE2817" w:rsidRPr="00DE2817" w14:paraId="481AA9D3" w14:textId="77777777" w:rsidTr="001501BD">
        <w:trPr>
          <w:jc w:val="center"/>
        </w:trPr>
        <w:tc>
          <w:tcPr>
            <w:tcW w:w="823" w:type="pct"/>
            <w:vAlign w:val="center"/>
          </w:tcPr>
          <w:p w14:paraId="5E959C78" w14:textId="77777777" w:rsidR="00A14318" w:rsidRPr="00DE2817" w:rsidRDefault="00A14318" w:rsidP="005C3FEC">
            <w:pPr>
              <w:jc w:val="center"/>
              <w:rPr>
                <w:rFonts w:eastAsia="標楷體"/>
              </w:rPr>
            </w:pPr>
            <w:r w:rsidRPr="00DE2817">
              <w:rPr>
                <w:rFonts w:eastAsia="標楷體" w:hint="eastAsia"/>
              </w:rPr>
              <w:t>10:40-12:00</w:t>
            </w:r>
          </w:p>
        </w:tc>
        <w:tc>
          <w:tcPr>
            <w:tcW w:w="3230" w:type="pct"/>
          </w:tcPr>
          <w:p w14:paraId="6703E2BE" w14:textId="77777777" w:rsidR="00A14318" w:rsidRPr="00DE2817" w:rsidRDefault="00A14318" w:rsidP="005C3FEC">
            <w:pPr>
              <w:rPr>
                <w:rFonts w:ascii="Times New Roman" w:eastAsia="標楷體" w:hAnsi="Times New Roman" w:cs="Times New Roman"/>
                <w:b/>
              </w:rPr>
            </w:pPr>
            <w:r w:rsidRPr="00DE2817">
              <w:rPr>
                <w:rFonts w:eastAsia="標楷體" w:hint="eastAsia"/>
                <w:b/>
              </w:rPr>
              <w:t>【</w:t>
            </w:r>
            <w:r w:rsidRPr="00DE2817">
              <w:rPr>
                <w:rFonts w:ascii="Times New Roman" w:eastAsia="標楷體" w:hAnsi="Times New Roman" w:cs="Times New Roman" w:hint="eastAsia"/>
                <w:b/>
              </w:rPr>
              <w:t>翻轉弱勢就業的變革力量</w:t>
            </w:r>
            <w:r w:rsidRPr="00DE2817">
              <w:rPr>
                <w:rFonts w:eastAsia="標楷體" w:hint="eastAsia"/>
                <w:b/>
              </w:rPr>
              <w:t>】</w:t>
            </w:r>
            <w:r w:rsidRPr="00DE2817">
              <w:rPr>
                <w:rFonts w:ascii="Times New Roman" w:eastAsia="標楷體" w:hAnsi="Times New Roman" w:cs="Times New Roman" w:hint="eastAsia"/>
                <w:b/>
              </w:rPr>
              <w:t>(II)</w:t>
            </w:r>
            <w:r w:rsidRPr="00DE2817">
              <w:rPr>
                <w:rFonts w:ascii="Times New Roman" w:eastAsia="標楷體" w:hAnsi="Times New Roman" w:cs="Times New Roman" w:hint="eastAsia"/>
                <w:b/>
              </w:rPr>
              <w:t>－以就業力量改變女性的未來</w:t>
            </w:r>
          </w:p>
          <w:p w14:paraId="1B1E8CDC" w14:textId="77777777" w:rsidR="00A14318" w:rsidRPr="00DE2817" w:rsidRDefault="00A14318" w:rsidP="005C3FEC">
            <w:r w:rsidRPr="00DE2817">
              <w:rPr>
                <w:rFonts w:ascii="Times New Roman" w:eastAsia="標楷體" w:hAnsi="Times New Roman" w:cs="Times New Roman" w:hint="eastAsia"/>
              </w:rPr>
              <w:t>主題：打破印度</w:t>
            </w:r>
            <w:r w:rsidRPr="00DE2817">
              <w:rPr>
                <w:rFonts w:eastAsia="標楷體" w:hint="eastAsia"/>
              </w:rPr>
              <w:t>女性的處境</w:t>
            </w:r>
            <w:r w:rsidRPr="00DE2817">
              <w:rPr>
                <w:rFonts w:eastAsia="標楷體" w:hint="eastAsia"/>
              </w:rPr>
              <w:t>.</w:t>
            </w:r>
            <w:r w:rsidRPr="00DE2817">
              <w:rPr>
                <w:rFonts w:eastAsia="標楷體" w:hint="eastAsia"/>
              </w:rPr>
              <w:t>突破現況</w:t>
            </w:r>
          </w:p>
          <w:p w14:paraId="7E0E94BB" w14:textId="77777777" w:rsidR="00A14318" w:rsidRPr="00DE2817" w:rsidRDefault="00A14318" w:rsidP="005C3FEC">
            <w:pPr>
              <w:rPr>
                <w:rFonts w:eastAsia="標楷體"/>
                <w:b/>
              </w:rPr>
            </w:pPr>
            <w:r w:rsidRPr="00DE2817">
              <w:rPr>
                <w:rFonts w:ascii="Times New Roman" w:eastAsia="標楷體" w:hAnsi="Times New Roman" w:cs="Times New Roman" w:hint="eastAsia"/>
              </w:rPr>
              <w:t>主講人：</w:t>
            </w:r>
            <w:r w:rsidRPr="00DE2817">
              <w:rPr>
                <w:rFonts w:eastAsia="標楷體"/>
              </w:rPr>
              <w:t>Namrata Bali</w:t>
            </w:r>
            <w:r w:rsidRPr="00DE2817">
              <w:rPr>
                <w:rFonts w:eastAsia="標楷體" w:hint="eastAsia"/>
              </w:rPr>
              <w:t>；印度</w:t>
            </w:r>
            <w:r w:rsidRPr="00DE2817">
              <w:rPr>
                <w:rFonts w:eastAsia="標楷體"/>
              </w:rPr>
              <w:t>SEWA Academy</w:t>
            </w:r>
            <w:r w:rsidRPr="00DE2817">
              <w:rPr>
                <w:rFonts w:eastAsia="標楷體" w:hint="eastAsia"/>
              </w:rPr>
              <w:t>經理</w:t>
            </w:r>
          </w:p>
          <w:p w14:paraId="3032FE08" w14:textId="0383DF2C" w:rsidR="000E57C2" w:rsidRPr="00DE2817" w:rsidRDefault="000E57C2" w:rsidP="000E57C2">
            <w:pPr>
              <w:rPr>
                <w:rFonts w:eastAsia="標楷體"/>
              </w:rPr>
            </w:pPr>
            <w:r w:rsidRPr="00DE2817">
              <w:rPr>
                <w:rFonts w:eastAsia="標楷體" w:hint="eastAsia"/>
              </w:rPr>
              <w:t>與談人：</w:t>
            </w:r>
            <w:r w:rsidR="0008497B" w:rsidRPr="0008497B">
              <w:rPr>
                <w:rFonts w:eastAsia="標楷體" w:hint="eastAsia"/>
              </w:rPr>
              <w:t>南投縣</w:t>
            </w:r>
            <w:r w:rsidRPr="00DE2817">
              <w:rPr>
                <w:rFonts w:eastAsia="標楷體" w:hint="eastAsia"/>
              </w:rPr>
              <w:t>新南投婦女之友會</w:t>
            </w:r>
            <w:r w:rsidRPr="00DE2817">
              <w:rPr>
                <w:rFonts w:eastAsia="標楷體" w:hint="eastAsia"/>
              </w:rPr>
              <w:t xml:space="preserve"> </w:t>
            </w:r>
            <w:r w:rsidRPr="00DE2817">
              <w:rPr>
                <w:rFonts w:eastAsia="標楷體" w:hint="eastAsia"/>
              </w:rPr>
              <w:t>蕭鈴珍總幹事</w:t>
            </w:r>
          </w:p>
          <w:p w14:paraId="5D8FB8CC" w14:textId="2F485897" w:rsidR="00A14318" w:rsidRPr="00DE2817" w:rsidRDefault="000E57C2" w:rsidP="000E57C2">
            <w:pPr>
              <w:rPr>
                <w:rFonts w:eastAsia="標楷體"/>
              </w:rPr>
            </w:pPr>
            <w:r w:rsidRPr="00DE2817">
              <w:rPr>
                <w:rFonts w:eastAsia="標楷體" w:hint="eastAsia"/>
              </w:rPr>
              <w:t>主持人：中正大學社會福利系</w:t>
            </w:r>
            <w:r w:rsidRPr="00DE2817">
              <w:rPr>
                <w:rFonts w:eastAsia="標楷體" w:hint="eastAsia"/>
              </w:rPr>
              <w:t xml:space="preserve"> </w:t>
            </w:r>
            <w:r w:rsidRPr="00DE2817">
              <w:rPr>
                <w:rFonts w:eastAsia="標楷體" w:hint="eastAsia"/>
              </w:rPr>
              <w:t>官有垣教授</w:t>
            </w:r>
          </w:p>
        </w:tc>
        <w:tc>
          <w:tcPr>
            <w:tcW w:w="947" w:type="pct"/>
            <w:vMerge/>
          </w:tcPr>
          <w:p w14:paraId="6DB15BC6" w14:textId="77777777" w:rsidR="00A14318" w:rsidRPr="00DE2817" w:rsidRDefault="00A14318" w:rsidP="005C3FEC">
            <w:pPr>
              <w:rPr>
                <w:rFonts w:eastAsia="標楷體"/>
              </w:rPr>
            </w:pPr>
          </w:p>
        </w:tc>
      </w:tr>
      <w:tr w:rsidR="00DE2817" w:rsidRPr="00DE2817" w14:paraId="698F6D4A" w14:textId="77777777" w:rsidTr="00B62CE5">
        <w:trPr>
          <w:jc w:val="center"/>
        </w:trPr>
        <w:tc>
          <w:tcPr>
            <w:tcW w:w="823" w:type="pct"/>
            <w:shd w:val="clear" w:color="auto" w:fill="auto"/>
          </w:tcPr>
          <w:p w14:paraId="41F1D6E6" w14:textId="77777777" w:rsidR="0080324C" w:rsidRPr="00DE2817" w:rsidRDefault="0080324C" w:rsidP="005C3FEC">
            <w:pPr>
              <w:jc w:val="center"/>
              <w:rPr>
                <w:rFonts w:eastAsia="標楷體"/>
              </w:rPr>
            </w:pPr>
            <w:r w:rsidRPr="00DE2817">
              <w:rPr>
                <w:rFonts w:eastAsia="標楷體" w:hint="eastAsia"/>
              </w:rPr>
              <w:t>12:00-13:00</w:t>
            </w:r>
          </w:p>
        </w:tc>
        <w:tc>
          <w:tcPr>
            <w:tcW w:w="4177" w:type="pct"/>
            <w:gridSpan w:val="2"/>
            <w:shd w:val="clear" w:color="auto" w:fill="auto"/>
          </w:tcPr>
          <w:p w14:paraId="7C0F146C" w14:textId="1851C3E6" w:rsidR="0080324C" w:rsidRPr="00DE2817" w:rsidRDefault="0080324C" w:rsidP="005C3FEC">
            <w:pPr>
              <w:jc w:val="center"/>
              <w:rPr>
                <w:rFonts w:eastAsia="標楷體"/>
              </w:rPr>
            </w:pPr>
            <w:r w:rsidRPr="00DE2817">
              <w:rPr>
                <w:rFonts w:eastAsia="標楷體" w:hint="eastAsia"/>
              </w:rPr>
              <w:t>休息時間</w:t>
            </w:r>
          </w:p>
        </w:tc>
      </w:tr>
      <w:tr w:rsidR="00DE2817" w:rsidRPr="00DE2817" w14:paraId="2BEF7CBC" w14:textId="77777777" w:rsidTr="001501BD">
        <w:trPr>
          <w:jc w:val="center"/>
        </w:trPr>
        <w:tc>
          <w:tcPr>
            <w:tcW w:w="823" w:type="pct"/>
            <w:vAlign w:val="center"/>
          </w:tcPr>
          <w:p w14:paraId="3E60AC0A" w14:textId="2A57EA09" w:rsidR="009E0293" w:rsidRPr="00DE2817" w:rsidRDefault="009E0293" w:rsidP="00451ACE">
            <w:pPr>
              <w:jc w:val="center"/>
              <w:rPr>
                <w:rFonts w:eastAsia="標楷體"/>
              </w:rPr>
            </w:pPr>
            <w:r w:rsidRPr="00DE2817">
              <w:rPr>
                <w:rFonts w:eastAsia="標楷體" w:hint="eastAsia"/>
              </w:rPr>
              <w:t>1</w:t>
            </w:r>
            <w:r w:rsidR="00451ACE" w:rsidRPr="00DE2817">
              <w:rPr>
                <w:rFonts w:eastAsia="標楷體" w:hint="eastAsia"/>
              </w:rPr>
              <w:t>3</w:t>
            </w:r>
            <w:r w:rsidRPr="00DE2817">
              <w:rPr>
                <w:rFonts w:eastAsia="標楷體" w:hint="eastAsia"/>
              </w:rPr>
              <w:t>:</w:t>
            </w:r>
            <w:r w:rsidR="00451ACE" w:rsidRPr="00DE2817">
              <w:rPr>
                <w:rFonts w:eastAsia="標楷體" w:hint="eastAsia"/>
              </w:rPr>
              <w:t>0</w:t>
            </w:r>
            <w:r w:rsidRPr="00DE2817">
              <w:rPr>
                <w:rFonts w:eastAsia="標楷體" w:hint="eastAsia"/>
              </w:rPr>
              <w:t>0~13:</w:t>
            </w:r>
            <w:r w:rsidR="00451ACE" w:rsidRPr="00DE2817">
              <w:rPr>
                <w:rFonts w:eastAsia="標楷體" w:hint="eastAsia"/>
              </w:rPr>
              <w:t>3</w:t>
            </w:r>
            <w:r w:rsidRPr="00DE2817">
              <w:rPr>
                <w:rFonts w:eastAsia="標楷體" w:hint="eastAsia"/>
              </w:rPr>
              <w:t>0</w:t>
            </w:r>
          </w:p>
        </w:tc>
        <w:tc>
          <w:tcPr>
            <w:tcW w:w="3230" w:type="pct"/>
          </w:tcPr>
          <w:p w14:paraId="3D4EB60D" w14:textId="2FD4D275" w:rsidR="009E0293" w:rsidRPr="00DE2817" w:rsidRDefault="009E0293" w:rsidP="005C3FEC">
            <w:pPr>
              <w:jc w:val="center"/>
              <w:rPr>
                <w:rFonts w:eastAsia="標楷體"/>
              </w:rPr>
            </w:pPr>
            <w:r w:rsidRPr="00DE2817">
              <w:rPr>
                <w:rFonts w:eastAsia="標楷體" w:hint="eastAsia"/>
              </w:rPr>
              <w:t>來賓報到</w:t>
            </w:r>
          </w:p>
        </w:tc>
        <w:tc>
          <w:tcPr>
            <w:tcW w:w="947" w:type="pct"/>
            <w:vMerge w:val="restart"/>
            <w:vAlign w:val="center"/>
          </w:tcPr>
          <w:p w14:paraId="0FAAF115" w14:textId="024B1C3D" w:rsidR="009E0293" w:rsidRPr="00DE2817" w:rsidRDefault="009E0293" w:rsidP="005C3FEC">
            <w:pPr>
              <w:jc w:val="center"/>
              <w:rPr>
                <w:rFonts w:eastAsia="標楷體"/>
              </w:rPr>
            </w:pPr>
            <w:r w:rsidRPr="00DE2817">
              <w:rPr>
                <w:rFonts w:eastAsia="標楷體" w:hint="eastAsia"/>
              </w:rPr>
              <w:t>勞動部勞動力發展署中彰投分署國際會議廳</w:t>
            </w:r>
            <w:r w:rsidR="00EA63CD" w:rsidRPr="00DE2817">
              <w:rPr>
                <w:rFonts w:eastAsia="標楷體" w:hint="eastAsia"/>
              </w:rPr>
              <w:t>(</w:t>
            </w:r>
            <w:r w:rsidR="00EA63CD" w:rsidRPr="00DE2817">
              <w:rPr>
                <w:rFonts w:eastAsia="標楷體" w:hint="eastAsia"/>
              </w:rPr>
              <w:t>臺中市西屯區工業區一</w:t>
            </w:r>
            <w:r w:rsidR="00EA63CD" w:rsidRPr="00DE2817">
              <w:rPr>
                <w:rFonts w:eastAsia="標楷體" w:hint="eastAsia"/>
              </w:rPr>
              <w:lastRenderedPageBreak/>
              <w:t>路</w:t>
            </w:r>
            <w:r w:rsidR="00EA63CD" w:rsidRPr="00DE2817">
              <w:rPr>
                <w:rFonts w:eastAsia="標楷體" w:hint="eastAsia"/>
              </w:rPr>
              <w:t>100</w:t>
            </w:r>
            <w:r w:rsidR="00EA63CD" w:rsidRPr="00DE2817">
              <w:rPr>
                <w:rFonts w:eastAsia="標楷體" w:hint="eastAsia"/>
              </w:rPr>
              <w:t>號</w:t>
            </w:r>
            <w:r w:rsidR="00EA63CD" w:rsidRPr="00DE2817">
              <w:rPr>
                <w:rFonts w:eastAsia="標楷體" w:hint="eastAsia"/>
              </w:rPr>
              <w:t>)</w:t>
            </w:r>
          </w:p>
        </w:tc>
      </w:tr>
      <w:tr w:rsidR="00DE2817" w:rsidRPr="00DE2817" w14:paraId="69F28251" w14:textId="77777777" w:rsidTr="001501BD">
        <w:trPr>
          <w:jc w:val="center"/>
        </w:trPr>
        <w:tc>
          <w:tcPr>
            <w:tcW w:w="823" w:type="pct"/>
            <w:vAlign w:val="center"/>
          </w:tcPr>
          <w:p w14:paraId="1D91046D" w14:textId="02115917" w:rsidR="00A14318" w:rsidRPr="00DE2817" w:rsidRDefault="00A14318" w:rsidP="00451ACE">
            <w:pPr>
              <w:jc w:val="center"/>
              <w:rPr>
                <w:rFonts w:eastAsia="標楷體"/>
              </w:rPr>
            </w:pPr>
            <w:r w:rsidRPr="00DE2817">
              <w:rPr>
                <w:rFonts w:eastAsia="標楷體" w:hint="eastAsia"/>
              </w:rPr>
              <w:t>13:</w:t>
            </w:r>
            <w:r w:rsidR="00451ACE" w:rsidRPr="00DE2817">
              <w:rPr>
                <w:rFonts w:eastAsia="標楷體" w:hint="eastAsia"/>
              </w:rPr>
              <w:t>3</w:t>
            </w:r>
            <w:r w:rsidRPr="00DE2817">
              <w:rPr>
                <w:rFonts w:eastAsia="標楷體" w:hint="eastAsia"/>
              </w:rPr>
              <w:t>0~1</w:t>
            </w:r>
            <w:r w:rsidR="00451ACE" w:rsidRPr="00DE2817">
              <w:rPr>
                <w:rFonts w:eastAsia="標楷體" w:hint="eastAsia"/>
              </w:rPr>
              <w:t>5</w:t>
            </w:r>
            <w:r w:rsidRPr="00DE2817">
              <w:rPr>
                <w:rFonts w:eastAsia="標楷體" w:hint="eastAsia"/>
              </w:rPr>
              <w:t>:</w:t>
            </w:r>
            <w:r w:rsidR="00451ACE" w:rsidRPr="00DE2817">
              <w:rPr>
                <w:rFonts w:eastAsia="標楷體" w:hint="eastAsia"/>
              </w:rPr>
              <w:t>0</w:t>
            </w:r>
            <w:r w:rsidRPr="00DE2817">
              <w:rPr>
                <w:rFonts w:eastAsia="標楷體" w:hint="eastAsia"/>
              </w:rPr>
              <w:t>0</w:t>
            </w:r>
          </w:p>
        </w:tc>
        <w:tc>
          <w:tcPr>
            <w:tcW w:w="3230" w:type="pct"/>
            <w:vAlign w:val="center"/>
          </w:tcPr>
          <w:p w14:paraId="5479CF20" w14:textId="77777777" w:rsidR="00A14318" w:rsidRPr="00DE2817" w:rsidRDefault="00A14318" w:rsidP="005C3FEC">
            <w:pPr>
              <w:jc w:val="both"/>
              <w:rPr>
                <w:rFonts w:ascii="Times New Roman" w:eastAsia="標楷體" w:hAnsi="Times New Roman" w:cs="Times New Roman"/>
                <w:b/>
              </w:rPr>
            </w:pPr>
            <w:r w:rsidRPr="00DE2817">
              <w:rPr>
                <w:rFonts w:eastAsia="標楷體" w:hint="eastAsia"/>
                <w:b/>
              </w:rPr>
              <w:t>【</w:t>
            </w:r>
            <w:r w:rsidRPr="00DE2817">
              <w:rPr>
                <w:rFonts w:ascii="Times New Roman" w:eastAsia="標楷體" w:hAnsi="Times New Roman" w:cs="Times New Roman" w:hint="eastAsia"/>
                <w:b/>
              </w:rPr>
              <w:t>樂齡產業創新行動</w:t>
            </w:r>
            <w:r w:rsidRPr="00DE2817">
              <w:rPr>
                <w:rFonts w:eastAsia="標楷體" w:hint="eastAsia"/>
                <w:b/>
              </w:rPr>
              <w:t>】</w:t>
            </w:r>
            <w:r w:rsidRPr="00DE2817">
              <w:rPr>
                <w:rFonts w:ascii="Times New Roman" w:eastAsia="標楷體" w:hAnsi="Times New Roman" w:cs="Times New Roman" w:hint="eastAsia"/>
                <w:b/>
              </w:rPr>
              <w:t>(I)-</w:t>
            </w:r>
            <w:r w:rsidRPr="00DE2817">
              <w:rPr>
                <w:rFonts w:ascii="Times New Roman" w:eastAsia="標楷體" w:hAnsi="Times New Roman" w:cs="Times New Roman" w:hint="eastAsia"/>
                <w:b/>
              </w:rPr>
              <w:t>社區照護模式翻轉荷蘭居家護理產業</w:t>
            </w:r>
          </w:p>
          <w:p w14:paraId="600BDA30" w14:textId="77777777" w:rsidR="00A14318" w:rsidRPr="00DE2817" w:rsidRDefault="00A14318" w:rsidP="005C3FEC">
            <w:pPr>
              <w:jc w:val="both"/>
              <w:rPr>
                <w:rFonts w:ascii="Times New Roman" w:eastAsia="標楷體" w:hAnsi="Times New Roman" w:cs="Times New Roman"/>
              </w:rPr>
            </w:pPr>
            <w:r w:rsidRPr="00DE2817">
              <w:rPr>
                <w:rFonts w:ascii="Times New Roman" w:eastAsia="標楷體" w:hAnsi="Times New Roman" w:cs="Times New Roman" w:hint="eastAsia"/>
              </w:rPr>
              <w:t>主題：荷蘭</w:t>
            </w:r>
            <w:r w:rsidRPr="00DE2817">
              <w:rPr>
                <w:rFonts w:ascii="Times New Roman" w:eastAsia="標楷體" w:hAnsi="Times New Roman" w:cs="Times New Roman"/>
              </w:rPr>
              <w:t>Buurtzorg</w:t>
            </w:r>
            <w:r w:rsidRPr="00DE2817">
              <w:rPr>
                <w:rFonts w:ascii="Times New Roman" w:eastAsia="標楷體" w:hAnsi="Times New Roman" w:cs="Times New Roman" w:hint="eastAsia"/>
              </w:rPr>
              <w:t>居家照護產業的創新與突破</w:t>
            </w:r>
          </w:p>
          <w:p w14:paraId="41BE3BEE" w14:textId="77777777" w:rsidR="00A14318" w:rsidRPr="00DE2817" w:rsidRDefault="00A14318" w:rsidP="005C3FEC">
            <w:pPr>
              <w:jc w:val="both"/>
              <w:rPr>
                <w:rFonts w:eastAsia="標楷體"/>
              </w:rPr>
            </w:pPr>
            <w:r w:rsidRPr="00DE2817">
              <w:rPr>
                <w:rFonts w:eastAsia="標楷體" w:hint="eastAsia"/>
              </w:rPr>
              <w:t>主講人：</w:t>
            </w:r>
            <w:r w:rsidRPr="00DE2817">
              <w:rPr>
                <w:rFonts w:ascii="Times New Roman" w:eastAsia="標楷體" w:hAnsi="Times New Roman" w:cs="Times New Roman"/>
                <w:shd w:val="clear" w:color="auto" w:fill="FFFFFF"/>
              </w:rPr>
              <w:t>Gertje van Roessel</w:t>
            </w:r>
            <w:r w:rsidRPr="00DE2817">
              <w:rPr>
                <w:rFonts w:ascii="Times New Roman" w:eastAsia="標楷體" w:hAnsi="Times New Roman" w:cs="Times New Roman" w:hint="eastAsia"/>
                <w:shd w:val="clear" w:color="auto" w:fill="FFFFFF"/>
              </w:rPr>
              <w:t>；荷蘭</w:t>
            </w:r>
            <w:r w:rsidRPr="00DE2817">
              <w:rPr>
                <w:rFonts w:eastAsia="標楷體" w:hint="eastAsia"/>
              </w:rPr>
              <w:t>Buurtzorg</w:t>
            </w:r>
            <w:r w:rsidRPr="00DE2817">
              <w:rPr>
                <w:rFonts w:eastAsia="標楷體" w:hint="eastAsia"/>
              </w:rPr>
              <w:t>國際長</w:t>
            </w:r>
          </w:p>
          <w:p w14:paraId="11C9E7BC" w14:textId="3A0DE0CB" w:rsidR="00A14318" w:rsidRPr="00DE2817" w:rsidRDefault="00A14318" w:rsidP="00A14318">
            <w:pPr>
              <w:pStyle w:val="aa"/>
              <w:ind w:leftChars="0" w:left="0"/>
              <w:contextualSpacing/>
              <w:rPr>
                <w:rFonts w:eastAsia="標楷體"/>
              </w:rPr>
            </w:pPr>
            <w:r w:rsidRPr="00DE2817">
              <w:rPr>
                <w:rFonts w:eastAsia="標楷體" w:hint="eastAsia"/>
              </w:rPr>
              <w:lastRenderedPageBreak/>
              <w:t>主持人：中華民國社會事業發展協會</w:t>
            </w:r>
            <w:r w:rsidRPr="00DE2817">
              <w:rPr>
                <w:rFonts w:eastAsia="標楷體" w:hint="eastAsia"/>
              </w:rPr>
              <w:t xml:space="preserve"> </w:t>
            </w:r>
            <w:r w:rsidRPr="00DE2817">
              <w:rPr>
                <w:rFonts w:eastAsia="標楷體" w:hint="eastAsia"/>
              </w:rPr>
              <w:t>陳淑蘭秘書長</w:t>
            </w:r>
          </w:p>
        </w:tc>
        <w:tc>
          <w:tcPr>
            <w:tcW w:w="947" w:type="pct"/>
            <w:vMerge/>
          </w:tcPr>
          <w:p w14:paraId="09CBC934" w14:textId="77777777" w:rsidR="00A14318" w:rsidRPr="00DE2817" w:rsidRDefault="00A14318" w:rsidP="005C3FEC">
            <w:pPr>
              <w:rPr>
                <w:rFonts w:eastAsia="標楷體"/>
              </w:rPr>
            </w:pPr>
          </w:p>
        </w:tc>
      </w:tr>
      <w:tr w:rsidR="00DE2817" w:rsidRPr="00DE2817" w14:paraId="40209946" w14:textId="77777777" w:rsidTr="001501BD">
        <w:trPr>
          <w:jc w:val="center"/>
        </w:trPr>
        <w:tc>
          <w:tcPr>
            <w:tcW w:w="823" w:type="pct"/>
            <w:vAlign w:val="center"/>
          </w:tcPr>
          <w:p w14:paraId="177E40A2" w14:textId="4CC26A13" w:rsidR="00010C44" w:rsidRPr="00DE2817" w:rsidRDefault="00010C44" w:rsidP="00451ACE">
            <w:pPr>
              <w:jc w:val="center"/>
              <w:rPr>
                <w:rFonts w:eastAsia="標楷體"/>
              </w:rPr>
            </w:pPr>
            <w:r w:rsidRPr="00DE2817">
              <w:rPr>
                <w:rFonts w:eastAsia="標楷體" w:hint="eastAsia"/>
              </w:rPr>
              <w:lastRenderedPageBreak/>
              <w:t>1</w:t>
            </w:r>
            <w:r w:rsidR="00451ACE" w:rsidRPr="00DE2817">
              <w:rPr>
                <w:rFonts w:eastAsia="標楷體" w:hint="eastAsia"/>
              </w:rPr>
              <w:t>5</w:t>
            </w:r>
            <w:r w:rsidRPr="00DE2817">
              <w:rPr>
                <w:rFonts w:eastAsia="標楷體" w:hint="eastAsia"/>
              </w:rPr>
              <w:t>:</w:t>
            </w:r>
            <w:r w:rsidR="00451ACE" w:rsidRPr="00DE2817">
              <w:rPr>
                <w:rFonts w:eastAsia="標楷體" w:hint="eastAsia"/>
              </w:rPr>
              <w:t>0</w:t>
            </w:r>
            <w:r w:rsidRPr="00DE2817">
              <w:rPr>
                <w:rFonts w:eastAsia="標楷體" w:hint="eastAsia"/>
              </w:rPr>
              <w:t>0~1</w:t>
            </w:r>
            <w:r w:rsidR="00451ACE" w:rsidRPr="00DE2817">
              <w:rPr>
                <w:rFonts w:eastAsia="標楷體" w:hint="eastAsia"/>
              </w:rPr>
              <w:t>5</w:t>
            </w:r>
            <w:r w:rsidRPr="00DE2817">
              <w:rPr>
                <w:rFonts w:eastAsia="標楷體" w:hint="eastAsia"/>
              </w:rPr>
              <w:t>:</w:t>
            </w:r>
            <w:r w:rsidR="00451ACE" w:rsidRPr="00DE2817">
              <w:rPr>
                <w:rFonts w:eastAsia="標楷體" w:hint="eastAsia"/>
              </w:rPr>
              <w:t>1</w:t>
            </w:r>
            <w:r w:rsidRPr="00DE2817">
              <w:rPr>
                <w:rFonts w:eastAsia="標楷體" w:hint="eastAsia"/>
              </w:rPr>
              <w:t>0</w:t>
            </w:r>
          </w:p>
        </w:tc>
        <w:tc>
          <w:tcPr>
            <w:tcW w:w="3230" w:type="pct"/>
          </w:tcPr>
          <w:p w14:paraId="61824D35" w14:textId="77777777" w:rsidR="00010C44" w:rsidRPr="00DE2817" w:rsidRDefault="00010C44" w:rsidP="005C3FEC">
            <w:pPr>
              <w:jc w:val="center"/>
              <w:rPr>
                <w:rFonts w:eastAsia="標楷體"/>
              </w:rPr>
            </w:pPr>
            <w:r w:rsidRPr="00DE2817">
              <w:rPr>
                <w:rFonts w:eastAsia="標楷體" w:hint="eastAsia"/>
              </w:rPr>
              <w:t>茶敘時間</w:t>
            </w:r>
          </w:p>
        </w:tc>
        <w:tc>
          <w:tcPr>
            <w:tcW w:w="947" w:type="pct"/>
            <w:vMerge/>
          </w:tcPr>
          <w:p w14:paraId="5ED8D999" w14:textId="77777777" w:rsidR="00010C44" w:rsidRPr="00DE2817" w:rsidRDefault="00010C44" w:rsidP="005C3FEC">
            <w:pPr>
              <w:jc w:val="center"/>
              <w:rPr>
                <w:rFonts w:eastAsia="標楷體"/>
              </w:rPr>
            </w:pPr>
          </w:p>
        </w:tc>
      </w:tr>
      <w:tr w:rsidR="00DE2817" w:rsidRPr="00DE2817" w14:paraId="33970267" w14:textId="77777777" w:rsidTr="001501BD">
        <w:trPr>
          <w:jc w:val="center"/>
        </w:trPr>
        <w:tc>
          <w:tcPr>
            <w:tcW w:w="823" w:type="pct"/>
            <w:vAlign w:val="center"/>
          </w:tcPr>
          <w:p w14:paraId="3DA4F257" w14:textId="3408EF38" w:rsidR="00A14318" w:rsidRPr="00DE2817" w:rsidRDefault="00A14318" w:rsidP="00451ACE">
            <w:pPr>
              <w:jc w:val="center"/>
              <w:rPr>
                <w:rFonts w:eastAsia="標楷體"/>
              </w:rPr>
            </w:pPr>
            <w:r w:rsidRPr="00DE2817">
              <w:rPr>
                <w:rFonts w:eastAsia="標楷體" w:hint="eastAsia"/>
              </w:rPr>
              <w:t>1</w:t>
            </w:r>
            <w:r w:rsidR="00451ACE" w:rsidRPr="00DE2817">
              <w:rPr>
                <w:rFonts w:eastAsia="標楷體" w:hint="eastAsia"/>
              </w:rPr>
              <w:t>5</w:t>
            </w:r>
            <w:r w:rsidRPr="00DE2817">
              <w:rPr>
                <w:rFonts w:eastAsia="標楷體" w:hint="eastAsia"/>
              </w:rPr>
              <w:t>:</w:t>
            </w:r>
            <w:r w:rsidR="00451ACE" w:rsidRPr="00DE2817">
              <w:rPr>
                <w:rFonts w:eastAsia="標楷體" w:hint="eastAsia"/>
              </w:rPr>
              <w:t>1</w:t>
            </w:r>
            <w:r w:rsidRPr="00DE2817">
              <w:rPr>
                <w:rFonts w:eastAsia="標楷體" w:hint="eastAsia"/>
              </w:rPr>
              <w:t>0~1</w:t>
            </w:r>
            <w:r w:rsidR="00A56F4D" w:rsidRPr="00DE2817">
              <w:rPr>
                <w:rFonts w:eastAsia="標楷體" w:hint="eastAsia"/>
              </w:rPr>
              <w:t>6</w:t>
            </w:r>
            <w:r w:rsidRPr="00DE2817">
              <w:rPr>
                <w:rFonts w:eastAsia="標楷體" w:hint="eastAsia"/>
              </w:rPr>
              <w:t>:</w:t>
            </w:r>
            <w:r w:rsidR="00A56F4D" w:rsidRPr="00DE2817">
              <w:rPr>
                <w:rFonts w:eastAsia="標楷體" w:hint="eastAsia"/>
              </w:rPr>
              <w:t>3</w:t>
            </w:r>
            <w:r w:rsidRPr="00DE2817">
              <w:rPr>
                <w:rFonts w:eastAsia="標楷體" w:hint="eastAsia"/>
              </w:rPr>
              <w:t>0</w:t>
            </w:r>
          </w:p>
        </w:tc>
        <w:tc>
          <w:tcPr>
            <w:tcW w:w="3230" w:type="pct"/>
          </w:tcPr>
          <w:p w14:paraId="6B9E3166" w14:textId="77777777" w:rsidR="00A14318" w:rsidRPr="00DE2817" w:rsidRDefault="00A14318" w:rsidP="005C3FEC">
            <w:pPr>
              <w:rPr>
                <w:rFonts w:ascii="Times New Roman" w:eastAsia="標楷體" w:hAnsi="Times New Roman" w:cs="Times New Roman"/>
                <w:b/>
              </w:rPr>
            </w:pPr>
            <w:r w:rsidRPr="00DE2817">
              <w:rPr>
                <w:rFonts w:eastAsia="標楷體" w:hint="eastAsia"/>
                <w:b/>
              </w:rPr>
              <w:t>【</w:t>
            </w:r>
            <w:r w:rsidRPr="00DE2817">
              <w:rPr>
                <w:rFonts w:ascii="Times New Roman" w:eastAsia="標楷體" w:hAnsi="Times New Roman" w:cs="Times New Roman" w:hint="eastAsia"/>
                <w:b/>
              </w:rPr>
              <w:t>樂齡產業創新行動</w:t>
            </w:r>
            <w:r w:rsidRPr="00DE2817">
              <w:rPr>
                <w:rFonts w:ascii="Times New Roman" w:eastAsia="標楷體" w:hAnsi="Times New Roman" w:cs="Times New Roman"/>
                <w:b/>
              </w:rPr>
              <w:t>】</w:t>
            </w:r>
            <w:r w:rsidRPr="00DE2817">
              <w:rPr>
                <w:rFonts w:ascii="Times New Roman" w:eastAsia="標楷體" w:hAnsi="Times New Roman" w:cs="Times New Roman" w:hint="eastAsia"/>
                <w:b/>
              </w:rPr>
              <w:t>(II)-</w:t>
            </w:r>
            <w:r w:rsidRPr="00DE2817">
              <w:rPr>
                <w:rFonts w:ascii="Times New Roman" w:eastAsia="標楷體" w:hAnsi="Times New Roman" w:cs="Times New Roman" w:hint="eastAsia"/>
                <w:b/>
              </w:rPr>
              <w:t>樂齡產業之社會企業發展</w:t>
            </w:r>
            <w:r w:rsidRPr="00DE2817">
              <w:rPr>
                <w:rFonts w:ascii="Times New Roman" w:eastAsia="標楷體" w:hAnsi="Times New Roman" w:cs="Times New Roman"/>
                <w:b/>
              </w:rPr>
              <w:t>圓桌論壇</w:t>
            </w:r>
          </w:p>
          <w:p w14:paraId="2ED9F49E" w14:textId="77777777" w:rsidR="00A14318" w:rsidRPr="00DE2817" w:rsidRDefault="00A14318" w:rsidP="005C3FEC">
            <w:pPr>
              <w:rPr>
                <w:rFonts w:ascii="Times New Roman" w:eastAsia="標楷體" w:hAnsi="Times New Roman" w:cs="Times New Roman"/>
              </w:rPr>
            </w:pPr>
            <w:r w:rsidRPr="00DE2817">
              <w:rPr>
                <w:rFonts w:ascii="Times New Roman" w:eastAsia="標楷體" w:hAnsi="Times New Roman" w:cs="Times New Roman" w:hint="eastAsia"/>
              </w:rPr>
              <w:t>主題：創造高齡社會幸福感</w:t>
            </w:r>
          </w:p>
          <w:p w14:paraId="7A8A0DB6" w14:textId="77777777" w:rsidR="00A14318" w:rsidRPr="00DE2817" w:rsidRDefault="00A14318" w:rsidP="00E41E08">
            <w:pPr>
              <w:jc w:val="both"/>
              <w:rPr>
                <w:rFonts w:eastAsia="標楷體"/>
              </w:rPr>
            </w:pPr>
            <w:r w:rsidRPr="00DE2817">
              <w:rPr>
                <w:rFonts w:ascii="Times New Roman" w:eastAsia="標楷體" w:hAnsi="Times New Roman" w:cs="Times New Roman"/>
              </w:rPr>
              <w:t>圓桌</w:t>
            </w:r>
            <w:r w:rsidRPr="00DE2817">
              <w:rPr>
                <w:rFonts w:ascii="Times New Roman" w:eastAsia="標楷體" w:hAnsi="Times New Roman" w:cs="Times New Roman" w:hint="eastAsia"/>
              </w:rPr>
              <w:t>論壇</w:t>
            </w:r>
            <w:r w:rsidRPr="00DE2817">
              <w:rPr>
                <w:rFonts w:ascii="Times New Roman" w:eastAsia="標楷體" w:hAnsi="Times New Roman" w:cs="Times New Roman"/>
              </w:rPr>
              <w:t>嘉</w:t>
            </w:r>
            <w:r w:rsidRPr="00DE2817">
              <w:rPr>
                <w:rFonts w:ascii="Times New Roman" w:eastAsia="標楷體" w:hAnsi="Times New Roman" w:cs="Times New Roman" w:hint="eastAsia"/>
              </w:rPr>
              <w:t>賓：</w:t>
            </w:r>
          </w:p>
          <w:p w14:paraId="49608FD9" w14:textId="48AC5FFC" w:rsidR="00A14318" w:rsidRPr="00DE2817" w:rsidRDefault="00A14318" w:rsidP="00E41E08">
            <w:pPr>
              <w:jc w:val="both"/>
              <w:rPr>
                <w:rFonts w:eastAsia="標楷體"/>
              </w:rPr>
            </w:pPr>
            <w:r w:rsidRPr="00DE2817">
              <w:rPr>
                <w:rFonts w:eastAsia="標楷體" w:hint="eastAsia"/>
              </w:rPr>
              <w:t>1.</w:t>
            </w:r>
            <w:r w:rsidRPr="00DE2817">
              <w:rPr>
                <w:rFonts w:eastAsia="標楷體" w:hint="eastAsia"/>
              </w:rPr>
              <w:t>中華民國社會事業發展協會</w:t>
            </w:r>
            <w:r w:rsidRPr="00DE2817">
              <w:rPr>
                <w:rFonts w:eastAsia="標楷體" w:hint="eastAsia"/>
              </w:rPr>
              <w:t xml:space="preserve"> </w:t>
            </w:r>
            <w:r w:rsidRPr="00DE2817">
              <w:rPr>
                <w:rFonts w:eastAsia="標楷體" w:hint="eastAsia"/>
              </w:rPr>
              <w:t>陳淑蘭秘書長</w:t>
            </w:r>
          </w:p>
          <w:p w14:paraId="187B4BE8" w14:textId="1C54616B" w:rsidR="00A14318" w:rsidRPr="00DE2817" w:rsidRDefault="00A14318" w:rsidP="00E41E08">
            <w:pPr>
              <w:snapToGrid w:val="0"/>
              <w:jc w:val="both"/>
              <w:rPr>
                <w:rFonts w:eastAsia="標楷體"/>
                <w:b/>
              </w:rPr>
            </w:pPr>
            <w:r w:rsidRPr="00DE2817">
              <w:rPr>
                <w:rFonts w:eastAsia="標楷體" w:hint="eastAsia"/>
              </w:rPr>
              <w:t>2.</w:t>
            </w:r>
            <w:r w:rsidR="00937AB8" w:rsidRPr="00DE2817">
              <w:rPr>
                <w:rFonts w:eastAsia="標楷體" w:hint="eastAsia"/>
              </w:rPr>
              <w:t>財團法人弘道老人福利基金會</w:t>
            </w:r>
            <w:r w:rsidR="00937AB8" w:rsidRPr="00DE2817">
              <w:rPr>
                <w:rFonts w:eastAsia="標楷體" w:hint="eastAsia"/>
              </w:rPr>
              <w:t xml:space="preserve"> </w:t>
            </w:r>
            <w:r w:rsidRPr="00DE2817">
              <w:rPr>
                <w:rFonts w:eastAsia="標楷體"/>
              </w:rPr>
              <w:t>林依瑩執行長</w:t>
            </w:r>
          </w:p>
          <w:p w14:paraId="5F13E3A3" w14:textId="6C29F42D" w:rsidR="00A14318" w:rsidRPr="00DE2817" w:rsidRDefault="00A14318" w:rsidP="001C5B4E">
            <w:pPr>
              <w:snapToGrid w:val="0"/>
              <w:jc w:val="both"/>
              <w:rPr>
                <w:rFonts w:eastAsia="標楷體"/>
              </w:rPr>
            </w:pPr>
            <w:r w:rsidRPr="00DE2817">
              <w:rPr>
                <w:rFonts w:eastAsia="標楷體" w:hint="eastAsia"/>
              </w:rPr>
              <w:t>3.</w:t>
            </w:r>
            <w:r w:rsidR="00937AB8" w:rsidRPr="00DE2817">
              <w:rPr>
                <w:rFonts w:eastAsia="標楷體"/>
              </w:rPr>
              <w:t>銀享全球股份有限公司</w:t>
            </w:r>
            <w:r w:rsidR="001C5B4E" w:rsidRPr="00DE2817">
              <w:rPr>
                <w:rFonts w:eastAsia="標楷體" w:hint="eastAsia"/>
              </w:rPr>
              <w:t xml:space="preserve"> </w:t>
            </w:r>
            <w:r w:rsidRPr="00DE2817">
              <w:rPr>
                <w:rFonts w:eastAsia="標楷體"/>
              </w:rPr>
              <w:t>蔡昕伶</w:t>
            </w:r>
            <w:r w:rsidRPr="00DE2817">
              <w:rPr>
                <w:rFonts w:eastAsia="標楷體" w:hint="eastAsia"/>
              </w:rPr>
              <w:t>創辦人暨執行長</w:t>
            </w:r>
          </w:p>
        </w:tc>
        <w:tc>
          <w:tcPr>
            <w:tcW w:w="947" w:type="pct"/>
            <w:vMerge/>
          </w:tcPr>
          <w:p w14:paraId="1910C660" w14:textId="77777777" w:rsidR="00A14318" w:rsidRPr="00DE2817" w:rsidRDefault="00A14318" w:rsidP="005C3FEC">
            <w:pPr>
              <w:rPr>
                <w:rFonts w:eastAsia="標楷體"/>
              </w:rPr>
            </w:pPr>
          </w:p>
        </w:tc>
      </w:tr>
      <w:tr w:rsidR="00DE2817" w:rsidRPr="00DE2817" w14:paraId="239CA862" w14:textId="77777777" w:rsidTr="00A14318">
        <w:trPr>
          <w:trHeight w:val="421"/>
          <w:jc w:val="center"/>
        </w:trPr>
        <w:tc>
          <w:tcPr>
            <w:tcW w:w="5000" w:type="pct"/>
            <w:gridSpan w:val="3"/>
            <w:shd w:val="clear" w:color="auto" w:fill="C5E0B3" w:themeFill="accent6" w:themeFillTint="66"/>
          </w:tcPr>
          <w:p w14:paraId="434405BB" w14:textId="4A494F3E" w:rsidR="00010C44" w:rsidRPr="00DE2817" w:rsidRDefault="000E57C2" w:rsidP="000E57C2">
            <w:pPr>
              <w:jc w:val="center"/>
              <w:rPr>
                <w:rFonts w:eastAsia="標楷體"/>
                <w:b/>
              </w:rPr>
            </w:pPr>
            <w:r w:rsidRPr="00DE2817">
              <w:rPr>
                <w:rFonts w:eastAsia="標楷體" w:hint="eastAsia"/>
                <w:b/>
              </w:rPr>
              <w:t>2016</w:t>
            </w:r>
            <w:r w:rsidR="00010C44" w:rsidRPr="00DE2817">
              <w:rPr>
                <w:rFonts w:eastAsia="標楷體" w:hint="eastAsia"/>
                <w:b/>
              </w:rPr>
              <w:t>/8/5</w:t>
            </w:r>
          </w:p>
        </w:tc>
      </w:tr>
      <w:tr w:rsidR="00DE2817" w:rsidRPr="00DE2817" w14:paraId="2713BEDD" w14:textId="77777777" w:rsidTr="00C20BC5">
        <w:trPr>
          <w:jc w:val="center"/>
        </w:trPr>
        <w:tc>
          <w:tcPr>
            <w:tcW w:w="823" w:type="pct"/>
          </w:tcPr>
          <w:p w14:paraId="4BF47C16" w14:textId="77777777" w:rsidR="00A70625" w:rsidRPr="00DE2817" w:rsidRDefault="00A70625" w:rsidP="005C3FEC">
            <w:pPr>
              <w:jc w:val="center"/>
              <w:rPr>
                <w:rFonts w:eastAsia="標楷體"/>
              </w:rPr>
            </w:pPr>
            <w:r w:rsidRPr="00DE2817">
              <w:rPr>
                <w:rFonts w:eastAsia="標楷體" w:hint="eastAsia"/>
              </w:rPr>
              <w:t>時間</w:t>
            </w:r>
          </w:p>
        </w:tc>
        <w:tc>
          <w:tcPr>
            <w:tcW w:w="1" w:type="pct"/>
          </w:tcPr>
          <w:p w14:paraId="7C2648C1" w14:textId="3DA026BA" w:rsidR="00A70625" w:rsidRPr="00DE2817" w:rsidRDefault="00A70625" w:rsidP="005C3FEC">
            <w:pPr>
              <w:jc w:val="center"/>
              <w:rPr>
                <w:rFonts w:eastAsia="標楷體"/>
              </w:rPr>
            </w:pPr>
            <w:r w:rsidRPr="00DE2817">
              <w:rPr>
                <w:rFonts w:eastAsia="標楷體" w:hint="eastAsia"/>
              </w:rPr>
              <w:t>議程</w:t>
            </w:r>
          </w:p>
        </w:tc>
        <w:tc>
          <w:tcPr>
            <w:tcW w:w="947" w:type="pct"/>
          </w:tcPr>
          <w:p w14:paraId="63C21104" w14:textId="77777777" w:rsidR="00A70625" w:rsidRPr="00DE2817" w:rsidRDefault="00A70625" w:rsidP="005C3FEC">
            <w:pPr>
              <w:jc w:val="center"/>
              <w:rPr>
                <w:rFonts w:eastAsia="標楷體"/>
              </w:rPr>
            </w:pPr>
            <w:r w:rsidRPr="00DE2817">
              <w:rPr>
                <w:rFonts w:eastAsia="標楷體" w:hint="eastAsia"/>
              </w:rPr>
              <w:t>地點</w:t>
            </w:r>
          </w:p>
        </w:tc>
      </w:tr>
      <w:tr w:rsidR="00DE2817" w:rsidRPr="00DE2817" w14:paraId="55331044" w14:textId="77777777" w:rsidTr="001501BD">
        <w:trPr>
          <w:jc w:val="center"/>
        </w:trPr>
        <w:tc>
          <w:tcPr>
            <w:tcW w:w="823" w:type="pct"/>
          </w:tcPr>
          <w:p w14:paraId="3B8DFA27" w14:textId="77777777" w:rsidR="002C72E5" w:rsidRPr="00DE2817" w:rsidRDefault="002C72E5" w:rsidP="005C3FEC">
            <w:pPr>
              <w:jc w:val="center"/>
              <w:rPr>
                <w:rFonts w:eastAsia="標楷體"/>
              </w:rPr>
            </w:pPr>
            <w:r w:rsidRPr="00DE2817">
              <w:rPr>
                <w:rFonts w:eastAsia="標楷體" w:hint="eastAsia"/>
              </w:rPr>
              <w:t>8:30-9:00</w:t>
            </w:r>
          </w:p>
        </w:tc>
        <w:tc>
          <w:tcPr>
            <w:tcW w:w="3230" w:type="pct"/>
          </w:tcPr>
          <w:p w14:paraId="523AC7CB" w14:textId="4A7E5931" w:rsidR="002C72E5" w:rsidRPr="00DE2817" w:rsidRDefault="002C72E5" w:rsidP="009E0293">
            <w:pPr>
              <w:jc w:val="center"/>
              <w:rPr>
                <w:rFonts w:eastAsia="標楷體"/>
              </w:rPr>
            </w:pPr>
            <w:r w:rsidRPr="00DE2817">
              <w:rPr>
                <w:rFonts w:eastAsia="標楷體" w:hint="eastAsia"/>
              </w:rPr>
              <w:t>報到</w:t>
            </w:r>
          </w:p>
        </w:tc>
        <w:tc>
          <w:tcPr>
            <w:tcW w:w="947" w:type="pct"/>
            <w:vMerge w:val="restart"/>
            <w:vAlign w:val="center"/>
          </w:tcPr>
          <w:p w14:paraId="340F977B" w14:textId="4A580A7E" w:rsidR="002C72E5" w:rsidRPr="00DE2817" w:rsidRDefault="002C72E5" w:rsidP="009E0293">
            <w:pPr>
              <w:jc w:val="center"/>
              <w:rPr>
                <w:rFonts w:eastAsia="標楷體"/>
              </w:rPr>
            </w:pPr>
            <w:r w:rsidRPr="00DE2817">
              <w:rPr>
                <w:rFonts w:eastAsia="標楷體" w:hint="eastAsia"/>
              </w:rPr>
              <w:t>靜宜大學</w:t>
            </w:r>
            <w:r w:rsidRPr="00DE2817">
              <w:rPr>
                <w:rFonts w:eastAsia="標楷體" w:hint="eastAsia"/>
              </w:rPr>
              <w:t>iDO</w:t>
            </w:r>
            <w:r w:rsidRPr="00DE2817">
              <w:rPr>
                <w:rFonts w:eastAsia="標楷體" w:hint="eastAsia"/>
              </w:rPr>
              <w:t>培力基地</w:t>
            </w:r>
            <w:r w:rsidRPr="00DE2817">
              <w:rPr>
                <w:rFonts w:eastAsia="標楷體" w:hint="eastAsia"/>
              </w:rPr>
              <w:t>(</w:t>
            </w:r>
            <w:r w:rsidRPr="00DE2817">
              <w:rPr>
                <w:rFonts w:eastAsia="標楷體" w:hint="eastAsia"/>
              </w:rPr>
              <w:t>臺中市沙鹿區</w:t>
            </w:r>
            <w:r w:rsidR="00B92723" w:rsidRPr="00DE2817">
              <w:rPr>
                <w:rFonts w:ascii="標楷體" w:eastAsia="標楷體" w:hAnsi="標楷體" w:hint="eastAsia"/>
              </w:rPr>
              <w:t>台</w:t>
            </w:r>
            <w:r w:rsidRPr="00DE2817">
              <w:rPr>
                <w:rFonts w:eastAsia="標楷體" w:hint="eastAsia"/>
              </w:rPr>
              <w:t>灣大道七段</w:t>
            </w:r>
            <w:r w:rsidRPr="00DE2817">
              <w:rPr>
                <w:rFonts w:eastAsia="標楷體" w:hint="eastAsia"/>
              </w:rPr>
              <w:t>200</w:t>
            </w:r>
            <w:r w:rsidR="0073239D" w:rsidRPr="00DE2817">
              <w:rPr>
                <w:rFonts w:eastAsia="標楷體" w:hint="eastAsia"/>
              </w:rPr>
              <w:t>號</w:t>
            </w:r>
            <w:r w:rsidRPr="00DE2817">
              <w:rPr>
                <w:rFonts w:eastAsia="標楷體" w:hint="eastAsia"/>
              </w:rPr>
              <w:t>)</w:t>
            </w:r>
          </w:p>
        </w:tc>
      </w:tr>
      <w:tr w:rsidR="00DE2817" w:rsidRPr="00DE2817" w14:paraId="5DD82267" w14:textId="77777777" w:rsidTr="001501BD">
        <w:trPr>
          <w:jc w:val="center"/>
        </w:trPr>
        <w:tc>
          <w:tcPr>
            <w:tcW w:w="823" w:type="pct"/>
            <w:vAlign w:val="center"/>
          </w:tcPr>
          <w:p w14:paraId="2303DE97" w14:textId="343BA1EA" w:rsidR="002C72E5" w:rsidRPr="00DE2817" w:rsidRDefault="002C72E5" w:rsidP="00B62CE5">
            <w:pPr>
              <w:jc w:val="center"/>
              <w:rPr>
                <w:rFonts w:eastAsia="標楷體"/>
              </w:rPr>
            </w:pPr>
            <w:r w:rsidRPr="00DE2817">
              <w:rPr>
                <w:rFonts w:eastAsia="標楷體" w:hint="eastAsia"/>
              </w:rPr>
              <w:t>9:00~10:00</w:t>
            </w:r>
          </w:p>
        </w:tc>
        <w:tc>
          <w:tcPr>
            <w:tcW w:w="3230" w:type="pct"/>
          </w:tcPr>
          <w:p w14:paraId="388AF170" w14:textId="77777777" w:rsidR="002C72E5" w:rsidRPr="00DE2817" w:rsidRDefault="002C72E5" w:rsidP="00AD6298">
            <w:pPr>
              <w:rPr>
                <w:rFonts w:ascii="Times New Roman" w:eastAsia="標楷體" w:hAnsi="Times New Roman" w:cs="Times New Roman"/>
                <w:b/>
              </w:rPr>
            </w:pPr>
            <w:r w:rsidRPr="00DE2817">
              <w:rPr>
                <w:rFonts w:ascii="Times New Roman" w:eastAsia="標楷體" w:hAnsi="Times New Roman" w:cs="Times New Roman"/>
                <w:b/>
              </w:rPr>
              <w:t>【</w:t>
            </w:r>
            <w:r w:rsidRPr="00DE2817">
              <w:rPr>
                <w:rFonts w:ascii="Times New Roman" w:eastAsia="標楷體" w:hAnsi="Times New Roman" w:cs="Times New Roman" w:hint="eastAsia"/>
                <w:b/>
              </w:rPr>
              <w:t>改變社會的「心」事業</w:t>
            </w:r>
            <w:r w:rsidRPr="00DE2817">
              <w:rPr>
                <w:rFonts w:ascii="Times New Roman" w:eastAsia="標楷體" w:hAnsi="Times New Roman" w:cs="Times New Roman"/>
                <w:b/>
              </w:rPr>
              <w:t>】</w:t>
            </w:r>
          </w:p>
          <w:p w14:paraId="455D232A" w14:textId="77777777" w:rsidR="002C72E5" w:rsidRPr="00DE2817" w:rsidRDefault="002C72E5" w:rsidP="005C3FEC">
            <w:pPr>
              <w:rPr>
                <w:rFonts w:ascii="Times New Roman" w:eastAsia="標楷體" w:hAnsi="Times New Roman" w:cs="Times New Roman"/>
                <w:b/>
              </w:rPr>
            </w:pPr>
            <w:r w:rsidRPr="00DE2817">
              <w:rPr>
                <w:rFonts w:ascii="Times New Roman" w:eastAsia="標楷體" w:hAnsi="Times New Roman" w:cs="Times New Roman" w:hint="eastAsia"/>
              </w:rPr>
              <w:t>主題：</w:t>
            </w:r>
            <w:r w:rsidRPr="00DE2817">
              <w:rPr>
                <w:rFonts w:ascii="Times New Roman" w:eastAsia="標楷體" w:hAnsi="Times New Roman" w:cs="Times New Roman" w:hint="eastAsia"/>
                <w:b/>
              </w:rPr>
              <w:t>以「獲利」支持「公益」，建立社企商業模式</w:t>
            </w:r>
          </w:p>
          <w:p w14:paraId="211AD50E" w14:textId="77777777" w:rsidR="002C72E5" w:rsidRPr="00DE2817" w:rsidRDefault="002C72E5" w:rsidP="005C3FEC">
            <w:pPr>
              <w:rPr>
                <w:rFonts w:eastAsia="標楷體"/>
              </w:rPr>
            </w:pPr>
            <w:r w:rsidRPr="00DE2817">
              <w:rPr>
                <w:rFonts w:ascii="Times New Roman" w:eastAsia="標楷體" w:hAnsi="Times New Roman" w:cs="Times New Roman" w:hint="eastAsia"/>
              </w:rPr>
              <w:t>主講人：</w:t>
            </w:r>
            <w:r w:rsidRPr="00DE2817">
              <w:rPr>
                <w:rFonts w:eastAsia="標楷體" w:hint="eastAsia"/>
              </w:rPr>
              <w:t>Greta Wu MA, CRC</w:t>
            </w:r>
            <w:r w:rsidRPr="00DE2817">
              <w:rPr>
                <w:rFonts w:eastAsia="標楷體" w:hint="eastAsia"/>
              </w:rPr>
              <w:t>；美國培克漢人力服務部</w:t>
            </w:r>
            <w:r w:rsidRPr="00DE2817">
              <w:rPr>
                <w:rFonts w:eastAsia="標楷體" w:hint="eastAsia"/>
              </w:rPr>
              <w:t xml:space="preserve"> </w:t>
            </w:r>
            <w:r w:rsidRPr="00DE2817">
              <w:rPr>
                <w:rFonts w:eastAsia="標楷體" w:hint="eastAsia"/>
              </w:rPr>
              <w:t>資深副總裁</w:t>
            </w:r>
          </w:p>
          <w:p w14:paraId="4606A52E" w14:textId="0DDDDB13" w:rsidR="002C72E5" w:rsidRPr="00DE2817" w:rsidRDefault="002C72E5" w:rsidP="00B62CE5">
            <w:pPr>
              <w:rPr>
                <w:rFonts w:eastAsia="標楷體"/>
              </w:rPr>
            </w:pPr>
            <w:r w:rsidRPr="00DE2817">
              <w:rPr>
                <w:rFonts w:ascii="Times New Roman" w:eastAsia="標楷體" w:hAnsi="Times New Roman" w:cs="Times New Roman"/>
              </w:rPr>
              <w:t>主持人：有本股份有限公司　紀金山董事長</w:t>
            </w:r>
          </w:p>
        </w:tc>
        <w:tc>
          <w:tcPr>
            <w:tcW w:w="947" w:type="pct"/>
            <w:vMerge/>
            <w:vAlign w:val="center"/>
          </w:tcPr>
          <w:p w14:paraId="07FBB194" w14:textId="425B89D5" w:rsidR="002C72E5" w:rsidRPr="00DE2817" w:rsidRDefault="002C72E5" w:rsidP="005C3FEC">
            <w:pPr>
              <w:jc w:val="center"/>
              <w:rPr>
                <w:rFonts w:eastAsia="標楷體"/>
              </w:rPr>
            </w:pPr>
          </w:p>
        </w:tc>
      </w:tr>
      <w:tr w:rsidR="00DE2817" w:rsidRPr="00DE2817" w14:paraId="32F1507C" w14:textId="77777777" w:rsidTr="001501BD">
        <w:trPr>
          <w:jc w:val="center"/>
        </w:trPr>
        <w:tc>
          <w:tcPr>
            <w:tcW w:w="823" w:type="pct"/>
            <w:vAlign w:val="center"/>
          </w:tcPr>
          <w:p w14:paraId="22E97BF6" w14:textId="03858072" w:rsidR="002C72E5" w:rsidRPr="00DE2817" w:rsidRDefault="002C72E5" w:rsidP="005C3FEC">
            <w:pPr>
              <w:jc w:val="center"/>
              <w:rPr>
                <w:rFonts w:eastAsia="標楷體"/>
              </w:rPr>
            </w:pPr>
            <w:r w:rsidRPr="00DE2817">
              <w:rPr>
                <w:rFonts w:eastAsia="標楷體" w:hint="eastAsia"/>
              </w:rPr>
              <w:t>10:00~10:20</w:t>
            </w:r>
          </w:p>
        </w:tc>
        <w:tc>
          <w:tcPr>
            <w:tcW w:w="3230" w:type="pct"/>
          </w:tcPr>
          <w:p w14:paraId="724562D5" w14:textId="7F216037" w:rsidR="002C72E5" w:rsidRPr="00DE2817" w:rsidRDefault="002C72E5" w:rsidP="00AD6298">
            <w:pPr>
              <w:rPr>
                <w:rFonts w:ascii="Times New Roman" w:eastAsia="標楷體" w:hAnsi="Times New Roman" w:cs="Times New Roman"/>
                <w:b/>
              </w:rPr>
            </w:pPr>
            <w:r w:rsidRPr="00DE2817">
              <w:rPr>
                <w:rFonts w:eastAsia="標楷體" w:hint="eastAsia"/>
              </w:rPr>
              <w:t>茶敘時間</w:t>
            </w:r>
          </w:p>
        </w:tc>
        <w:tc>
          <w:tcPr>
            <w:tcW w:w="947" w:type="pct"/>
            <w:vMerge/>
            <w:vAlign w:val="center"/>
          </w:tcPr>
          <w:p w14:paraId="6AED76BE" w14:textId="77777777" w:rsidR="002C72E5" w:rsidRPr="00DE2817" w:rsidRDefault="002C72E5" w:rsidP="005C3FEC">
            <w:pPr>
              <w:jc w:val="center"/>
              <w:rPr>
                <w:rFonts w:eastAsia="標楷體"/>
              </w:rPr>
            </w:pPr>
          </w:p>
        </w:tc>
      </w:tr>
      <w:tr w:rsidR="00DE2817" w:rsidRPr="00DE2817" w14:paraId="57E81503" w14:textId="77777777" w:rsidTr="001501BD">
        <w:trPr>
          <w:jc w:val="center"/>
        </w:trPr>
        <w:tc>
          <w:tcPr>
            <w:tcW w:w="823" w:type="pct"/>
            <w:vAlign w:val="center"/>
          </w:tcPr>
          <w:p w14:paraId="47ACA6A1" w14:textId="3CEEDA4E" w:rsidR="002C72E5" w:rsidRPr="00DE2817" w:rsidRDefault="002C72E5" w:rsidP="001501BD">
            <w:pPr>
              <w:jc w:val="center"/>
              <w:rPr>
                <w:rFonts w:eastAsia="標楷體"/>
              </w:rPr>
            </w:pPr>
            <w:r w:rsidRPr="00DE2817">
              <w:rPr>
                <w:rFonts w:eastAsia="標楷體" w:hint="eastAsia"/>
              </w:rPr>
              <w:t>10</w:t>
            </w:r>
            <w:r w:rsidRPr="00DE2817">
              <w:rPr>
                <w:rFonts w:eastAsia="標楷體"/>
              </w:rPr>
              <w:t>:20~12:00</w:t>
            </w:r>
          </w:p>
        </w:tc>
        <w:tc>
          <w:tcPr>
            <w:tcW w:w="3230" w:type="pct"/>
          </w:tcPr>
          <w:p w14:paraId="3239B249" w14:textId="77777777" w:rsidR="002C72E5" w:rsidRPr="00DE2817" w:rsidRDefault="002C72E5" w:rsidP="001501BD">
            <w:pPr>
              <w:rPr>
                <w:rFonts w:eastAsia="標楷體"/>
                <w:b/>
              </w:rPr>
            </w:pPr>
            <w:r w:rsidRPr="00DE2817">
              <w:rPr>
                <w:rFonts w:eastAsia="標楷體" w:hint="eastAsia"/>
                <w:b/>
              </w:rPr>
              <w:t>型式：分組討論</w:t>
            </w:r>
          </w:p>
          <w:p w14:paraId="458146D4" w14:textId="35A36B14" w:rsidR="002C72E5" w:rsidRPr="00DE2817" w:rsidRDefault="002C72E5" w:rsidP="00937AB8">
            <w:pPr>
              <w:rPr>
                <w:rFonts w:eastAsia="標楷體"/>
              </w:rPr>
            </w:pPr>
            <w:r w:rsidRPr="00DE2817">
              <w:rPr>
                <w:rFonts w:eastAsia="標楷體" w:hint="eastAsia"/>
              </w:rPr>
              <w:t>主持人：</w:t>
            </w:r>
            <w:r w:rsidR="00937AB8" w:rsidRPr="00DE2817">
              <w:rPr>
                <w:rFonts w:ascii="Times New Roman" w:eastAsia="標楷體" w:hAnsi="Times New Roman" w:cs="Times New Roman"/>
                <w:szCs w:val="24"/>
              </w:rPr>
              <w:t>覺心營股份有限公司</w:t>
            </w:r>
            <w:r w:rsidR="00937AB8" w:rsidRPr="00DE2817">
              <w:rPr>
                <w:rFonts w:ascii="Times New Roman" w:eastAsia="標楷體" w:hAnsi="Times New Roman" w:cs="Times New Roman" w:hint="eastAsia"/>
                <w:szCs w:val="24"/>
              </w:rPr>
              <w:t xml:space="preserve"> </w:t>
            </w:r>
            <w:r w:rsidRPr="00DE2817">
              <w:rPr>
                <w:rFonts w:eastAsia="標楷體" w:hint="eastAsia"/>
              </w:rPr>
              <w:t>張葦君執行長</w:t>
            </w:r>
          </w:p>
        </w:tc>
        <w:tc>
          <w:tcPr>
            <w:tcW w:w="947" w:type="pct"/>
            <w:vMerge/>
            <w:vAlign w:val="center"/>
          </w:tcPr>
          <w:p w14:paraId="0B8712C7" w14:textId="77777777" w:rsidR="002C72E5" w:rsidRPr="00DE2817" w:rsidRDefault="002C72E5" w:rsidP="001501BD">
            <w:pPr>
              <w:jc w:val="center"/>
              <w:rPr>
                <w:rFonts w:eastAsia="標楷體"/>
              </w:rPr>
            </w:pPr>
          </w:p>
        </w:tc>
      </w:tr>
      <w:tr w:rsidR="00DE2817" w:rsidRPr="00DE2817" w14:paraId="0331AC6A" w14:textId="77777777" w:rsidTr="001501BD">
        <w:trPr>
          <w:jc w:val="center"/>
        </w:trPr>
        <w:tc>
          <w:tcPr>
            <w:tcW w:w="823" w:type="pct"/>
            <w:vAlign w:val="center"/>
          </w:tcPr>
          <w:p w14:paraId="73FBEFC5" w14:textId="4D135DB4" w:rsidR="002C72E5" w:rsidRPr="00DE2817" w:rsidRDefault="002C72E5" w:rsidP="001501BD">
            <w:pPr>
              <w:jc w:val="center"/>
              <w:rPr>
                <w:rFonts w:eastAsia="標楷體"/>
              </w:rPr>
            </w:pPr>
            <w:r w:rsidRPr="00DE2817">
              <w:rPr>
                <w:rFonts w:eastAsia="標楷體" w:hint="eastAsia"/>
              </w:rPr>
              <w:t>12:00-13:00</w:t>
            </w:r>
          </w:p>
        </w:tc>
        <w:tc>
          <w:tcPr>
            <w:tcW w:w="3230" w:type="pct"/>
          </w:tcPr>
          <w:p w14:paraId="232A4597" w14:textId="7AFE987B" w:rsidR="002C72E5" w:rsidRPr="00DE2817" w:rsidRDefault="002C72E5" w:rsidP="001501BD">
            <w:pPr>
              <w:rPr>
                <w:rFonts w:eastAsia="標楷體"/>
              </w:rPr>
            </w:pPr>
            <w:r w:rsidRPr="00DE2817">
              <w:rPr>
                <w:rFonts w:eastAsia="標楷體" w:hint="eastAsia"/>
              </w:rPr>
              <w:t>午餐</w:t>
            </w:r>
          </w:p>
        </w:tc>
        <w:tc>
          <w:tcPr>
            <w:tcW w:w="947" w:type="pct"/>
            <w:vMerge/>
            <w:vAlign w:val="center"/>
          </w:tcPr>
          <w:p w14:paraId="27BC706C" w14:textId="77777777" w:rsidR="002C72E5" w:rsidRPr="00DE2817" w:rsidRDefault="002C72E5" w:rsidP="001501BD">
            <w:pPr>
              <w:jc w:val="center"/>
              <w:rPr>
                <w:rFonts w:eastAsia="標楷體"/>
              </w:rPr>
            </w:pPr>
          </w:p>
        </w:tc>
      </w:tr>
      <w:tr w:rsidR="00DE2817" w:rsidRPr="00DE2817" w14:paraId="095F33AA" w14:textId="77777777" w:rsidTr="001501BD">
        <w:trPr>
          <w:jc w:val="center"/>
        </w:trPr>
        <w:tc>
          <w:tcPr>
            <w:tcW w:w="823" w:type="pct"/>
            <w:vAlign w:val="center"/>
          </w:tcPr>
          <w:p w14:paraId="7D7B012F" w14:textId="530FB6E6" w:rsidR="002C72E5" w:rsidRPr="00DE2817" w:rsidRDefault="002C72E5" w:rsidP="001501BD">
            <w:pPr>
              <w:jc w:val="center"/>
              <w:rPr>
                <w:rFonts w:eastAsia="標楷體"/>
              </w:rPr>
            </w:pPr>
            <w:r w:rsidRPr="00DE2817">
              <w:rPr>
                <w:rFonts w:eastAsia="標楷體" w:hint="eastAsia"/>
              </w:rPr>
              <w:t>13:00~14:00</w:t>
            </w:r>
          </w:p>
        </w:tc>
        <w:tc>
          <w:tcPr>
            <w:tcW w:w="3230" w:type="pct"/>
          </w:tcPr>
          <w:p w14:paraId="58CE73AF" w14:textId="77777777" w:rsidR="002C72E5" w:rsidRPr="00DE2817" w:rsidRDefault="002C72E5" w:rsidP="001501BD">
            <w:pPr>
              <w:rPr>
                <w:rFonts w:ascii="Times New Roman" w:eastAsia="標楷體" w:hAnsi="Times New Roman" w:cs="Times New Roman"/>
                <w:b/>
              </w:rPr>
            </w:pPr>
            <w:r w:rsidRPr="00DE2817">
              <w:rPr>
                <w:rFonts w:ascii="Times New Roman" w:eastAsia="標楷體" w:hAnsi="Times New Roman" w:cs="Times New Roman"/>
                <w:b/>
              </w:rPr>
              <w:t>【</w:t>
            </w:r>
            <w:r w:rsidRPr="00DE2817">
              <w:rPr>
                <w:rFonts w:eastAsia="標楷體" w:hint="eastAsia"/>
                <w:b/>
              </w:rPr>
              <w:t>社會企業群眾募資拼創意</w:t>
            </w:r>
            <w:r w:rsidRPr="00DE2817">
              <w:rPr>
                <w:rFonts w:ascii="Times New Roman" w:eastAsia="標楷體" w:hAnsi="Times New Roman" w:cs="Times New Roman"/>
                <w:b/>
              </w:rPr>
              <w:t>】</w:t>
            </w:r>
          </w:p>
          <w:p w14:paraId="0338E728" w14:textId="77777777" w:rsidR="002C72E5" w:rsidRPr="00DE2817" w:rsidRDefault="002C72E5" w:rsidP="001501BD">
            <w:pPr>
              <w:rPr>
                <w:rFonts w:ascii="Times New Roman" w:eastAsia="標楷體" w:hAnsi="Times New Roman" w:cs="Times New Roman"/>
                <w:b/>
              </w:rPr>
            </w:pPr>
            <w:r w:rsidRPr="00DE2817">
              <w:rPr>
                <w:rFonts w:ascii="Times New Roman" w:eastAsia="標楷體" w:hAnsi="Times New Roman" w:cs="Times New Roman" w:hint="eastAsia"/>
                <w:b/>
              </w:rPr>
              <w:t>主題：群眾募資拼創意</w:t>
            </w:r>
          </w:p>
          <w:p w14:paraId="39089032" w14:textId="684C8E39" w:rsidR="002C72E5" w:rsidRPr="00DE2817" w:rsidRDefault="002C72E5" w:rsidP="001501BD">
            <w:pPr>
              <w:rPr>
                <w:rFonts w:eastAsia="標楷體"/>
              </w:rPr>
            </w:pPr>
            <w:r w:rsidRPr="00DE2817">
              <w:rPr>
                <w:rFonts w:ascii="Times New Roman" w:eastAsia="標楷體" w:hAnsi="Times New Roman" w:cs="Times New Roman" w:hint="eastAsia"/>
              </w:rPr>
              <w:t>主持人：</w:t>
            </w:r>
            <w:r w:rsidR="00937AB8" w:rsidRPr="00DE2817">
              <w:rPr>
                <w:rFonts w:ascii="Times New Roman" w:eastAsia="標楷體" w:hAnsi="Times New Roman" w:cs="Times New Roman" w:hint="eastAsia"/>
              </w:rPr>
              <w:t>靜宜大學</w:t>
            </w:r>
            <w:r w:rsidR="00937AB8" w:rsidRPr="00DE2817">
              <w:rPr>
                <w:rFonts w:ascii="Times New Roman" w:eastAsia="標楷體" w:hAnsi="Times New Roman" w:cs="Times New Roman" w:hint="eastAsia"/>
              </w:rPr>
              <w:t xml:space="preserve"> </w:t>
            </w:r>
            <w:r w:rsidRPr="00DE2817">
              <w:rPr>
                <w:rFonts w:ascii="Times New Roman" w:eastAsia="標楷體" w:hAnsi="Times New Roman" w:cs="Times New Roman" w:hint="eastAsia"/>
              </w:rPr>
              <w:t>林家禎</w:t>
            </w:r>
            <w:r w:rsidR="000721B9" w:rsidRPr="00DE2817">
              <w:rPr>
                <w:rFonts w:ascii="Times New Roman" w:eastAsia="標楷體" w:hAnsi="Times New Roman" w:cs="Times New Roman" w:hint="eastAsia"/>
              </w:rPr>
              <w:t>特聘教授兼</w:t>
            </w:r>
            <w:r w:rsidRPr="00DE2817">
              <w:rPr>
                <w:rFonts w:ascii="Times New Roman" w:eastAsia="標楷體" w:hAnsi="Times New Roman" w:cs="Times New Roman" w:hint="eastAsia"/>
              </w:rPr>
              <w:t>教務長</w:t>
            </w:r>
          </w:p>
          <w:p w14:paraId="18909D85" w14:textId="77777777" w:rsidR="002C72E5" w:rsidRPr="00DE2817" w:rsidRDefault="002C72E5" w:rsidP="001501BD">
            <w:pPr>
              <w:rPr>
                <w:rFonts w:ascii="Times New Roman" w:eastAsia="標楷體" w:hAnsi="Times New Roman" w:cs="Times New Roman"/>
              </w:rPr>
            </w:pPr>
            <w:r w:rsidRPr="00DE2817">
              <w:rPr>
                <w:rFonts w:eastAsia="標楷體" w:hint="eastAsia"/>
              </w:rPr>
              <w:t>國際講師：</w:t>
            </w:r>
          </w:p>
          <w:p w14:paraId="7EF7A924" w14:textId="77777777" w:rsidR="002C72E5" w:rsidRPr="00DE2817" w:rsidRDefault="002C72E5" w:rsidP="001501BD">
            <w:pPr>
              <w:pStyle w:val="aa"/>
              <w:numPr>
                <w:ilvl w:val="0"/>
                <w:numId w:val="7"/>
              </w:numPr>
              <w:ind w:leftChars="0"/>
              <w:rPr>
                <w:rFonts w:eastAsia="標楷體"/>
              </w:rPr>
            </w:pPr>
            <w:r w:rsidRPr="00DE2817">
              <w:rPr>
                <w:rFonts w:eastAsia="標楷體"/>
              </w:rPr>
              <w:t>Namrata Bali</w:t>
            </w:r>
            <w:r w:rsidRPr="00DE2817">
              <w:rPr>
                <w:rFonts w:eastAsia="標楷體" w:hint="eastAsia"/>
              </w:rPr>
              <w:t>；印度</w:t>
            </w:r>
            <w:r w:rsidRPr="00DE2817">
              <w:rPr>
                <w:rFonts w:eastAsia="標楷體"/>
              </w:rPr>
              <w:t>SEWA</w:t>
            </w:r>
            <w:r w:rsidRPr="00DE2817">
              <w:rPr>
                <w:rFonts w:eastAsia="標楷體" w:hint="eastAsia"/>
              </w:rPr>
              <w:t xml:space="preserve"> </w:t>
            </w:r>
            <w:r w:rsidRPr="00DE2817">
              <w:rPr>
                <w:rFonts w:eastAsia="標楷體" w:hint="eastAsia"/>
              </w:rPr>
              <w:t>經理</w:t>
            </w:r>
          </w:p>
          <w:p w14:paraId="5ACF5F98" w14:textId="7E20C242" w:rsidR="002C72E5" w:rsidRPr="00DE2817" w:rsidRDefault="002C72E5" w:rsidP="0073239D">
            <w:pPr>
              <w:pStyle w:val="aa"/>
              <w:numPr>
                <w:ilvl w:val="0"/>
                <w:numId w:val="7"/>
              </w:numPr>
              <w:ind w:leftChars="0"/>
              <w:rPr>
                <w:rFonts w:eastAsia="標楷體"/>
              </w:rPr>
            </w:pPr>
            <w:r w:rsidRPr="00DE2817">
              <w:rPr>
                <w:rFonts w:eastAsia="標楷體"/>
                <w:shd w:val="clear" w:color="auto" w:fill="FFFFFF"/>
              </w:rPr>
              <w:t>Gertje van Roessel</w:t>
            </w:r>
            <w:r w:rsidRPr="00DE2817">
              <w:rPr>
                <w:rFonts w:eastAsia="標楷體" w:hint="eastAsia"/>
                <w:shd w:val="clear" w:color="auto" w:fill="FFFFFF"/>
              </w:rPr>
              <w:t>；荷蘭</w:t>
            </w:r>
            <w:r w:rsidRPr="00DE2817">
              <w:rPr>
                <w:rFonts w:eastAsia="標楷體" w:hint="eastAsia"/>
              </w:rPr>
              <w:t>Buurtzorg</w:t>
            </w:r>
            <w:r w:rsidRPr="00DE2817">
              <w:rPr>
                <w:rFonts w:eastAsia="標楷體" w:hint="eastAsia"/>
              </w:rPr>
              <w:t>國際長</w:t>
            </w:r>
          </w:p>
        </w:tc>
        <w:tc>
          <w:tcPr>
            <w:tcW w:w="947" w:type="pct"/>
            <w:vMerge/>
          </w:tcPr>
          <w:p w14:paraId="60932E2C" w14:textId="77777777" w:rsidR="002C72E5" w:rsidRPr="00DE2817" w:rsidRDefault="002C72E5" w:rsidP="001501BD">
            <w:pPr>
              <w:rPr>
                <w:rFonts w:eastAsia="標楷體"/>
              </w:rPr>
            </w:pPr>
          </w:p>
        </w:tc>
      </w:tr>
      <w:tr w:rsidR="00DE2817" w:rsidRPr="00DE2817" w14:paraId="43B0C8C9" w14:textId="77777777" w:rsidTr="001501BD">
        <w:trPr>
          <w:jc w:val="center"/>
        </w:trPr>
        <w:tc>
          <w:tcPr>
            <w:tcW w:w="823" w:type="pct"/>
            <w:vAlign w:val="center"/>
          </w:tcPr>
          <w:p w14:paraId="5718F50D" w14:textId="2AAF0F8B" w:rsidR="002C72E5" w:rsidRPr="00DE2817" w:rsidRDefault="002C72E5" w:rsidP="001501BD">
            <w:pPr>
              <w:jc w:val="center"/>
              <w:rPr>
                <w:rFonts w:eastAsia="標楷體"/>
              </w:rPr>
            </w:pPr>
            <w:r w:rsidRPr="00DE2817">
              <w:rPr>
                <w:rFonts w:eastAsia="標楷體" w:hint="eastAsia"/>
              </w:rPr>
              <w:t>14:00~14:30</w:t>
            </w:r>
          </w:p>
        </w:tc>
        <w:tc>
          <w:tcPr>
            <w:tcW w:w="3230" w:type="pct"/>
          </w:tcPr>
          <w:p w14:paraId="737DDB6C" w14:textId="2F010BBC" w:rsidR="002C72E5" w:rsidRPr="00DE2817" w:rsidRDefault="002C72E5" w:rsidP="001501BD">
            <w:pPr>
              <w:rPr>
                <w:rFonts w:ascii="Times New Roman" w:eastAsia="標楷體" w:hAnsi="Times New Roman" w:cs="Times New Roman"/>
                <w:b/>
              </w:rPr>
            </w:pPr>
            <w:r w:rsidRPr="00DE2817">
              <w:rPr>
                <w:rFonts w:eastAsia="標楷體" w:hint="eastAsia"/>
              </w:rPr>
              <w:t>統計募資金及得獎發表</w:t>
            </w:r>
          </w:p>
        </w:tc>
        <w:tc>
          <w:tcPr>
            <w:tcW w:w="947" w:type="pct"/>
            <w:vMerge/>
          </w:tcPr>
          <w:p w14:paraId="3E57A70F" w14:textId="77777777" w:rsidR="002C72E5" w:rsidRPr="00DE2817" w:rsidRDefault="002C72E5" w:rsidP="001501BD">
            <w:pPr>
              <w:rPr>
                <w:rFonts w:eastAsia="標楷體"/>
              </w:rPr>
            </w:pPr>
          </w:p>
        </w:tc>
      </w:tr>
      <w:tr w:rsidR="00DE2817" w:rsidRPr="00DE2817" w14:paraId="03618913" w14:textId="77777777" w:rsidTr="001501BD">
        <w:trPr>
          <w:jc w:val="center"/>
        </w:trPr>
        <w:tc>
          <w:tcPr>
            <w:tcW w:w="823" w:type="pct"/>
            <w:vAlign w:val="center"/>
          </w:tcPr>
          <w:p w14:paraId="28B5FBD4" w14:textId="61DE8C82" w:rsidR="002C72E5" w:rsidRPr="00DE2817" w:rsidRDefault="002C72E5" w:rsidP="00B34AA7">
            <w:pPr>
              <w:jc w:val="center"/>
              <w:rPr>
                <w:rFonts w:eastAsia="標楷體"/>
              </w:rPr>
            </w:pPr>
            <w:r w:rsidRPr="00DE2817">
              <w:rPr>
                <w:rFonts w:eastAsia="標楷體" w:hint="eastAsia"/>
              </w:rPr>
              <w:t>14:30~15:</w:t>
            </w:r>
            <w:r w:rsidR="00B34AA7" w:rsidRPr="00DE2817">
              <w:rPr>
                <w:rFonts w:eastAsia="標楷體" w:hint="eastAsia"/>
              </w:rPr>
              <w:t>0</w:t>
            </w:r>
            <w:r w:rsidRPr="00DE2817">
              <w:rPr>
                <w:rFonts w:eastAsia="標楷體" w:hint="eastAsia"/>
              </w:rPr>
              <w:t>0</w:t>
            </w:r>
          </w:p>
        </w:tc>
        <w:tc>
          <w:tcPr>
            <w:tcW w:w="3230" w:type="pct"/>
          </w:tcPr>
          <w:p w14:paraId="688AC576" w14:textId="4A890E9D" w:rsidR="002C72E5" w:rsidRPr="00DE2817" w:rsidRDefault="002C72E5" w:rsidP="001501BD">
            <w:pPr>
              <w:rPr>
                <w:rFonts w:eastAsia="標楷體"/>
              </w:rPr>
            </w:pPr>
            <w:r w:rsidRPr="00DE2817">
              <w:rPr>
                <w:rFonts w:eastAsia="標楷體" w:hint="eastAsia"/>
              </w:rPr>
              <w:t>國際觀點</w:t>
            </w:r>
          </w:p>
        </w:tc>
        <w:tc>
          <w:tcPr>
            <w:tcW w:w="947" w:type="pct"/>
            <w:vMerge/>
          </w:tcPr>
          <w:p w14:paraId="2EC62AB7" w14:textId="77777777" w:rsidR="002C72E5" w:rsidRPr="00DE2817" w:rsidRDefault="002C72E5" w:rsidP="001501BD">
            <w:pPr>
              <w:rPr>
                <w:rFonts w:eastAsia="標楷體"/>
              </w:rPr>
            </w:pPr>
          </w:p>
        </w:tc>
      </w:tr>
      <w:tr w:rsidR="00DE2817" w:rsidRPr="00DE2817" w14:paraId="4F89AE9F" w14:textId="77777777" w:rsidTr="001501BD">
        <w:trPr>
          <w:jc w:val="center"/>
        </w:trPr>
        <w:tc>
          <w:tcPr>
            <w:tcW w:w="823" w:type="pct"/>
            <w:vAlign w:val="center"/>
          </w:tcPr>
          <w:p w14:paraId="40FDDBC3" w14:textId="6077D1D0" w:rsidR="002C72E5" w:rsidRPr="00DE2817" w:rsidRDefault="002C72E5" w:rsidP="00B34AA7">
            <w:pPr>
              <w:jc w:val="center"/>
              <w:rPr>
                <w:rFonts w:eastAsia="標楷體"/>
              </w:rPr>
            </w:pPr>
            <w:r w:rsidRPr="00DE2817">
              <w:rPr>
                <w:rFonts w:eastAsia="標楷體" w:hint="eastAsia"/>
              </w:rPr>
              <w:t>15:</w:t>
            </w:r>
            <w:r w:rsidR="00B34AA7" w:rsidRPr="00DE2817">
              <w:rPr>
                <w:rFonts w:eastAsia="標楷體" w:hint="eastAsia"/>
              </w:rPr>
              <w:t>0</w:t>
            </w:r>
            <w:r w:rsidRPr="00DE2817">
              <w:rPr>
                <w:rFonts w:eastAsia="標楷體" w:hint="eastAsia"/>
              </w:rPr>
              <w:t>0~15:</w:t>
            </w:r>
            <w:r w:rsidR="00B34AA7" w:rsidRPr="00DE2817">
              <w:rPr>
                <w:rFonts w:eastAsia="標楷體" w:hint="eastAsia"/>
              </w:rPr>
              <w:t>2</w:t>
            </w:r>
            <w:r w:rsidRPr="00DE2817">
              <w:rPr>
                <w:rFonts w:eastAsia="標楷體" w:hint="eastAsia"/>
              </w:rPr>
              <w:t>0</w:t>
            </w:r>
          </w:p>
        </w:tc>
        <w:tc>
          <w:tcPr>
            <w:tcW w:w="3230" w:type="pct"/>
          </w:tcPr>
          <w:p w14:paraId="65E4B0AA" w14:textId="5E375231" w:rsidR="002C72E5" w:rsidRPr="00DE2817" w:rsidRDefault="002C72E5" w:rsidP="001501BD">
            <w:pPr>
              <w:rPr>
                <w:rFonts w:eastAsia="標楷體"/>
              </w:rPr>
            </w:pPr>
            <w:r w:rsidRPr="00DE2817">
              <w:rPr>
                <w:rFonts w:eastAsia="標楷體" w:hint="eastAsia"/>
              </w:rPr>
              <w:t>頒獎</w:t>
            </w:r>
          </w:p>
        </w:tc>
        <w:tc>
          <w:tcPr>
            <w:tcW w:w="947" w:type="pct"/>
            <w:vMerge/>
          </w:tcPr>
          <w:p w14:paraId="115A4805" w14:textId="77777777" w:rsidR="002C72E5" w:rsidRPr="00DE2817" w:rsidRDefault="002C72E5" w:rsidP="001501BD">
            <w:pPr>
              <w:rPr>
                <w:rFonts w:eastAsia="標楷體"/>
              </w:rPr>
            </w:pPr>
          </w:p>
        </w:tc>
      </w:tr>
      <w:tr w:rsidR="00DE2817" w:rsidRPr="00DE2817" w14:paraId="4CA77850" w14:textId="77777777" w:rsidTr="001501BD">
        <w:trPr>
          <w:jc w:val="center"/>
        </w:trPr>
        <w:tc>
          <w:tcPr>
            <w:tcW w:w="823" w:type="pct"/>
            <w:vAlign w:val="center"/>
          </w:tcPr>
          <w:p w14:paraId="0AE9818C" w14:textId="4AE0E420" w:rsidR="00B34AA7" w:rsidRPr="00DE2817" w:rsidRDefault="00B34AA7" w:rsidP="001501BD">
            <w:pPr>
              <w:jc w:val="center"/>
              <w:rPr>
                <w:rFonts w:eastAsia="標楷體"/>
              </w:rPr>
            </w:pPr>
            <w:r w:rsidRPr="00DE2817">
              <w:rPr>
                <w:rFonts w:eastAsia="標楷體" w:hint="eastAsia"/>
              </w:rPr>
              <w:t>15:20~15:40</w:t>
            </w:r>
          </w:p>
        </w:tc>
        <w:tc>
          <w:tcPr>
            <w:tcW w:w="3230" w:type="pct"/>
          </w:tcPr>
          <w:p w14:paraId="3B1B9F44" w14:textId="21F72CBB" w:rsidR="00B34AA7" w:rsidRPr="00DE2817" w:rsidRDefault="00B34AA7" w:rsidP="001501BD">
            <w:pPr>
              <w:rPr>
                <w:rFonts w:eastAsia="標楷體"/>
              </w:rPr>
            </w:pPr>
            <w:r w:rsidRPr="00DE2817">
              <w:rPr>
                <w:rFonts w:eastAsia="標楷體" w:hint="eastAsia"/>
              </w:rPr>
              <w:t>茶敘交流</w:t>
            </w:r>
          </w:p>
        </w:tc>
        <w:tc>
          <w:tcPr>
            <w:tcW w:w="947" w:type="pct"/>
            <w:vMerge/>
          </w:tcPr>
          <w:p w14:paraId="2DB9D184" w14:textId="77777777" w:rsidR="00B34AA7" w:rsidRPr="00DE2817" w:rsidRDefault="00B34AA7" w:rsidP="001501BD">
            <w:pPr>
              <w:rPr>
                <w:rFonts w:eastAsia="標楷體"/>
              </w:rPr>
            </w:pPr>
          </w:p>
        </w:tc>
      </w:tr>
      <w:tr w:rsidR="00DE2817" w:rsidRPr="00DE2817" w14:paraId="301DC366" w14:textId="77777777" w:rsidTr="001501BD">
        <w:trPr>
          <w:jc w:val="center"/>
        </w:trPr>
        <w:tc>
          <w:tcPr>
            <w:tcW w:w="823" w:type="pct"/>
            <w:vAlign w:val="center"/>
          </w:tcPr>
          <w:p w14:paraId="5CD08784" w14:textId="12358A2B" w:rsidR="002C72E5" w:rsidRPr="00DE2817" w:rsidRDefault="002C72E5" w:rsidP="001501BD">
            <w:pPr>
              <w:jc w:val="center"/>
              <w:rPr>
                <w:rFonts w:eastAsia="標楷體"/>
              </w:rPr>
            </w:pPr>
            <w:r w:rsidRPr="00DE2817">
              <w:rPr>
                <w:rFonts w:eastAsia="標楷體" w:hint="eastAsia"/>
              </w:rPr>
              <w:t>15:40~16:00</w:t>
            </w:r>
          </w:p>
        </w:tc>
        <w:tc>
          <w:tcPr>
            <w:tcW w:w="3230" w:type="pct"/>
          </w:tcPr>
          <w:p w14:paraId="46EBC55E" w14:textId="48190469" w:rsidR="002C72E5" w:rsidRPr="00DE2817" w:rsidRDefault="002C72E5" w:rsidP="001501BD">
            <w:pPr>
              <w:rPr>
                <w:rFonts w:eastAsia="標楷體"/>
              </w:rPr>
            </w:pPr>
            <w:r w:rsidRPr="00DE2817">
              <w:rPr>
                <w:rFonts w:eastAsia="標楷體" w:hint="eastAsia"/>
              </w:rPr>
              <w:t>Q&amp;A</w:t>
            </w:r>
          </w:p>
        </w:tc>
        <w:tc>
          <w:tcPr>
            <w:tcW w:w="947" w:type="pct"/>
            <w:vMerge/>
          </w:tcPr>
          <w:p w14:paraId="5DFF8EFF" w14:textId="77777777" w:rsidR="002C72E5" w:rsidRPr="00DE2817" w:rsidRDefault="002C72E5" w:rsidP="001501BD">
            <w:pPr>
              <w:rPr>
                <w:rFonts w:eastAsia="標楷體"/>
              </w:rPr>
            </w:pPr>
          </w:p>
        </w:tc>
      </w:tr>
    </w:tbl>
    <w:p w14:paraId="63ED448F" w14:textId="77777777" w:rsidR="000721B9" w:rsidRPr="00DE2817" w:rsidRDefault="000721B9" w:rsidP="000721B9">
      <w:pPr>
        <w:spacing w:before="100" w:beforeAutospacing="1" w:after="100" w:afterAutospacing="1"/>
        <w:ind w:left="425" w:hangingChars="177" w:hanging="425"/>
        <w:jc w:val="both"/>
        <w:rPr>
          <w:rFonts w:ascii="Times New Roman" w:eastAsia="標楷體" w:hAnsi="Times New Roman" w:cs="Times New Roman"/>
          <w:b/>
        </w:rPr>
      </w:pPr>
      <w:r w:rsidRPr="00DE2817">
        <w:rPr>
          <w:rFonts w:ascii="Times New Roman" w:eastAsia="標楷體" w:hAnsi="Times New Roman" w:cs="Times New Roman"/>
          <w:b/>
        </w:rPr>
        <w:br w:type="page"/>
      </w:r>
    </w:p>
    <w:p w14:paraId="1EE571C5" w14:textId="298EBCC9" w:rsidR="00010C44" w:rsidRPr="00DE2817" w:rsidRDefault="00D9180D" w:rsidP="00720E99">
      <w:pPr>
        <w:ind w:left="425" w:hangingChars="177" w:hanging="425"/>
        <w:jc w:val="both"/>
        <w:rPr>
          <w:rFonts w:ascii="Times New Roman" w:eastAsia="標楷體" w:hAnsi="Times New Roman" w:cs="Times New Roman"/>
          <w:b/>
        </w:rPr>
      </w:pPr>
      <w:r w:rsidRPr="00DE2817">
        <w:rPr>
          <w:rFonts w:ascii="Times New Roman" w:eastAsia="標楷體" w:hAnsi="Times New Roman" w:cs="Times New Roman" w:hint="eastAsia"/>
          <w:b/>
        </w:rPr>
        <w:lastRenderedPageBreak/>
        <w:t>五</w:t>
      </w:r>
      <w:r w:rsidR="00010C44" w:rsidRPr="00DE2817">
        <w:rPr>
          <w:rFonts w:ascii="標楷體" w:eastAsia="標楷體" w:hAnsi="標楷體" w:cs="Times New Roman" w:hint="eastAsia"/>
          <w:b/>
        </w:rPr>
        <w:t>、</w:t>
      </w:r>
      <w:r w:rsidR="000721B9" w:rsidRPr="00DE2817">
        <w:rPr>
          <w:rFonts w:ascii="Times New Roman" w:eastAsia="標楷體" w:hAnsi="Times New Roman" w:cs="Times New Roman" w:hint="eastAsia"/>
          <w:b/>
        </w:rPr>
        <w:t>各場次介紹</w:t>
      </w:r>
    </w:p>
    <w:p w14:paraId="634A57E0" w14:textId="5A089D21" w:rsidR="00010C44" w:rsidRPr="00DE2817" w:rsidRDefault="00EA63CD" w:rsidP="00010C44">
      <w:pPr>
        <w:snapToGrid w:val="0"/>
        <w:ind w:firstLine="425"/>
        <w:rPr>
          <w:rFonts w:ascii="Times New Roman" w:eastAsia="標楷體" w:hAnsi="Times New Roman" w:cs="Times New Roman"/>
          <w:b/>
        </w:rPr>
      </w:pPr>
      <w:r w:rsidRPr="00DE2817">
        <w:rPr>
          <w:rFonts w:ascii="Times New Roman" w:eastAsia="標楷體" w:hAnsi="Times New Roman" w:cs="Times New Roman" w:hint="eastAsia"/>
          <w:b/>
        </w:rPr>
        <w:t>第一場：</w:t>
      </w:r>
      <w:r w:rsidR="00010C44" w:rsidRPr="00DE2817">
        <w:rPr>
          <w:rFonts w:ascii="Times New Roman" w:eastAsia="標楷體" w:hAnsi="Times New Roman" w:cs="Times New Roman"/>
          <w:b/>
        </w:rPr>
        <w:t>【</w:t>
      </w:r>
      <w:r w:rsidR="00010C44" w:rsidRPr="00DE2817">
        <w:rPr>
          <w:rFonts w:ascii="Times New Roman" w:eastAsia="標楷體" w:hAnsi="Times New Roman" w:cs="Times New Roman" w:hint="eastAsia"/>
          <w:b/>
        </w:rPr>
        <w:t>認識中台灣社會企業之旅</w:t>
      </w:r>
      <w:r w:rsidR="00010C44" w:rsidRPr="00DE2817">
        <w:rPr>
          <w:rFonts w:ascii="Times New Roman" w:eastAsia="標楷體" w:hAnsi="Times New Roman" w:cs="Times New Roman"/>
          <w:b/>
        </w:rPr>
        <w:t>】－</w:t>
      </w:r>
      <w:r w:rsidR="00611E53" w:rsidRPr="00DE2817">
        <w:rPr>
          <w:rFonts w:ascii="Times New Roman" w:eastAsia="標楷體" w:hAnsi="Times New Roman" w:cs="Times New Roman" w:hint="eastAsia"/>
          <w:b/>
        </w:rPr>
        <w:t>身心障礙團體發展</w:t>
      </w:r>
      <w:r w:rsidR="00611E53" w:rsidRPr="00DE2817">
        <w:rPr>
          <w:rFonts w:ascii="Times New Roman" w:eastAsia="標楷體" w:hAnsi="Times New Roman" w:cs="Times New Roman"/>
          <w:b/>
        </w:rPr>
        <w:t>社會企業</w:t>
      </w:r>
      <w:r w:rsidR="00611E53" w:rsidRPr="00DE2817">
        <w:rPr>
          <w:rFonts w:ascii="Times New Roman" w:eastAsia="標楷體" w:hAnsi="Times New Roman" w:cs="Times New Roman" w:hint="eastAsia"/>
          <w:b/>
        </w:rPr>
        <w:t>運作模式</w:t>
      </w:r>
    </w:p>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6946"/>
      </w:tblGrid>
      <w:tr w:rsidR="00DE2817" w:rsidRPr="00DE2817" w14:paraId="600ABD39" w14:textId="77777777" w:rsidTr="005C3FEC">
        <w:trPr>
          <w:trHeight w:val="758"/>
        </w:trPr>
        <w:tc>
          <w:tcPr>
            <w:tcW w:w="1531" w:type="dxa"/>
          </w:tcPr>
          <w:p w14:paraId="4BFE7415" w14:textId="3BF261DB" w:rsidR="00010C44" w:rsidRPr="00DE2817" w:rsidRDefault="009E0293" w:rsidP="005C3FEC">
            <w:pPr>
              <w:snapToGrid w:val="0"/>
              <w:jc w:val="both"/>
              <w:rPr>
                <w:rFonts w:ascii="Times New Roman" w:eastAsia="標楷體" w:hAnsi="Times New Roman" w:cs="Times New Roman"/>
              </w:rPr>
            </w:pPr>
            <w:r w:rsidRPr="00DE2817">
              <w:rPr>
                <w:rFonts w:ascii="Times New Roman" w:eastAsia="標楷體" w:hAnsi="Times New Roman" w:cs="Times New Roman" w:hint="eastAsia"/>
              </w:rPr>
              <w:t>1</w:t>
            </w:r>
            <w:r w:rsidR="00010C44" w:rsidRPr="00DE2817">
              <w:rPr>
                <w:rFonts w:ascii="Times New Roman" w:eastAsia="標楷體" w:hAnsi="Times New Roman" w:cs="Times New Roman"/>
              </w:rPr>
              <w:t>.</w:t>
            </w:r>
            <w:r w:rsidR="00010C44" w:rsidRPr="00DE2817">
              <w:rPr>
                <w:rFonts w:ascii="Times New Roman" w:eastAsia="標楷體" w:hAnsi="Times New Roman" w:cs="Times New Roman"/>
              </w:rPr>
              <w:t>參與人數</w:t>
            </w:r>
            <w:r w:rsidR="0080324C" w:rsidRPr="00DE2817">
              <w:rPr>
                <w:rFonts w:ascii="Times New Roman" w:eastAsia="標楷體" w:hAnsi="Times New Roman" w:cs="Times New Roman" w:hint="eastAsia"/>
              </w:rPr>
              <w:t>：</w:t>
            </w:r>
          </w:p>
        </w:tc>
        <w:tc>
          <w:tcPr>
            <w:tcW w:w="6946" w:type="dxa"/>
          </w:tcPr>
          <w:p w14:paraId="7BB81501" w14:textId="7824651D" w:rsidR="006E631B" w:rsidRPr="00DE2817" w:rsidRDefault="00010C44" w:rsidP="006E631B">
            <w:pPr>
              <w:snapToGrid w:val="0"/>
              <w:jc w:val="both"/>
              <w:rPr>
                <w:rFonts w:ascii="標楷體" w:eastAsia="標楷體" w:hAnsi="標楷體"/>
              </w:rPr>
            </w:pPr>
            <w:r w:rsidRPr="00DE2817">
              <w:rPr>
                <w:rFonts w:ascii="Times New Roman" w:eastAsia="標楷體" w:hAnsi="Times New Roman" w:cs="Times New Roman"/>
              </w:rPr>
              <w:t>20</w:t>
            </w:r>
            <w:r w:rsidRPr="00DE2817">
              <w:rPr>
                <w:rFonts w:ascii="Times New Roman" w:eastAsia="標楷體" w:hAnsi="Times New Roman" w:cs="Times New Roman"/>
              </w:rPr>
              <w:t>人次</w:t>
            </w:r>
            <w:r w:rsidR="006E631B" w:rsidRPr="00DE2817">
              <w:rPr>
                <w:rFonts w:ascii="Times New Roman" w:eastAsia="標楷體" w:hAnsi="Times New Roman" w:cs="Times New Roman" w:hint="eastAsia"/>
              </w:rPr>
              <w:t>，以</w:t>
            </w:r>
            <w:r w:rsidR="006E631B" w:rsidRPr="00DE2817">
              <w:rPr>
                <w:rFonts w:ascii="標楷體" w:eastAsia="標楷體" w:hAnsi="標楷體" w:hint="eastAsia"/>
              </w:rPr>
              <w:t>非營利組織團體優先報名，每單位至多兩名人員，額滿為止。</w:t>
            </w:r>
          </w:p>
        </w:tc>
      </w:tr>
      <w:tr w:rsidR="00DE2817" w:rsidRPr="00DE2817" w14:paraId="0D3A42D0" w14:textId="77777777" w:rsidTr="005C3FEC">
        <w:trPr>
          <w:trHeight w:val="758"/>
        </w:trPr>
        <w:tc>
          <w:tcPr>
            <w:tcW w:w="1531" w:type="dxa"/>
          </w:tcPr>
          <w:p w14:paraId="26F6D865" w14:textId="5CA0D12B" w:rsidR="00010C44" w:rsidRPr="00DE2817" w:rsidRDefault="009E0293" w:rsidP="009E0293">
            <w:pPr>
              <w:snapToGrid w:val="0"/>
              <w:jc w:val="both"/>
              <w:rPr>
                <w:rFonts w:ascii="Times New Roman" w:eastAsia="標楷體" w:hAnsi="Times New Roman" w:cs="Times New Roman"/>
              </w:rPr>
            </w:pPr>
            <w:r w:rsidRPr="00DE2817">
              <w:rPr>
                <w:rFonts w:ascii="Times New Roman" w:eastAsia="標楷體" w:hAnsi="Times New Roman" w:cs="Times New Roman" w:hint="eastAsia"/>
              </w:rPr>
              <w:t>2</w:t>
            </w:r>
            <w:r w:rsidR="00010C44" w:rsidRPr="00DE2817">
              <w:rPr>
                <w:rFonts w:ascii="Times New Roman" w:eastAsia="標楷體" w:hAnsi="Times New Roman" w:cs="Times New Roman"/>
              </w:rPr>
              <w:t>.</w:t>
            </w:r>
            <w:r w:rsidR="00010C44" w:rsidRPr="00DE2817">
              <w:rPr>
                <w:rFonts w:ascii="Times New Roman" w:eastAsia="標楷體" w:hAnsi="Times New Roman" w:cs="Times New Roman"/>
              </w:rPr>
              <w:t>辦理方式</w:t>
            </w:r>
            <w:r w:rsidR="0080324C" w:rsidRPr="00DE2817">
              <w:rPr>
                <w:rFonts w:ascii="Times New Roman" w:eastAsia="標楷體" w:hAnsi="Times New Roman" w:cs="Times New Roman" w:hint="eastAsia"/>
              </w:rPr>
              <w:t>：</w:t>
            </w:r>
          </w:p>
        </w:tc>
        <w:tc>
          <w:tcPr>
            <w:tcW w:w="6946" w:type="dxa"/>
          </w:tcPr>
          <w:p w14:paraId="66D80EFB" w14:textId="77777777" w:rsidR="009F41DC" w:rsidRPr="00DE2817" w:rsidRDefault="00010C44" w:rsidP="001F181F">
            <w:pPr>
              <w:pStyle w:val="aa"/>
              <w:numPr>
                <w:ilvl w:val="0"/>
                <w:numId w:val="3"/>
              </w:numPr>
              <w:snapToGrid w:val="0"/>
              <w:ind w:leftChars="0"/>
              <w:jc w:val="both"/>
              <w:rPr>
                <w:rFonts w:eastAsia="標楷體"/>
              </w:rPr>
            </w:pPr>
            <w:r w:rsidRPr="00DE2817">
              <w:rPr>
                <w:rFonts w:eastAsia="標楷體"/>
              </w:rPr>
              <w:t>參訪機構：彰化縣喜樂小兒麻痺關懷協會</w:t>
            </w:r>
          </w:p>
          <w:p w14:paraId="66D86CE3" w14:textId="09C3A168" w:rsidR="00010C44" w:rsidRPr="00DE2817" w:rsidRDefault="00010C44" w:rsidP="009F41DC">
            <w:pPr>
              <w:pStyle w:val="aa"/>
              <w:snapToGrid w:val="0"/>
              <w:ind w:leftChars="0"/>
              <w:jc w:val="both"/>
              <w:rPr>
                <w:rFonts w:eastAsia="標楷體"/>
              </w:rPr>
            </w:pPr>
            <w:r w:rsidRPr="00DE2817">
              <w:rPr>
                <w:rFonts w:eastAsia="標楷體"/>
              </w:rPr>
              <w:t>(</w:t>
            </w:r>
            <w:r w:rsidRPr="00DE2817">
              <w:rPr>
                <w:rFonts w:eastAsia="標楷體"/>
              </w:rPr>
              <w:t>彰化縣芳苑鄉工區一路</w:t>
            </w:r>
            <w:r w:rsidRPr="00DE2817">
              <w:rPr>
                <w:rFonts w:eastAsia="標楷體"/>
              </w:rPr>
              <w:t>131</w:t>
            </w:r>
            <w:r w:rsidRPr="00DE2817">
              <w:rPr>
                <w:rFonts w:eastAsia="標楷體"/>
              </w:rPr>
              <w:t>號，</w:t>
            </w:r>
            <w:r w:rsidRPr="00DE2817">
              <w:rPr>
                <w:rFonts w:eastAsia="標楷體"/>
              </w:rPr>
              <w:t>(04)8963820)</w:t>
            </w:r>
          </w:p>
          <w:p w14:paraId="27480B3D" w14:textId="29040149" w:rsidR="004E397B" w:rsidRPr="00DE2817" w:rsidRDefault="004E397B" w:rsidP="009F41DC">
            <w:pPr>
              <w:pStyle w:val="aa"/>
              <w:snapToGrid w:val="0"/>
              <w:ind w:leftChars="0"/>
              <w:jc w:val="both"/>
              <w:rPr>
                <w:rFonts w:eastAsia="標楷體"/>
              </w:rPr>
            </w:pPr>
            <w:r w:rsidRPr="00DE2817">
              <w:rPr>
                <w:rFonts w:ascii="標楷體" w:eastAsia="標楷體" w:hAnsi="標楷體" w:hint="eastAsia"/>
              </w:rPr>
              <w:t>※</w:t>
            </w:r>
            <w:r w:rsidRPr="00DE2817">
              <w:rPr>
                <w:rFonts w:eastAsia="標楷體" w:hint="eastAsia"/>
              </w:rPr>
              <w:t>活動當日有交通接駁或可自行前往。</w:t>
            </w:r>
          </w:p>
          <w:p w14:paraId="17D62446" w14:textId="5CBE1E9F" w:rsidR="00010C44" w:rsidRPr="00DE2817" w:rsidRDefault="0080324C" w:rsidP="006E631B">
            <w:pPr>
              <w:pStyle w:val="aa"/>
              <w:numPr>
                <w:ilvl w:val="0"/>
                <w:numId w:val="3"/>
              </w:numPr>
              <w:snapToGrid w:val="0"/>
              <w:ind w:leftChars="0"/>
              <w:jc w:val="both"/>
              <w:rPr>
                <w:rFonts w:eastAsia="標楷體"/>
              </w:rPr>
            </w:pPr>
            <w:r w:rsidRPr="00DE2817">
              <w:rPr>
                <w:rFonts w:eastAsia="標楷體" w:hint="eastAsia"/>
              </w:rPr>
              <w:t>以參訪及對談的方式，邀請</w:t>
            </w:r>
            <w:r w:rsidRPr="00DE2817">
              <w:rPr>
                <w:rFonts w:eastAsia="標楷體" w:hint="eastAsia"/>
              </w:rPr>
              <w:t>Greta Wu</w:t>
            </w:r>
            <w:r w:rsidRPr="00DE2817">
              <w:rPr>
                <w:rFonts w:eastAsia="標楷體" w:hint="eastAsia"/>
              </w:rPr>
              <w:t>、</w:t>
            </w:r>
            <w:r w:rsidRPr="00DE2817">
              <w:rPr>
                <w:rFonts w:eastAsia="標楷體" w:hint="eastAsia"/>
              </w:rPr>
              <w:t>Namrata Bali</w:t>
            </w:r>
            <w:r w:rsidRPr="00DE2817">
              <w:rPr>
                <w:rFonts w:eastAsia="標楷體" w:hint="eastAsia"/>
              </w:rPr>
              <w:t>、</w:t>
            </w:r>
            <w:r w:rsidRPr="00DE2817">
              <w:rPr>
                <w:rFonts w:eastAsia="標楷體" w:hint="eastAsia"/>
              </w:rPr>
              <w:t>Gertje van Roessel</w:t>
            </w:r>
            <w:r w:rsidRPr="00DE2817">
              <w:rPr>
                <w:rFonts w:eastAsia="標楷體" w:hint="eastAsia"/>
              </w:rPr>
              <w:t>國際講者，分享彰化縣喜樂小兒麻痺關懷協會一路以來協助身心障礙者及弱勢就業支持的努力與初衷，並探討如何在提供身障者工作機會、職業培力的過程中，提高與社會接軌的能力，消弭面臨的就業不平等，並交換在身障機構化及社區化不同的發展下社會企業營運模式經驗談。</w:t>
            </w:r>
          </w:p>
        </w:tc>
      </w:tr>
    </w:tbl>
    <w:p w14:paraId="0E0866A3" w14:textId="389873F5" w:rsidR="00E61894" w:rsidRPr="00DE2817" w:rsidRDefault="00EA63CD" w:rsidP="00341D1C">
      <w:pPr>
        <w:ind w:firstLine="480"/>
        <w:contextualSpacing/>
        <w:rPr>
          <w:rFonts w:ascii="Times New Roman" w:eastAsia="標楷體" w:hAnsi="Times New Roman" w:cs="Times New Roman"/>
          <w:b/>
        </w:rPr>
      </w:pPr>
      <w:r w:rsidRPr="00DE2817">
        <w:rPr>
          <w:rFonts w:ascii="Times New Roman" w:eastAsia="標楷體" w:hAnsi="Times New Roman" w:cs="Times New Roman" w:hint="eastAsia"/>
          <w:b/>
        </w:rPr>
        <w:t>第二場：</w:t>
      </w:r>
    </w:p>
    <w:p w14:paraId="17A249AD" w14:textId="1935F678" w:rsidR="00341D1C" w:rsidRPr="00DE2817" w:rsidRDefault="003D4070" w:rsidP="00341D1C">
      <w:pPr>
        <w:ind w:firstLine="480"/>
        <w:contextualSpacing/>
        <w:rPr>
          <w:rFonts w:ascii="Times New Roman" w:eastAsia="標楷體" w:hAnsi="Times New Roman" w:cs="Times New Roman"/>
          <w:b/>
        </w:rPr>
      </w:pPr>
      <w:r w:rsidRPr="00DE2817">
        <w:rPr>
          <w:rFonts w:ascii="Times New Roman" w:eastAsia="標楷體" w:hAnsi="Times New Roman" w:cs="Times New Roman" w:hint="eastAsia"/>
          <w:b/>
        </w:rPr>
        <w:t>【翻轉弱勢就業的變革力量】</w:t>
      </w:r>
      <w:r w:rsidR="00341D1C" w:rsidRPr="00DE2817">
        <w:rPr>
          <w:rFonts w:ascii="Times New Roman" w:eastAsia="標楷體" w:hAnsi="Times New Roman" w:cs="Times New Roman" w:hint="eastAsia"/>
          <w:b/>
        </w:rPr>
        <w:t>(I)</w:t>
      </w:r>
      <w:r w:rsidR="00341D1C" w:rsidRPr="00DE2817">
        <w:rPr>
          <w:rFonts w:ascii="Times New Roman" w:eastAsia="標楷體" w:hAnsi="Times New Roman" w:cs="Times New Roman" w:hint="eastAsia"/>
          <w:b/>
        </w:rPr>
        <w:t>－以商業力量創造弱勢就業機會</w:t>
      </w:r>
    </w:p>
    <w:p w14:paraId="4CF29A59" w14:textId="430921FA" w:rsidR="005E797C" w:rsidRPr="00DE2817" w:rsidRDefault="005E797C" w:rsidP="00341D1C">
      <w:pPr>
        <w:ind w:firstLine="480"/>
        <w:contextualSpacing/>
        <w:rPr>
          <w:rFonts w:ascii="Times New Roman" w:eastAsia="標楷體" w:hAnsi="Times New Roman" w:cs="Times New Roman"/>
          <w:b/>
        </w:rPr>
      </w:pPr>
      <w:r w:rsidRPr="00DE2817">
        <w:rPr>
          <w:rFonts w:ascii="Times New Roman" w:eastAsia="標楷體" w:hAnsi="Times New Roman" w:cs="Times New Roman" w:hint="eastAsia"/>
          <w:b/>
        </w:rPr>
        <w:t xml:space="preserve">                          (II)</w:t>
      </w:r>
      <w:r w:rsidRPr="00DE2817">
        <w:rPr>
          <w:rFonts w:ascii="Times New Roman" w:eastAsia="標楷體" w:hAnsi="Times New Roman" w:cs="Times New Roman" w:hint="eastAsia"/>
          <w:b/>
        </w:rPr>
        <w:t>－以就業的力量改變女性的未來</w:t>
      </w:r>
    </w:p>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6124"/>
      </w:tblGrid>
      <w:tr w:rsidR="00DE2817" w:rsidRPr="00DE2817" w14:paraId="083F3AE5" w14:textId="77777777" w:rsidTr="005C3FEC">
        <w:tc>
          <w:tcPr>
            <w:tcW w:w="1575" w:type="dxa"/>
          </w:tcPr>
          <w:p w14:paraId="25873AB8" w14:textId="48378CD3" w:rsidR="00010C44" w:rsidRPr="00DE2817" w:rsidRDefault="009E0293" w:rsidP="005C3FEC">
            <w:pPr>
              <w:contextualSpacing/>
              <w:jc w:val="both"/>
              <w:rPr>
                <w:rFonts w:ascii="Times New Roman" w:eastAsia="標楷體" w:hAnsi="Times New Roman" w:cs="Times New Roman"/>
              </w:rPr>
            </w:pPr>
            <w:r w:rsidRPr="00DE2817">
              <w:rPr>
                <w:rFonts w:ascii="Times New Roman" w:eastAsia="標楷體" w:hAnsi="Times New Roman" w:cs="Times New Roman" w:hint="eastAsia"/>
              </w:rPr>
              <w:t>1</w:t>
            </w:r>
            <w:r w:rsidR="00010C44" w:rsidRPr="00DE2817">
              <w:rPr>
                <w:rFonts w:ascii="Times New Roman" w:eastAsia="標楷體" w:hAnsi="Times New Roman" w:cs="Times New Roman"/>
              </w:rPr>
              <w:t>.</w:t>
            </w:r>
            <w:r w:rsidR="00010C44" w:rsidRPr="00DE2817">
              <w:rPr>
                <w:rFonts w:ascii="Times New Roman" w:eastAsia="標楷體" w:hAnsi="Times New Roman" w:cs="Times New Roman"/>
              </w:rPr>
              <w:t>參與人數</w:t>
            </w:r>
            <w:r w:rsidR="006E631B" w:rsidRPr="00DE2817">
              <w:rPr>
                <w:rFonts w:ascii="Times New Roman" w:eastAsia="標楷體" w:hAnsi="Times New Roman" w:cs="Times New Roman" w:hint="eastAsia"/>
              </w:rPr>
              <w:t>：</w:t>
            </w:r>
          </w:p>
        </w:tc>
        <w:tc>
          <w:tcPr>
            <w:tcW w:w="6124" w:type="dxa"/>
          </w:tcPr>
          <w:p w14:paraId="4FE4668E" w14:textId="1AD78704" w:rsidR="00010C44" w:rsidRPr="00DE2817" w:rsidRDefault="00010C44" w:rsidP="005C3FEC">
            <w:pPr>
              <w:pStyle w:val="af2"/>
              <w:rPr>
                <w:rFonts w:ascii="Times New Roman" w:eastAsia="標楷體" w:hAnsi="Times New Roman" w:cs="Times New Roman"/>
              </w:rPr>
            </w:pPr>
            <w:r w:rsidRPr="00DE2817">
              <w:rPr>
                <w:rFonts w:ascii="Times New Roman" w:eastAsia="標楷體" w:hAnsi="Times New Roman" w:cs="Times New Roman"/>
              </w:rPr>
              <w:t>100</w:t>
            </w:r>
            <w:r w:rsidR="00B733A6" w:rsidRPr="00DE2817">
              <w:rPr>
                <w:rFonts w:ascii="Times New Roman" w:eastAsia="標楷體" w:hAnsi="Times New Roman" w:cs="Times New Roman"/>
              </w:rPr>
              <w:t>人次</w:t>
            </w:r>
            <w:r w:rsidRPr="00DE2817">
              <w:rPr>
                <w:rFonts w:ascii="Times New Roman" w:eastAsia="標楷體" w:hAnsi="Times New Roman" w:cs="Times New Roman"/>
              </w:rPr>
              <w:t>。</w:t>
            </w:r>
          </w:p>
        </w:tc>
      </w:tr>
      <w:tr w:rsidR="00DE2817" w:rsidRPr="00DE2817" w14:paraId="07ED69A4" w14:textId="77777777" w:rsidTr="005C3FEC">
        <w:trPr>
          <w:trHeight w:val="480"/>
        </w:trPr>
        <w:tc>
          <w:tcPr>
            <w:tcW w:w="1575" w:type="dxa"/>
          </w:tcPr>
          <w:p w14:paraId="0EA00D96" w14:textId="590C4ECA" w:rsidR="00010C44" w:rsidRPr="00DE2817" w:rsidRDefault="009E0293" w:rsidP="005C3FEC">
            <w:pPr>
              <w:contextualSpacing/>
              <w:jc w:val="both"/>
              <w:rPr>
                <w:rFonts w:ascii="Times New Roman" w:eastAsia="標楷體" w:hAnsi="Times New Roman" w:cs="Times New Roman"/>
              </w:rPr>
            </w:pPr>
            <w:r w:rsidRPr="00DE2817">
              <w:rPr>
                <w:rFonts w:ascii="Times New Roman" w:eastAsia="標楷體" w:hAnsi="Times New Roman" w:cs="Times New Roman" w:hint="eastAsia"/>
              </w:rPr>
              <w:t>2</w:t>
            </w:r>
            <w:r w:rsidR="00010C44" w:rsidRPr="00DE2817">
              <w:rPr>
                <w:rFonts w:ascii="Times New Roman" w:eastAsia="標楷體" w:hAnsi="Times New Roman" w:cs="Times New Roman"/>
              </w:rPr>
              <w:t>.</w:t>
            </w:r>
            <w:r w:rsidR="00010C44" w:rsidRPr="00DE2817">
              <w:rPr>
                <w:rFonts w:ascii="Times New Roman" w:eastAsia="標楷體" w:hAnsi="Times New Roman" w:cs="Times New Roman"/>
              </w:rPr>
              <w:t>辦理方式</w:t>
            </w:r>
            <w:r w:rsidR="006E631B" w:rsidRPr="00DE2817">
              <w:rPr>
                <w:rFonts w:ascii="Times New Roman" w:eastAsia="標楷體" w:hAnsi="Times New Roman" w:cs="Times New Roman" w:hint="eastAsia"/>
              </w:rPr>
              <w:t>：</w:t>
            </w:r>
          </w:p>
        </w:tc>
        <w:tc>
          <w:tcPr>
            <w:tcW w:w="6124" w:type="dxa"/>
          </w:tcPr>
          <w:p w14:paraId="3E71E5C9" w14:textId="77777777" w:rsidR="006E631B" w:rsidRPr="00DE2817" w:rsidRDefault="006E631B" w:rsidP="006E631B">
            <w:pPr>
              <w:ind w:left="271" w:hangingChars="113" w:hanging="271"/>
              <w:contextualSpacing/>
              <w:jc w:val="both"/>
              <w:rPr>
                <w:rFonts w:ascii="Times New Roman" w:eastAsia="標楷體" w:hAnsi="Times New Roman" w:cs="Times New Roman"/>
              </w:rPr>
            </w:pPr>
            <w:r w:rsidRPr="00DE2817">
              <w:rPr>
                <w:rFonts w:ascii="Times New Roman" w:eastAsia="標楷體" w:hAnsi="Times New Roman" w:cs="Times New Roman" w:hint="eastAsia"/>
              </w:rPr>
              <w:t>(1)</w:t>
            </w:r>
            <w:r w:rsidRPr="00DE2817">
              <w:rPr>
                <w:rFonts w:ascii="Times New Roman" w:eastAsia="標楷體" w:hAnsi="Times New Roman" w:cs="Times New Roman" w:hint="eastAsia"/>
              </w:rPr>
              <w:t>邀請美國培克漢資深副總裁</w:t>
            </w:r>
            <w:r w:rsidRPr="00DE2817">
              <w:rPr>
                <w:rFonts w:ascii="Times New Roman" w:eastAsia="標楷體" w:hAnsi="Times New Roman" w:cs="Times New Roman" w:hint="eastAsia"/>
              </w:rPr>
              <w:t>Greta Wu</w:t>
            </w:r>
            <w:r w:rsidRPr="00DE2817">
              <w:rPr>
                <w:rFonts w:ascii="Times New Roman" w:eastAsia="標楷體" w:hAnsi="Times New Roman" w:cs="Times New Roman" w:hint="eastAsia"/>
              </w:rPr>
              <w:t>進行【以商業力量創造弱勢就業機會】分享美國</w:t>
            </w:r>
            <w:r w:rsidRPr="00DE2817">
              <w:rPr>
                <w:rFonts w:ascii="Times New Roman" w:eastAsia="標楷體" w:hAnsi="Times New Roman" w:cs="Times New Roman" w:hint="eastAsia"/>
              </w:rPr>
              <w:t>Peckham</w:t>
            </w:r>
            <w:r w:rsidRPr="00DE2817">
              <w:rPr>
                <w:rFonts w:ascii="Times New Roman" w:eastAsia="標楷體" w:hAnsi="Times New Roman" w:cs="Times New Roman" w:hint="eastAsia"/>
              </w:rPr>
              <w:t>如何以商業力量，支持弱勢就業，及印度</w:t>
            </w:r>
            <w:r w:rsidRPr="00DE2817">
              <w:rPr>
                <w:rFonts w:ascii="Times New Roman" w:eastAsia="標楷體" w:hAnsi="Times New Roman" w:cs="Times New Roman" w:hint="eastAsia"/>
              </w:rPr>
              <w:t>SEWA Academy</w:t>
            </w:r>
            <w:r w:rsidRPr="00DE2817">
              <w:rPr>
                <w:rFonts w:ascii="Times New Roman" w:eastAsia="標楷體" w:hAnsi="Times New Roman" w:cs="Times New Roman" w:hint="eastAsia"/>
              </w:rPr>
              <w:t>經理</w:t>
            </w:r>
            <w:r w:rsidRPr="00DE2817">
              <w:rPr>
                <w:rFonts w:ascii="Times New Roman" w:eastAsia="標楷體" w:hAnsi="Times New Roman" w:cs="Times New Roman" w:hint="eastAsia"/>
              </w:rPr>
              <w:t>Namrata Bali</w:t>
            </w:r>
            <w:r w:rsidRPr="00DE2817">
              <w:rPr>
                <w:rFonts w:ascii="Times New Roman" w:eastAsia="標楷體" w:hAnsi="Times New Roman" w:cs="Times New Roman" w:hint="eastAsia"/>
              </w:rPr>
              <w:t>以【以就業的力量改變女性的未來】分享如何打破印度女性的處境，突破現況，加入婦女就業與創新高齡照顧的國際經驗分享，以建立參與者對社會企業的正確概念，共同關注臺灣面對的社會問題，探討如何以商業模式找到解決方法。</w:t>
            </w:r>
          </w:p>
          <w:p w14:paraId="2D35E70B" w14:textId="3289182D" w:rsidR="00010C44" w:rsidRPr="00DE2817" w:rsidRDefault="006E631B" w:rsidP="006E631B">
            <w:pPr>
              <w:ind w:left="271" w:hangingChars="113" w:hanging="271"/>
              <w:contextualSpacing/>
              <w:jc w:val="both"/>
              <w:rPr>
                <w:rFonts w:ascii="Times New Roman" w:eastAsia="標楷體" w:hAnsi="Times New Roman" w:cs="Times New Roman"/>
              </w:rPr>
            </w:pPr>
            <w:r w:rsidRPr="00DE2817">
              <w:rPr>
                <w:rFonts w:ascii="Times New Roman" w:eastAsia="標楷體" w:hAnsi="Times New Roman" w:cs="Times New Roman" w:hint="eastAsia"/>
              </w:rPr>
              <w:t>(2)</w:t>
            </w:r>
            <w:r w:rsidRPr="00DE2817">
              <w:rPr>
                <w:rFonts w:ascii="Times New Roman" w:eastAsia="標楷體" w:hAnsi="Times New Roman" w:cs="Times New Roman" w:hint="eastAsia"/>
              </w:rPr>
              <w:t>以座談會的形式，讓與會者透過了解國際社會企業發展的動心起念、歷程以及持續經營的商業模式。同時與臺灣從事婦女就業支持的機構互動，以更深入的方式探討婦女就業的社會議題及發展社會企業的經營模式。</w:t>
            </w:r>
          </w:p>
        </w:tc>
      </w:tr>
    </w:tbl>
    <w:p w14:paraId="63E17280" w14:textId="52B29CD3" w:rsidR="009D3E09" w:rsidRPr="00DE2817" w:rsidRDefault="00D83D6F" w:rsidP="000721B9">
      <w:pPr>
        <w:ind w:leftChars="200" w:left="480"/>
        <w:jc w:val="both"/>
        <w:rPr>
          <w:rFonts w:ascii="Times New Roman" w:eastAsia="標楷體" w:hAnsi="Times New Roman" w:cs="Times New Roman"/>
          <w:b/>
        </w:rPr>
      </w:pPr>
      <w:r w:rsidRPr="00DE2817">
        <w:rPr>
          <w:rFonts w:ascii="Times New Roman" w:eastAsia="標楷體" w:hAnsi="Times New Roman" w:cs="Times New Roman" w:hint="eastAsia"/>
          <w:b/>
        </w:rPr>
        <w:t xml:space="preserve">  </w:t>
      </w:r>
      <w:r w:rsidR="00EA63CD" w:rsidRPr="00DE2817">
        <w:rPr>
          <w:rFonts w:ascii="Times New Roman" w:eastAsia="標楷體" w:hAnsi="Times New Roman" w:cs="Times New Roman" w:hint="eastAsia"/>
          <w:b/>
        </w:rPr>
        <w:t>第三場</w:t>
      </w:r>
      <w:r w:rsidR="00010C44" w:rsidRPr="00DE2817">
        <w:rPr>
          <w:rFonts w:ascii="Times New Roman" w:eastAsia="標楷體" w:hAnsi="Times New Roman" w:cs="Times New Roman"/>
          <w:b/>
        </w:rPr>
        <w:t>：</w:t>
      </w:r>
    </w:p>
    <w:p w14:paraId="38BB1A32" w14:textId="63CC8673" w:rsidR="009D3E09" w:rsidRPr="00DE2817" w:rsidRDefault="00AD6298" w:rsidP="000721B9">
      <w:pPr>
        <w:ind w:leftChars="200" w:left="480"/>
        <w:jc w:val="both"/>
        <w:rPr>
          <w:rFonts w:ascii="Times New Roman" w:eastAsia="標楷體" w:hAnsi="Times New Roman" w:cs="Times New Roman"/>
          <w:b/>
        </w:rPr>
      </w:pPr>
      <w:r w:rsidRPr="00DE2817">
        <w:rPr>
          <w:rFonts w:ascii="Times New Roman" w:eastAsia="標楷體" w:hAnsi="Times New Roman" w:cs="Times New Roman" w:hint="eastAsia"/>
          <w:b/>
        </w:rPr>
        <w:t xml:space="preserve">   </w:t>
      </w:r>
      <w:r w:rsidR="009D3E09" w:rsidRPr="00DE2817">
        <w:rPr>
          <w:rFonts w:ascii="Times New Roman" w:eastAsia="標楷體" w:hAnsi="Times New Roman" w:cs="Times New Roman" w:hint="eastAsia"/>
          <w:b/>
        </w:rPr>
        <w:t>【</w:t>
      </w:r>
      <w:r w:rsidRPr="00DE2817">
        <w:rPr>
          <w:rFonts w:ascii="Times New Roman" w:eastAsia="標楷體" w:hAnsi="Times New Roman" w:cs="Times New Roman" w:hint="eastAsia"/>
          <w:b/>
        </w:rPr>
        <w:t>樂齡產業創新行動</w:t>
      </w:r>
      <w:r w:rsidR="003D4070" w:rsidRPr="00DE2817">
        <w:rPr>
          <w:rFonts w:ascii="Times New Roman" w:eastAsia="標楷體" w:hAnsi="Times New Roman" w:cs="Times New Roman" w:hint="eastAsia"/>
          <w:b/>
        </w:rPr>
        <w:t>】</w:t>
      </w:r>
    </w:p>
    <w:p w14:paraId="1AD94D32" w14:textId="04E65C7D" w:rsidR="00010C44" w:rsidRPr="00DE2817" w:rsidRDefault="009D3E09" w:rsidP="000721B9">
      <w:pPr>
        <w:ind w:leftChars="400" w:left="960"/>
        <w:jc w:val="both"/>
        <w:rPr>
          <w:rFonts w:ascii="Times New Roman" w:eastAsia="標楷體" w:hAnsi="Times New Roman" w:cs="Times New Roman"/>
          <w:b/>
        </w:rPr>
      </w:pPr>
      <w:r w:rsidRPr="00DE2817">
        <w:rPr>
          <w:rFonts w:ascii="Times New Roman" w:eastAsia="標楷體" w:hAnsi="Times New Roman" w:cs="Times New Roman" w:hint="eastAsia"/>
          <w:b/>
        </w:rPr>
        <w:t>演講主題：</w:t>
      </w:r>
      <w:r w:rsidR="00010C44" w:rsidRPr="00DE2817">
        <w:rPr>
          <w:rFonts w:ascii="Times New Roman" w:eastAsia="標楷體" w:hAnsi="Times New Roman" w:cs="Times New Roman" w:hint="eastAsia"/>
          <w:b/>
        </w:rPr>
        <w:t>荷蘭</w:t>
      </w:r>
      <w:r w:rsidR="00010C44" w:rsidRPr="00DE2817">
        <w:rPr>
          <w:rFonts w:ascii="Times New Roman" w:eastAsia="標楷體" w:hAnsi="Times New Roman" w:cs="Times New Roman"/>
        </w:rPr>
        <w:t>Buurtzorg</w:t>
      </w:r>
      <w:r w:rsidR="00010C44" w:rsidRPr="00DE2817">
        <w:rPr>
          <w:rFonts w:ascii="Times New Roman" w:eastAsia="標楷體" w:hAnsi="Times New Roman" w:cs="Times New Roman" w:hint="eastAsia"/>
          <w:b/>
        </w:rPr>
        <w:t>居家照護產業的創新突破</w:t>
      </w:r>
    </w:p>
    <w:p w14:paraId="0165BD6B" w14:textId="48BAB232" w:rsidR="005E797C" w:rsidRPr="00DE2817" w:rsidRDefault="005E797C" w:rsidP="000721B9">
      <w:pPr>
        <w:pStyle w:val="aa"/>
        <w:numPr>
          <w:ilvl w:val="0"/>
          <w:numId w:val="27"/>
        </w:numPr>
        <w:ind w:leftChars="400" w:left="1320"/>
        <w:jc w:val="both"/>
        <w:rPr>
          <w:rFonts w:eastAsia="標楷體"/>
        </w:rPr>
      </w:pPr>
      <w:r w:rsidRPr="00DE2817">
        <w:rPr>
          <w:rFonts w:eastAsia="標楷體"/>
        </w:rPr>
        <w:t>參與人數</w:t>
      </w:r>
      <w:r w:rsidRPr="00DE2817">
        <w:rPr>
          <w:rFonts w:eastAsia="標楷體" w:hint="eastAsia"/>
        </w:rPr>
        <w:t>：</w:t>
      </w:r>
      <w:r w:rsidRPr="00DE2817">
        <w:rPr>
          <w:rFonts w:eastAsia="標楷體"/>
        </w:rPr>
        <w:t>100</w:t>
      </w:r>
      <w:r w:rsidRPr="00DE2817">
        <w:rPr>
          <w:rFonts w:eastAsia="標楷體"/>
        </w:rPr>
        <w:t>人次。</w:t>
      </w:r>
    </w:p>
    <w:p w14:paraId="4AA816AD" w14:textId="77777777" w:rsidR="006E631B" w:rsidRPr="00DE2817" w:rsidRDefault="005E797C" w:rsidP="000721B9">
      <w:pPr>
        <w:pStyle w:val="aa"/>
        <w:numPr>
          <w:ilvl w:val="0"/>
          <w:numId w:val="27"/>
        </w:numPr>
        <w:ind w:leftChars="400" w:left="1320"/>
        <w:jc w:val="both"/>
        <w:rPr>
          <w:rFonts w:eastAsia="標楷體"/>
        </w:rPr>
      </w:pPr>
      <w:r w:rsidRPr="00DE2817">
        <w:rPr>
          <w:rFonts w:eastAsia="標楷體"/>
        </w:rPr>
        <w:t>辦理方式</w:t>
      </w:r>
      <w:r w:rsidRPr="00DE2817">
        <w:rPr>
          <w:rFonts w:eastAsia="標楷體" w:hint="eastAsia"/>
        </w:rPr>
        <w:t>：</w:t>
      </w:r>
    </w:p>
    <w:p w14:paraId="725797C1" w14:textId="2D7ABF5E" w:rsidR="006E631B" w:rsidRPr="00DE2817" w:rsidRDefault="006E631B" w:rsidP="000721B9">
      <w:pPr>
        <w:pStyle w:val="aa"/>
        <w:ind w:leftChars="1082" w:left="2890" w:hangingChars="122" w:hanging="293"/>
        <w:jc w:val="both"/>
        <w:rPr>
          <w:rFonts w:eastAsia="標楷體"/>
        </w:rPr>
      </w:pPr>
      <w:r w:rsidRPr="00DE2817">
        <w:rPr>
          <w:rFonts w:eastAsia="標楷體" w:hint="eastAsia"/>
        </w:rPr>
        <w:t>(1)</w:t>
      </w:r>
      <w:r w:rsidRPr="00DE2817">
        <w:rPr>
          <w:rFonts w:eastAsia="標楷體" w:hint="eastAsia"/>
        </w:rPr>
        <w:t>【社區照護模式翻轉荷蘭居家護理產業】由荷蘭</w:t>
      </w:r>
      <w:r w:rsidRPr="00DE2817">
        <w:rPr>
          <w:rFonts w:eastAsia="標楷體" w:hint="eastAsia"/>
        </w:rPr>
        <w:t>Buurtzorg</w:t>
      </w:r>
      <w:r w:rsidRPr="00DE2817">
        <w:rPr>
          <w:rFonts w:eastAsia="標楷體" w:hint="eastAsia"/>
        </w:rPr>
        <w:t>國際長</w:t>
      </w:r>
      <w:r w:rsidRPr="00DE2817">
        <w:rPr>
          <w:rFonts w:eastAsia="標楷體" w:hint="eastAsia"/>
        </w:rPr>
        <w:t>Gertje Van Roessel</w:t>
      </w:r>
      <w:r w:rsidRPr="00DE2817">
        <w:rPr>
          <w:rFonts w:eastAsia="標楷體" w:hint="eastAsia"/>
        </w:rPr>
        <w:t>分享荷蘭</w:t>
      </w:r>
      <w:r w:rsidRPr="00DE2817">
        <w:rPr>
          <w:rFonts w:eastAsia="標楷體" w:hint="eastAsia"/>
        </w:rPr>
        <w:t>Buurtzorg</w:t>
      </w:r>
      <w:r w:rsidRPr="00DE2817">
        <w:rPr>
          <w:rFonts w:eastAsia="標楷體" w:hint="eastAsia"/>
        </w:rPr>
        <w:t>發展居家照護產業的創新突破。</w:t>
      </w:r>
    </w:p>
    <w:p w14:paraId="0A3EBB74" w14:textId="2565BA48" w:rsidR="005E797C" w:rsidRPr="00DE2817" w:rsidRDefault="006E631B" w:rsidP="000721B9">
      <w:pPr>
        <w:pStyle w:val="aa"/>
        <w:ind w:leftChars="1082" w:left="2890" w:hangingChars="122" w:hanging="293"/>
        <w:jc w:val="both"/>
        <w:rPr>
          <w:rFonts w:eastAsia="標楷體"/>
          <w:b/>
        </w:rPr>
      </w:pPr>
      <w:r w:rsidRPr="00DE2817">
        <w:rPr>
          <w:rFonts w:eastAsia="標楷體" w:hint="eastAsia"/>
        </w:rPr>
        <w:t>(2)</w:t>
      </w:r>
      <w:r w:rsidRPr="00DE2817">
        <w:rPr>
          <w:rFonts w:eastAsia="標楷體" w:hint="eastAsia"/>
        </w:rPr>
        <w:t>邀請國內</w:t>
      </w:r>
      <w:r w:rsidRPr="00DE2817">
        <w:rPr>
          <w:rFonts w:eastAsia="標楷體" w:hint="eastAsia"/>
        </w:rPr>
        <w:t>3</w:t>
      </w:r>
      <w:r w:rsidRPr="00DE2817">
        <w:rPr>
          <w:rFonts w:eastAsia="標楷體" w:hint="eastAsia"/>
        </w:rPr>
        <w:t>名在臺灣高齡議題下的執行者，以【樂齡產業之社會企業發展圓桌論壇】</w:t>
      </w:r>
      <w:r w:rsidRPr="00DE2817">
        <w:rPr>
          <w:rFonts w:eastAsia="標楷體" w:hint="eastAsia"/>
        </w:rPr>
        <w:t xml:space="preserve"> </w:t>
      </w:r>
      <w:r w:rsidRPr="00DE2817">
        <w:rPr>
          <w:rFonts w:eastAsia="標楷體" w:hint="eastAsia"/>
        </w:rPr>
        <w:t>與</w:t>
      </w:r>
      <w:r w:rsidRPr="00DE2817">
        <w:rPr>
          <w:rFonts w:eastAsia="標楷體" w:hint="eastAsia"/>
        </w:rPr>
        <w:t>Gertje Van Roessel</w:t>
      </w:r>
      <w:r w:rsidRPr="00DE2817">
        <w:rPr>
          <w:rFonts w:eastAsia="標楷體" w:hint="eastAsia"/>
        </w:rPr>
        <w:t>共同探討如何創造高齡社會幸福感，藉由圓桌論壇的型式，透過國內外發展居家照顧服務創新模式，共同討論在「效率」與「溫度」間的平衡及發展自主運作模式的未來。</w:t>
      </w:r>
    </w:p>
    <w:p w14:paraId="0BFB5BA4" w14:textId="5ADC1ECF" w:rsidR="006110BB" w:rsidRPr="00DE2817" w:rsidRDefault="00EA63CD" w:rsidP="000721B9">
      <w:pPr>
        <w:ind w:leftChars="400" w:left="960"/>
        <w:rPr>
          <w:rFonts w:ascii="Times New Roman" w:eastAsia="標楷體" w:hAnsi="Times New Roman" w:cs="Times New Roman"/>
          <w:b/>
        </w:rPr>
      </w:pPr>
      <w:r w:rsidRPr="00DE2817">
        <w:rPr>
          <w:rFonts w:ascii="Times New Roman" w:eastAsia="標楷體" w:hAnsi="Times New Roman" w:cs="Times New Roman" w:hint="eastAsia"/>
          <w:b/>
        </w:rPr>
        <w:lastRenderedPageBreak/>
        <w:t>第</w:t>
      </w:r>
      <w:r w:rsidR="00010C44" w:rsidRPr="00DE2817">
        <w:rPr>
          <w:rFonts w:ascii="Times New Roman" w:eastAsia="標楷體" w:hAnsi="Times New Roman" w:cs="Times New Roman" w:hint="eastAsia"/>
          <w:b/>
        </w:rPr>
        <w:t>四</w:t>
      </w:r>
      <w:r w:rsidRPr="00DE2817">
        <w:rPr>
          <w:rFonts w:ascii="Times New Roman" w:eastAsia="標楷體" w:hAnsi="Times New Roman" w:cs="Times New Roman" w:hint="eastAsia"/>
          <w:b/>
        </w:rPr>
        <w:t>場</w:t>
      </w:r>
      <w:r w:rsidR="00010C44" w:rsidRPr="00DE2817">
        <w:rPr>
          <w:rFonts w:ascii="Times New Roman" w:eastAsia="標楷體" w:hAnsi="Times New Roman" w:cs="Times New Roman"/>
          <w:b/>
        </w:rPr>
        <w:t>：</w:t>
      </w:r>
    </w:p>
    <w:p w14:paraId="59256C88" w14:textId="1AB67E90" w:rsidR="006110BB" w:rsidRPr="00DE2817" w:rsidRDefault="006110BB" w:rsidP="000721B9">
      <w:pPr>
        <w:ind w:leftChars="400" w:left="960"/>
        <w:rPr>
          <w:rFonts w:ascii="Times New Roman" w:eastAsia="標楷體" w:hAnsi="Times New Roman" w:cs="Times New Roman"/>
          <w:b/>
        </w:rPr>
      </w:pPr>
      <w:r w:rsidRPr="00DE2817">
        <w:rPr>
          <w:rFonts w:ascii="Times New Roman" w:eastAsia="標楷體" w:hAnsi="Times New Roman" w:cs="Times New Roman" w:hint="eastAsia"/>
          <w:b/>
        </w:rPr>
        <w:t>【改變社會的「心」事業】</w:t>
      </w:r>
      <w:r w:rsidR="00A73877" w:rsidRPr="00DE2817">
        <w:rPr>
          <w:rFonts w:ascii="Times New Roman" w:eastAsia="標楷體" w:hAnsi="Times New Roman" w:cs="Times New Roman" w:hint="eastAsia"/>
          <w:b/>
        </w:rPr>
        <w:t>及【社會企業群眾募資拼創意】</w:t>
      </w:r>
    </w:p>
    <w:tbl>
      <w:tblPr>
        <w:tblStyle w:val="a3"/>
        <w:tblW w:w="0" w:type="auto"/>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6124"/>
      </w:tblGrid>
      <w:tr w:rsidR="00DE2817" w:rsidRPr="00DE2817" w14:paraId="424145E2" w14:textId="77777777" w:rsidTr="000721B9">
        <w:tc>
          <w:tcPr>
            <w:tcW w:w="1531" w:type="dxa"/>
          </w:tcPr>
          <w:p w14:paraId="3300D73C" w14:textId="36417145" w:rsidR="00010C44" w:rsidRPr="00DE2817" w:rsidRDefault="009E0293" w:rsidP="005C3FEC">
            <w:pPr>
              <w:spacing w:before="100" w:beforeAutospacing="1" w:after="100" w:afterAutospacing="1"/>
              <w:jc w:val="both"/>
              <w:rPr>
                <w:rFonts w:ascii="Times New Roman" w:eastAsia="標楷體" w:hAnsi="Times New Roman" w:cs="Times New Roman"/>
              </w:rPr>
            </w:pPr>
            <w:r w:rsidRPr="00DE2817">
              <w:rPr>
                <w:rFonts w:ascii="Times New Roman" w:eastAsia="標楷體" w:hAnsi="Times New Roman" w:cs="Times New Roman" w:hint="eastAsia"/>
              </w:rPr>
              <w:t>1</w:t>
            </w:r>
            <w:r w:rsidR="00010C44" w:rsidRPr="00DE2817">
              <w:rPr>
                <w:rFonts w:ascii="Times New Roman" w:eastAsia="標楷體" w:hAnsi="Times New Roman" w:cs="Times New Roman"/>
              </w:rPr>
              <w:t>.</w:t>
            </w:r>
            <w:r w:rsidR="00010C44" w:rsidRPr="00DE2817">
              <w:rPr>
                <w:rFonts w:ascii="Times New Roman" w:eastAsia="標楷體" w:hAnsi="Times New Roman" w:cs="Times New Roman"/>
              </w:rPr>
              <w:t>參與人數</w:t>
            </w:r>
            <w:r w:rsidR="005E797C" w:rsidRPr="00DE2817">
              <w:rPr>
                <w:rFonts w:ascii="Times New Roman" w:eastAsia="標楷體" w:hAnsi="Times New Roman" w:cs="Times New Roman" w:hint="eastAsia"/>
              </w:rPr>
              <w:t>：</w:t>
            </w:r>
          </w:p>
        </w:tc>
        <w:tc>
          <w:tcPr>
            <w:tcW w:w="6124" w:type="dxa"/>
          </w:tcPr>
          <w:p w14:paraId="424DEB1B" w14:textId="6BA63A06" w:rsidR="00010C44" w:rsidRPr="00DE2817" w:rsidRDefault="006E631B" w:rsidP="006E631B">
            <w:pPr>
              <w:spacing w:before="100" w:beforeAutospacing="1" w:after="100" w:afterAutospacing="1"/>
              <w:jc w:val="both"/>
              <w:rPr>
                <w:rFonts w:ascii="Times New Roman" w:eastAsia="標楷體" w:hAnsi="Times New Roman" w:cs="Times New Roman"/>
              </w:rPr>
            </w:pPr>
            <w:r w:rsidRPr="00DE2817">
              <w:rPr>
                <w:rFonts w:ascii="Times New Roman" w:eastAsia="標楷體" w:hAnsi="Times New Roman" w:cs="Times New Roman" w:hint="eastAsia"/>
              </w:rPr>
              <w:t>4</w:t>
            </w:r>
            <w:r w:rsidR="00010C44" w:rsidRPr="00DE2817">
              <w:rPr>
                <w:rFonts w:ascii="Times New Roman" w:eastAsia="標楷體" w:hAnsi="Times New Roman" w:cs="Times New Roman" w:hint="eastAsia"/>
              </w:rPr>
              <w:t>0</w:t>
            </w:r>
            <w:r w:rsidR="00010C44" w:rsidRPr="00DE2817">
              <w:rPr>
                <w:rFonts w:ascii="Times New Roman" w:eastAsia="標楷體" w:hAnsi="Times New Roman" w:cs="Times New Roman"/>
              </w:rPr>
              <w:t>人次。</w:t>
            </w:r>
            <w:r w:rsidRPr="00DE2817">
              <w:rPr>
                <w:rFonts w:ascii="標楷體" w:eastAsia="標楷體" w:hAnsi="標楷體" w:hint="eastAsia"/>
              </w:rPr>
              <w:t>採團隊報名，競賽團隊及有興趣之團隊每團隊2人以上的隊伍報名參加，額滿為止。</w:t>
            </w:r>
          </w:p>
        </w:tc>
      </w:tr>
      <w:tr w:rsidR="00DE2817" w:rsidRPr="00DE2817" w14:paraId="4A3A8A79" w14:textId="77777777" w:rsidTr="000721B9">
        <w:trPr>
          <w:trHeight w:val="480"/>
        </w:trPr>
        <w:tc>
          <w:tcPr>
            <w:tcW w:w="1531" w:type="dxa"/>
          </w:tcPr>
          <w:p w14:paraId="2A870E55" w14:textId="07A322EF" w:rsidR="00010C44" w:rsidRPr="00DE2817" w:rsidRDefault="009E0293" w:rsidP="005C3FEC">
            <w:pPr>
              <w:spacing w:before="100" w:beforeAutospacing="1" w:after="100" w:afterAutospacing="1"/>
              <w:jc w:val="both"/>
              <w:rPr>
                <w:rFonts w:ascii="Times New Roman" w:eastAsia="標楷體" w:hAnsi="Times New Roman" w:cs="Times New Roman"/>
              </w:rPr>
            </w:pPr>
            <w:r w:rsidRPr="00DE2817">
              <w:rPr>
                <w:rFonts w:ascii="Times New Roman" w:eastAsia="標楷體" w:hAnsi="Times New Roman" w:cs="Times New Roman" w:hint="eastAsia"/>
              </w:rPr>
              <w:t>2</w:t>
            </w:r>
            <w:r w:rsidR="00010C44" w:rsidRPr="00DE2817">
              <w:rPr>
                <w:rFonts w:ascii="Times New Roman" w:eastAsia="標楷體" w:hAnsi="Times New Roman" w:cs="Times New Roman"/>
              </w:rPr>
              <w:t>.</w:t>
            </w:r>
            <w:r w:rsidR="00010C44" w:rsidRPr="00DE2817">
              <w:rPr>
                <w:rFonts w:ascii="Times New Roman" w:eastAsia="標楷體" w:hAnsi="Times New Roman" w:cs="Times New Roman"/>
              </w:rPr>
              <w:t>辦理方式</w:t>
            </w:r>
            <w:r w:rsidR="005E797C" w:rsidRPr="00DE2817">
              <w:rPr>
                <w:rFonts w:ascii="Times New Roman" w:eastAsia="標楷體" w:hAnsi="Times New Roman" w:cs="Times New Roman" w:hint="eastAsia"/>
              </w:rPr>
              <w:t>：</w:t>
            </w:r>
          </w:p>
        </w:tc>
        <w:tc>
          <w:tcPr>
            <w:tcW w:w="6124" w:type="dxa"/>
          </w:tcPr>
          <w:p w14:paraId="1A3DA6F3" w14:textId="2937198E" w:rsidR="00010C44" w:rsidRPr="00DE2817" w:rsidRDefault="00A73877" w:rsidP="005C3FEC">
            <w:pPr>
              <w:jc w:val="both"/>
              <w:rPr>
                <w:rFonts w:ascii="Times New Roman" w:eastAsia="標楷體" w:hAnsi="Times New Roman" w:cs="Times New Roman"/>
              </w:rPr>
            </w:pPr>
            <w:r w:rsidRPr="00DE2817">
              <w:rPr>
                <w:rFonts w:ascii="Times New Roman" w:eastAsia="標楷體" w:hAnsi="Times New Roman" w:cs="Times New Roman" w:hint="eastAsia"/>
              </w:rPr>
              <w:t>從分享參與者自身社企創業營運構想，由現場與會者以進行虛擬資金募資競賽，藉以收集消費者想法，並由國際講者給予實務經驗回饋及建議，協助有意發展社企的創業家。</w:t>
            </w:r>
          </w:p>
        </w:tc>
      </w:tr>
    </w:tbl>
    <w:p w14:paraId="42A24557" w14:textId="00B65FE3" w:rsidR="0067240F" w:rsidRPr="00DE2817" w:rsidRDefault="00D9180D" w:rsidP="00010C44">
      <w:pPr>
        <w:spacing w:before="100" w:beforeAutospacing="1" w:after="100" w:afterAutospacing="1"/>
        <w:ind w:left="425" w:hangingChars="177" w:hanging="425"/>
        <w:jc w:val="both"/>
        <w:rPr>
          <w:rFonts w:ascii="Times New Roman" w:eastAsia="標楷體" w:hAnsi="Times New Roman" w:cs="Times New Roman"/>
          <w:b/>
        </w:rPr>
      </w:pPr>
      <w:r w:rsidRPr="00DE2817">
        <w:rPr>
          <w:rFonts w:ascii="Times New Roman" w:eastAsia="標楷體" w:hAnsi="Times New Roman" w:cs="Times New Roman" w:hint="eastAsia"/>
          <w:b/>
        </w:rPr>
        <w:t>六</w:t>
      </w:r>
      <w:r w:rsidR="00010C44" w:rsidRPr="00DE2817">
        <w:rPr>
          <w:rFonts w:ascii="標楷體" w:eastAsia="標楷體" w:hAnsi="標楷體" w:cs="Times New Roman" w:hint="eastAsia"/>
          <w:b/>
        </w:rPr>
        <w:t>、</w:t>
      </w:r>
      <w:r w:rsidR="0067240F" w:rsidRPr="00DE2817">
        <w:rPr>
          <w:rFonts w:ascii="Times New Roman" w:eastAsia="標楷體" w:hAnsi="Times New Roman" w:cs="Times New Roman"/>
          <w:b/>
        </w:rPr>
        <w:t>國際講師</w:t>
      </w:r>
      <w:r w:rsidR="00010C44" w:rsidRPr="00DE2817">
        <w:rPr>
          <w:rFonts w:ascii="Times New Roman" w:eastAsia="標楷體" w:hAnsi="Times New Roman" w:cs="Times New Roman" w:hint="eastAsia"/>
          <w:b/>
        </w:rPr>
        <w:t>簡介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
        <w:gridCol w:w="6070"/>
        <w:gridCol w:w="63"/>
      </w:tblGrid>
      <w:tr w:rsidR="00DE2817" w:rsidRPr="00DE2817" w14:paraId="6BCDD7F9" w14:textId="77777777" w:rsidTr="005E6480">
        <w:trPr>
          <w:gridAfter w:val="1"/>
          <w:wAfter w:w="63" w:type="dxa"/>
        </w:trPr>
        <w:tc>
          <w:tcPr>
            <w:tcW w:w="2235" w:type="dxa"/>
          </w:tcPr>
          <w:p w14:paraId="664AECF3" w14:textId="77777777" w:rsidR="0067240F" w:rsidRPr="00DE2817" w:rsidRDefault="0067240F" w:rsidP="005E6480">
            <w:pPr>
              <w:spacing w:before="100" w:beforeAutospacing="1" w:after="100" w:afterAutospacing="1"/>
              <w:rPr>
                <w:rFonts w:ascii="Times New Roman" w:eastAsia="標楷體" w:hAnsi="Times New Roman" w:cs="Times New Roman"/>
                <w:b/>
              </w:rPr>
            </w:pPr>
            <w:r w:rsidRPr="00DE2817">
              <w:rPr>
                <w:rFonts w:ascii="Times New Roman" w:eastAsia="標楷體" w:hAnsi="Times New Roman" w:cs="Times New Roman"/>
                <w:b/>
                <w:noProof/>
              </w:rPr>
              <w:drawing>
                <wp:inline distT="0" distB="0" distL="0" distR="0" wp14:anchorId="456B10F2" wp14:editId="3775E01E">
                  <wp:extent cx="1266505" cy="1485900"/>
                  <wp:effectExtent l="0" t="0" r="0" b="0"/>
                  <wp:docPr id="6" name="內容版面配置區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內容版面配置區 5"/>
                          <pic:cNvPicPr>
                            <a:picLocks noGrp="1" noChangeAspect="1"/>
                          </pic:cNvPicPr>
                        </pic:nvPicPr>
                        <pic:blipFill>
                          <a:blip r:embed="rId9"/>
                          <a:stretch>
                            <a:fillRect/>
                          </a:stretch>
                        </pic:blipFill>
                        <pic:spPr>
                          <a:xfrm>
                            <a:off x="0" y="0"/>
                            <a:ext cx="1266398" cy="1485775"/>
                          </a:xfrm>
                          <a:prstGeom prst="rect">
                            <a:avLst/>
                          </a:prstGeom>
                        </pic:spPr>
                      </pic:pic>
                    </a:graphicData>
                  </a:graphic>
                </wp:inline>
              </w:drawing>
            </w:r>
          </w:p>
        </w:tc>
        <w:tc>
          <w:tcPr>
            <w:tcW w:w="6133" w:type="dxa"/>
            <w:gridSpan w:val="2"/>
          </w:tcPr>
          <w:p w14:paraId="63711804" w14:textId="77777777" w:rsidR="0067240F" w:rsidRPr="00DE2817" w:rsidRDefault="0067240F" w:rsidP="005E6480">
            <w:pPr>
              <w:spacing w:before="100" w:beforeAutospacing="1" w:after="100" w:afterAutospacing="1"/>
              <w:rPr>
                <w:rFonts w:ascii="Times New Roman" w:eastAsia="標楷體" w:hAnsi="Times New Roman" w:cs="Times New Roman"/>
              </w:rPr>
            </w:pPr>
            <w:r w:rsidRPr="00DE2817">
              <w:rPr>
                <w:rFonts w:ascii="Times New Roman" w:eastAsia="標楷體" w:hAnsi="Times New Roman" w:cs="Times New Roman"/>
              </w:rPr>
              <w:t>Greta Wu</w:t>
            </w:r>
            <w:r w:rsidRPr="00DE2817">
              <w:rPr>
                <w:rFonts w:ascii="Times New Roman" w:eastAsia="標楷體" w:hAnsi="Times New Roman" w:cs="Times New Roman"/>
                <w:shd w:val="clear" w:color="auto" w:fill="FFFFFF"/>
              </w:rPr>
              <w:t>&lt;Speaker&gt;</w:t>
            </w:r>
          </w:p>
          <w:p w14:paraId="26EDCBF1" w14:textId="77777777" w:rsidR="002C72E5" w:rsidRPr="00DE2817" w:rsidRDefault="002C72E5" w:rsidP="002C72E5">
            <w:pPr>
              <w:spacing w:before="100" w:beforeAutospacing="1" w:after="100" w:afterAutospacing="1"/>
              <w:rPr>
                <w:rFonts w:ascii="Times New Roman" w:eastAsia="標楷體" w:hAnsi="Times New Roman" w:cs="Times New Roman"/>
              </w:rPr>
            </w:pPr>
            <w:r w:rsidRPr="00DE2817">
              <w:rPr>
                <w:rFonts w:ascii="Times New Roman" w:eastAsia="標楷體" w:hAnsi="Times New Roman" w:cs="Times New Roman"/>
              </w:rPr>
              <w:t>單位簡介：培克漢成立於</w:t>
            </w:r>
            <w:r w:rsidRPr="00DE2817">
              <w:rPr>
                <w:rFonts w:ascii="Times New Roman" w:eastAsia="標楷體" w:hAnsi="Times New Roman" w:cs="Times New Roman"/>
              </w:rPr>
              <w:t>1976</w:t>
            </w:r>
            <w:r w:rsidRPr="00DE2817">
              <w:rPr>
                <w:rFonts w:ascii="Times New Roman" w:eastAsia="標楷體" w:hAnsi="Times New Roman" w:cs="Times New Roman"/>
              </w:rPr>
              <w:t>年，是美國大型的非營利組織（社區康復機構），為殘疾人士進行就業培訓，致力於提升其就業競爭力，為美國密歇根州最大的職業社區康復機構，提供就業前檢查的基礎設施培訓，青年方案組織就業和住宿服務等</w:t>
            </w:r>
            <w:r w:rsidRPr="00DE2817">
              <w:rPr>
                <w:rFonts w:ascii="Times New Roman" w:eastAsia="標楷體" w:hAnsi="Times New Roman" w:cs="Times New Roman"/>
              </w:rPr>
              <w:t>30</w:t>
            </w:r>
            <w:r w:rsidRPr="00DE2817">
              <w:rPr>
                <w:rFonts w:ascii="Times New Roman" w:eastAsia="標楷體" w:hAnsi="Times New Roman" w:cs="Times New Roman"/>
              </w:rPr>
              <w:t>多項不同的康復和人性化的服務方案。培克漢幫助求職者獲得並維持長期僱傭關係。美國培克漢從僅有三名成員的非營利組織成長為聘僱</w:t>
            </w:r>
            <w:r w:rsidRPr="00DE2817">
              <w:rPr>
                <w:rFonts w:ascii="Times New Roman" w:eastAsia="標楷體" w:hAnsi="Times New Roman" w:cs="Times New Roman" w:hint="eastAsia"/>
              </w:rPr>
              <w:t>約五</w:t>
            </w:r>
            <w:r w:rsidRPr="00DE2817">
              <w:rPr>
                <w:rFonts w:ascii="Times New Roman" w:eastAsia="標楷體" w:hAnsi="Times New Roman" w:cs="Times New Roman"/>
              </w:rPr>
              <w:t>百位員工的公司，其關鍵因素在於其商業模式、多元產業（政府和公司外包案、製造業、農場、清潔以及倉儲物流服務）、確保資金來源與清晰的社會目標。</w:t>
            </w:r>
            <w:r w:rsidRPr="00DE2817">
              <w:rPr>
                <w:rFonts w:ascii="Times New Roman" w:eastAsia="標楷體" w:hAnsi="Times New Roman" w:cs="Times New Roman" w:hint="eastAsia"/>
              </w:rPr>
              <w:t>接受僱用的身心上有需要的個案則有兩仠五百位。</w:t>
            </w:r>
          </w:p>
          <w:p w14:paraId="0BB5999F" w14:textId="77777777" w:rsidR="002C72E5" w:rsidRPr="00DE2817" w:rsidRDefault="002C72E5" w:rsidP="002C72E5">
            <w:pPr>
              <w:spacing w:before="100" w:beforeAutospacing="1" w:after="100" w:afterAutospacing="1"/>
              <w:rPr>
                <w:rFonts w:ascii="Times New Roman" w:eastAsia="標楷體" w:hAnsi="Times New Roman" w:cs="Times New Roman"/>
              </w:rPr>
            </w:pPr>
            <w:r w:rsidRPr="00DE2817">
              <w:rPr>
                <w:rFonts w:ascii="Times New Roman" w:eastAsia="標楷體" w:hAnsi="Times New Roman" w:cs="Times New Roman" w:hint="eastAsia"/>
              </w:rPr>
              <w:t>講師簡介：</w:t>
            </w:r>
            <w:r w:rsidRPr="00DE2817">
              <w:rPr>
                <w:rFonts w:ascii="Times New Roman" w:eastAsia="標楷體" w:hAnsi="Times New Roman" w:cs="Times New Roman" w:hint="eastAsia"/>
              </w:rPr>
              <w:t>Greta Wu</w:t>
            </w:r>
            <w:r w:rsidRPr="00DE2817">
              <w:rPr>
                <w:rFonts w:ascii="Times New Roman" w:eastAsia="標楷體" w:hAnsi="Times New Roman" w:cs="Times New Roman" w:hint="eastAsia"/>
              </w:rPr>
              <w:t>關注對身障者的尊重及平等。目前擔任密西根腦部損協會之</w:t>
            </w:r>
            <w:r w:rsidRPr="00DE2817">
              <w:rPr>
                <w:rFonts w:ascii="Times New Roman" w:eastAsia="標楷體" w:hAnsi="Times New Roman" w:cs="Times New Roman" w:hint="eastAsia"/>
              </w:rPr>
              <w:t>Origami</w:t>
            </w:r>
            <w:r w:rsidRPr="00DE2817">
              <w:rPr>
                <w:rFonts w:ascii="Times New Roman" w:eastAsia="標楷體" w:hAnsi="Times New Roman" w:cs="Times New Roman" w:hint="eastAsia"/>
              </w:rPr>
              <w:t>腦部受損復健中心擔任委員會的一員，並同時在各個方面為密西根復健協會進行服務。自</w:t>
            </w:r>
            <w:r w:rsidRPr="00DE2817">
              <w:rPr>
                <w:rFonts w:ascii="Times New Roman" w:eastAsia="標楷體" w:hAnsi="Times New Roman" w:cs="Times New Roman" w:hint="eastAsia"/>
              </w:rPr>
              <w:t>1996</w:t>
            </w:r>
            <w:r w:rsidRPr="00DE2817">
              <w:rPr>
                <w:rFonts w:ascii="Times New Roman" w:eastAsia="標楷體" w:hAnsi="Times New Roman" w:cs="Times New Roman" w:hint="eastAsia"/>
              </w:rPr>
              <w:t>年開始，擔任</w:t>
            </w:r>
            <w:r w:rsidRPr="00DE2817">
              <w:rPr>
                <w:rFonts w:ascii="Times New Roman" w:eastAsia="標楷體" w:hAnsi="Times New Roman" w:cs="Times New Roman" w:hint="eastAsia"/>
              </w:rPr>
              <w:t>CARF</w:t>
            </w:r>
            <w:r w:rsidRPr="00DE2817">
              <w:rPr>
                <w:rFonts w:ascii="Times New Roman" w:eastAsia="標楷體" w:hAnsi="Times New Roman" w:cs="Times New Roman" w:hint="eastAsia"/>
              </w:rPr>
              <w:t>（復健設備評審委員會）的審查員一職，同時獲得密西根復健大會的最佳成就獎。經過她的努力和領導，</w:t>
            </w:r>
            <w:r w:rsidRPr="00DE2817">
              <w:rPr>
                <w:rFonts w:ascii="Times New Roman" w:eastAsia="標楷體" w:hAnsi="Times New Roman" w:cs="Times New Roman" w:hint="eastAsia"/>
              </w:rPr>
              <w:t>Peckham</w:t>
            </w:r>
            <w:r w:rsidRPr="00DE2817">
              <w:rPr>
                <w:rFonts w:ascii="Times New Roman" w:eastAsia="標楷體" w:hAnsi="Times New Roman" w:cs="Times New Roman" w:hint="eastAsia"/>
              </w:rPr>
              <w:t>培克漢獲得在復健計畫和服務上的卓越表現。她同時也四度獲得密西根州立大學復健諮詢教育計畫頒發的年度最佳指導獎。</w:t>
            </w:r>
          </w:p>
          <w:p w14:paraId="2C4B9CDF" w14:textId="77777777" w:rsidR="0067240F" w:rsidRPr="00DE2817" w:rsidRDefault="0067240F" w:rsidP="005E6480">
            <w:pPr>
              <w:spacing w:before="100" w:beforeAutospacing="1" w:after="100" w:afterAutospacing="1"/>
              <w:rPr>
                <w:rFonts w:ascii="Times New Roman" w:hAnsi="Times New Roman" w:cs="Times New Roman"/>
              </w:rPr>
            </w:pPr>
          </w:p>
        </w:tc>
      </w:tr>
      <w:tr w:rsidR="00DE2817" w:rsidRPr="00DE2817" w14:paraId="3B932C19" w14:textId="77777777" w:rsidTr="005E6480">
        <w:trPr>
          <w:gridAfter w:val="1"/>
          <w:wAfter w:w="63" w:type="dxa"/>
        </w:trPr>
        <w:tc>
          <w:tcPr>
            <w:tcW w:w="2235" w:type="dxa"/>
          </w:tcPr>
          <w:p w14:paraId="52E357CD" w14:textId="77777777" w:rsidR="0067240F" w:rsidRPr="00DE2817" w:rsidRDefault="0067240F" w:rsidP="005E6480">
            <w:pPr>
              <w:spacing w:before="100" w:beforeAutospacing="1" w:after="100" w:afterAutospacing="1"/>
              <w:rPr>
                <w:rFonts w:ascii="Times New Roman" w:eastAsia="標楷體" w:hAnsi="Times New Roman" w:cs="Times New Roman"/>
                <w:b/>
              </w:rPr>
            </w:pPr>
            <w:r w:rsidRPr="00DE2817">
              <w:rPr>
                <w:rFonts w:ascii="Times New Roman" w:eastAsia="標楷體" w:hAnsi="Times New Roman" w:cs="Times New Roman"/>
                <w:noProof/>
              </w:rPr>
              <w:drawing>
                <wp:inline distT="0" distB="0" distL="0" distR="0" wp14:anchorId="4023AE53" wp14:editId="33E36E4F">
                  <wp:extent cx="1143000" cy="1432560"/>
                  <wp:effectExtent l="0" t="0" r="0" b="0"/>
                  <wp:docPr id="3" name="圖片 3" descr="http://www.sewf2014.org/en/img/speaker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wf2014.org/en/img/speaker_14.jp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143000" cy="1432560"/>
                          </a:xfrm>
                          <a:prstGeom prst="rect">
                            <a:avLst/>
                          </a:prstGeom>
                          <a:noFill/>
                          <a:ln>
                            <a:noFill/>
                          </a:ln>
                        </pic:spPr>
                      </pic:pic>
                    </a:graphicData>
                  </a:graphic>
                </wp:inline>
              </w:drawing>
            </w:r>
          </w:p>
        </w:tc>
        <w:tc>
          <w:tcPr>
            <w:tcW w:w="6133" w:type="dxa"/>
            <w:gridSpan w:val="2"/>
          </w:tcPr>
          <w:p w14:paraId="76AC467C" w14:textId="77777777" w:rsidR="0067240F" w:rsidRPr="00DE2817" w:rsidRDefault="0067240F" w:rsidP="005E6480">
            <w:pPr>
              <w:spacing w:before="100" w:beforeAutospacing="1" w:after="100" w:afterAutospacing="1"/>
              <w:rPr>
                <w:rFonts w:ascii="Times New Roman" w:eastAsia="標楷體" w:hAnsi="Times New Roman" w:cs="Times New Roman"/>
                <w:shd w:val="clear" w:color="auto" w:fill="FFFFFF"/>
              </w:rPr>
            </w:pPr>
            <w:r w:rsidRPr="00DE2817">
              <w:rPr>
                <w:rFonts w:ascii="Times New Roman" w:eastAsia="標楷體" w:hAnsi="Times New Roman" w:cs="Times New Roman"/>
                <w:shd w:val="clear" w:color="auto" w:fill="FFFFFF"/>
              </w:rPr>
              <w:t>Namrata Bali &lt;Speaker&gt;</w:t>
            </w:r>
          </w:p>
          <w:p w14:paraId="380873FC" w14:textId="36C8B130" w:rsidR="0067240F" w:rsidRPr="00DE2817" w:rsidRDefault="0067240F" w:rsidP="005E6480">
            <w:pPr>
              <w:spacing w:before="100" w:beforeAutospacing="1" w:after="100" w:afterAutospacing="1"/>
              <w:rPr>
                <w:rFonts w:ascii="Times New Roman" w:eastAsia="標楷體" w:hAnsi="Times New Roman" w:cs="Times New Roman"/>
              </w:rPr>
            </w:pPr>
            <w:r w:rsidRPr="00DE2817">
              <w:rPr>
                <w:rFonts w:ascii="Times New Roman" w:eastAsia="標楷體" w:hAnsi="Times New Roman" w:cs="Times New Roman"/>
              </w:rPr>
              <w:t xml:space="preserve">   </w:t>
            </w:r>
            <w:r w:rsidRPr="00DE2817">
              <w:rPr>
                <w:rFonts w:ascii="Times New Roman" w:eastAsia="標楷體" w:hAnsi="Times New Roman" w:cs="Times New Roman"/>
              </w:rPr>
              <w:t>南拉塔巴麗</w:t>
            </w:r>
            <w:r w:rsidRPr="00DE2817">
              <w:rPr>
                <w:rFonts w:ascii="Times New Roman" w:eastAsia="標楷體" w:hAnsi="Times New Roman" w:cs="Times New Roman"/>
              </w:rPr>
              <w:t>24</w:t>
            </w:r>
            <w:r w:rsidRPr="00DE2817">
              <w:rPr>
                <w:rFonts w:ascii="Times New Roman" w:eastAsia="標楷體" w:hAnsi="Times New Roman" w:cs="Times New Roman"/>
              </w:rPr>
              <w:t>年來在婦女協會組織（</w:t>
            </w:r>
            <w:r w:rsidRPr="00DE2817">
              <w:rPr>
                <w:rFonts w:ascii="Times New Roman" w:eastAsia="標楷體" w:hAnsi="Times New Roman" w:cs="Times New Roman"/>
              </w:rPr>
              <w:t>SEWA</w:t>
            </w:r>
            <w:r w:rsidRPr="00DE2817">
              <w:rPr>
                <w:rFonts w:ascii="Times New Roman" w:eastAsia="標楷體" w:hAnsi="Times New Roman" w:cs="Times New Roman"/>
              </w:rPr>
              <w:t>）集結城市及農村婦女進入手工藝合作社，目前她擔任該組織董事。</w:t>
            </w:r>
            <w:r w:rsidRPr="00DE2817">
              <w:rPr>
                <w:rFonts w:ascii="Times New Roman" w:eastAsia="標楷體" w:hAnsi="Times New Roman" w:cs="Times New Roman"/>
              </w:rPr>
              <w:t>2001</w:t>
            </w:r>
            <w:r w:rsidRPr="00DE2817">
              <w:rPr>
                <w:rFonts w:ascii="Times New Roman" w:eastAsia="標楷體" w:hAnsi="Times New Roman" w:cs="Times New Roman"/>
              </w:rPr>
              <w:t>年至</w:t>
            </w:r>
            <w:r w:rsidRPr="00DE2817">
              <w:rPr>
                <w:rFonts w:ascii="Times New Roman" w:eastAsia="標楷體" w:hAnsi="Times New Roman" w:cs="Times New Roman"/>
              </w:rPr>
              <w:t>2003</w:t>
            </w:r>
            <w:r w:rsidRPr="00DE2817">
              <w:rPr>
                <w:rFonts w:ascii="Times New Roman" w:eastAsia="標楷體" w:hAnsi="Times New Roman" w:cs="Times New Roman"/>
              </w:rPr>
              <w:t>年期間她擔任該協會的秘書，並於</w:t>
            </w:r>
            <w:r w:rsidRPr="00DE2817">
              <w:rPr>
                <w:rFonts w:ascii="Times New Roman" w:eastAsia="標楷體" w:hAnsi="Times New Roman" w:cs="Times New Roman"/>
              </w:rPr>
              <w:t xml:space="preserve"> 2003</w:t>
            </w:r>
            <w:r w:rsidRPr="00DE2817">
              <w:rPr>
                <w:rFonts w:ascii="Times New Roman" w:eastAsia="標楷體" w:hAnsi="Times New Roman" w:cs="Times New Roman"/>
              </w:rPr>
              <w:t>至</w:t>
            </w:r>
            <w:r w:rsidRPr="00DE2817">
              <w:rPr>
                <w:rFonts w:ascii="Times New Roman" w:eastAsia="標楷體" w:hAnsi="Times New Roman" w:cs="Times New Roman"/>
              </w:rPr>
              <w:t>2005</w:t>
            </w:r>
            <w:r w:rsidRPr="00DE2817">
              <w:rPr>
                <w:rFonts w:ascii="Times New Roman" w:eastAsia="標楷體" w:hAnsi="Times New Roman" w:cs="Times New Roman"/>
              </w:rPr>
              <w:t>年期間擔任該協會的秘書長。她擔任婦女協會組織學院</w:t>
            </w:r>
            <w:r w:rsidRPr="00DE2817">
              <w:rPr>
                <w:rFonts w:ascii="Times New Roman" w:eastAsia="標楷體" w:hAnsi="Times New Roman" w:cs="Times New Roman"/>
              </w:rPr>
              <w:t>(SEWA Academy)</w:t>
            </w:r>
            <w:r w:rsidRPr="00DE2817">
              <w:rPr>
                <w:rFonts w:ascii="Times New Roman" w:eastAsia="標楷體" w:hAnsi="Times New Roman" w:cs="Times New Roman"/>
              </w:rPr>
              <w:t>的董事達</w:t>
            </w:r>
            <w:r w:rsidRPr="00DE2817">
              <w:rPr>
                <w:rFonts w:ascii="Times New Roman" w:eastAsia="標楷體" w:hAnsi="Times New Roman" w:cs="Times New Roman"/>
              </w:rPr>
              <w:t>19</w:t>
            </w:r>
            <w:r w:rsidRPr="00DE2817">
              <w:rPr>
                <w:rFonts w:ascii="Times New Roman" w:eastAsia="標楷體" w:hAnsi="Times New Roman" w:cs="Times New Roman"/>
              </w:rPr>
              <w:t>年，婦女協會組織訓練中心主要工作為就業培訓、研究和宣傳溝通。她致</w:t>
            </w:r>
            <w:r w:rsidRPr="00DE2817">
              <w:rPr>
                <w:rFonts w:ascii="Times New Roman" w:eastAsia="標楷體" w:hAnsi="Times New Roman" w:cs="Times New Roman"/>
              </w:rPr>
              <w:lastRenderedPageBreak/>
              <w:t>力於文件處理工作、創造價值等非正規經濟相關訓練，而目前也是印度自雇就業婦女學院的信託管理人。南拉塔巴麗擅長於紡織品設計及研究勞動力與合作社，並在國內和國際上發表數篇涉及工人階級女性相關議題論文。</w:t>
            </w:r>
          </w:p>
          <w:p w14:paraId="4A18FC48" w14:textId="77777777" w:rsidR="0067240F" w:rsidRPr="00DE2817" w:rsidRDefault="0067240F" w:rsidP="005E6480">
            <w:pPr>
              <w:spacing w:before="100" w:beforeAutospacing="1" w:after="100" w:afterAutospacing="1"/>
              <w:rPr>
                <w:rFonts w:ascii="Times New Roman" w:eastAsia="標楷體" w:hAnsi="Times New Roman" w:cs="Times New Roman"/>
                <w:b/>
              </w:rPr>
            </w:pPr>
          </w:p>
        </w:tc>
      </w:tr>
      <w:tr w:rsidR="00DE2817" w:rsidRPr="00DE2817" w14:paraId="0A8257B2" w14:textId="77777777" w:rsidTr="005E6480">
        <w:tc>
          <w:tcPr>
            <w:tcW w:w="2298" w:type="dxa"/>
            <w:gridSpan w:val="2"/>
          </w:tcPr>
          <w:p w14:paraId="180FA209" w14:textId="71C7E4AE" w:rsidR="0067240F" w:rsidRPr="00DE2817" w:rsidRDefault="0067240F" w:rsidP="00280F84">
            <w:pPr>
              <w:spacing w:before="100" w:beforeAutospacing="1" w:after="100" w:afterAutospacing="1"/>
              <w:rPr>
                <w:rFonts w:ascii="Times New Roman" w:eastAsia="標楷體" w:hAnsi="Times New Roman" w:cs="Times New Roman"/>
                <w:b/>
              </w:rPr>
            </w:pPr>
            <w:r w:rsidRPr="00DE2817">
              <w:rPr>
                <w:rFonts w:ascii="Times New Roman" w:eastAsia="標楷體" w:hAnsi="Times New Roman" w:cs="Times New Roman"/>
                <w:b/>
              </w:rPr>
              <w:lastRenderedPageBreak/>
              <w:br w:type="page"/>
            </w:r>
            <w:r w:rsidRPr="00DE2817">
              <w:rPr>
                <w:rFonts w:ascii="Times New Roman" w:eastAsia="標楷體" w:hAnsi="Times New Roman" w:cs="Times New Roman"/>
                <w:b/>
              </w:rPr>
              <w:br w:type="page"/>
            </w:r>
            <w:r w:rsidR="00280F84" w:rsidRPr="00DE2817">
              <w:rPr>
                <w:noProof/>
              </w:rPr>
              <w:drawing>
                <wp:inline distT="0" distB="0" distL="0" distR="0" wp14:anchorId="4A263150" wp14:editId="4AA47821">
                  <wp:extent cx="1285875" cy="1285875"/>
                  <wp:effectExtent l="0" t="0" r="9525" b="9525"/>
                  <wp:docPr id="1" name="圖片 1" descr="gertje van ro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tje van roessel"/>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285875" cy="1285875"/>
                          </a:xfrm>
                          <a:prstGeom prst="rect">
                            <a:avLst/>
                          </a:prstGeom>
                          <a:noFill/>
                          <a:ln>
                            <a:noFill/>
                          </a:ln>
                        </pic:spPr>
                      </pic:pic>
                    </a:graphicData>
                  </a:graphic>
                </wp:inline>
              </w:drawing>
            </w:r>
          </w:p>
        </w:tc>
        <w:tc>
          <w:tcPr>
            <w:tcW w:w="6133" w:type="dxa"/>
            <w:gridSpan w:val="2"/>
          </w:tcPr>
          <w:p w14:paraId="2AC7FCC7" w14:textId="4D11261C" w:rsidR="0067240F" w:rsidRPr="00DE2817" w:rsidRDefault="00280F84" w:rsidP="005E6480">
            <w:pPr>
              <w:spacing w:before="100" w:beforeAutospacing="1" w:after="100" w:afterAutospacing="1"/>
              <w:rPr>
                <w:rFonts w:ascii="Times New Roman" w:eastAsia="標楷體" w:hAnsi="Times New Roman" w:cs="Times New Roman"/>
                <w:shd w:val="clear" w:color="auto" w:fill="FFFFFF"/>
              </w:rPr>
            </w:pPr>
            <w:r w:rsidRPr="00DE2817">
              <w:rPr>
                <w:rFonts w:ascii="Times New Roman" w:eastAsia="標楷體" w:hAnsi="Times New Roman" w:cs="Times New Roman"/>
                <w:shd w:val="clear" w:color="auto" w:fill="FFFFFF"/>
              </w:rPr>
              <w:t>Gertje van Roessel</w:t>
            </w:r>
            <w:r w:rsidR="0067240F" w:rsidRPr="00DE2817">
              <w:rPr>
                <w:rFonts w:ascii="Times New Roman" w:eastAsia="標楷體" w:hAnsi="Times New Roman" w:cs="Times New Roman"/>
                <w:shd w:val="clear" w:color="auto" w:fill="FFFFFF"/>
              </w:rPr>
              <w:t xml:space="preserve"> &lt;Speaker&gt;</w:t>
            </w:r>
          </w:p>
          <w:p w14:paraId="55391909" w14:textId="77777777" w:rsidR="0067240F" w:rsidRPr="00DE2817" w:rsidRDefault="0067240F" w:rsidP="005E6480">
            <w:pPr>
              <w:spacing w:before="100" w:beforeAutospacing="1" w:after="100" w:afterAutospacing="1"/>
              <w:rPr>
                <w:rFonts w:ascii="Times New Roman" w:eastAsia="標楷體" w:hAnsi="Times New Roman" w:cs="Times New Roman"/>
                <w:b/>
              </w:rPr>
            </w:pPr>
            <w:r w:rsidRPr="00DE2817">
              <w:rPr>
                <w:rFonts w:ascii="Times New Roman" w:eastAsia="標楷體" w:hAnsi="Times New Roman" w:cs="Times New Roman"/>
              </w:rPr>
              <w:t xml:space="preserve">   </w:t>
            </w:r>
            <w:r w:rsidRPr="00DE2817">
              <w:rPr>
                <w:rFonts w:ascii="Times New Roman" w:eastAsia="標楷體" w:hAnsi="Times New Roman" w:cs="Times New Roman"/>
              </w:rPr>
              <w:t>荷蘭</w:t>
            </w:r>
            <w:r w:rsidRPr="00DE2817">
              <w:rPr>
                <w:rFonts w:ascii="Times New Roman" w:eastAsia="標楷體" w:hAnsi="Times New Roman" w:cs="Times New Roman"/>
              </w:rPr>
              <w:t>Buurtzorg</w:t>
            </w:r>
            <w:r w:rsidRPr="00DE2817">
              <w:rPr>
                <w:rFonts w:ascii="Times New Roman" w:eastAsia="標楷體" w:hAnsi="Times New Roman" w:cs="Times New Roman"/>
              </w:rPr>
              <w:t>照護中心。</w:t>
            </w:r>
            <w:r w:rsidRPr="00DE2817">
              <w:rPr>
                <w:rFonts w:ascii="Times New Roman" w:eastAsia="標楷體" w:hAnsi="Times New Roman" w:cs="Times New Roman"/>
              </w:rPr>
              <w:t>2006</w:t>
            </w:r>
            <w:r w:rsidRPr="00DE2817">
              <w:rPr>
                <w:rFonts w:ascii="Times New Roman" w:eastAsia="標楷體" w:hAnsi="Times New Roman" w:cs="Times New Roman"/>
              </w:rPr>
              <w:t>年才正式成立，荷蘭居家照護機構博祖客（</w:t>
            </w:r>
            <w:r w:rsidRPr="00DE2817">
              <w:rPr>
                <w:rFonts w:ascii="Times New Roman" w:eastAsia="標楷體" w:hAnsi="Times New Roman" w:cs="Times New Roman"/>
              </w:rPr>
              <w:t>Buurtzorg</w:t>
            </w:r>
            <w:r w:rsidRPr="00DE2817">
              <w:rPr>
                <w:rFonts w:ascii="Times New Roman" w:eastAsia="標楷體" w:hAnsi="Times New Roman" w:cs="Times New Roman"/>
              </w:rPr>
              <w:t>）至今已有</w:t>
            </w:r>
            <w:r w:rsidRPr="00DE2817">
              <w:rPr>
                <w:rFonts w:ascii="Times New Roman" w:eastAsia="標楷體" w:hAnsi="Times New Roman" w:cs="Times New Roman"/>
              </w:rPr>
              <w:t>9000</w:t>
            </w:r>
            <w:r w:rsidRPr="00DE2817">
              <w:rPr>
                <w:rFonts w:ascii="Times New Roman" w:eastAsia="標楷體" w:hAnsi="Times New Roman" w:cs="Times New Roman"/>
              </w:rPr>
              <w:t>為員工，服務</w:t>
            </w:r>
            <w:r w:rsidRPr="00DE2817">
              <w:rPr>
                <w:rFonts w:ascii="Times New Roman" w:eastAsia="標楷體" w:hAnsi="Times New Roman" w:cs="Times New Roman"/>
              </w:rPr>
              <w:t>7</w:t>
            </w:r>
            <w:r w:rsidRPr="00DE2817">
              <w:rPr>
                <w:rFonts w:ascii="Times New Roman" w:eastAsia="標楷體" w:hAnsi="Times New Roman" w:cs="Times New Roman"/>
              </w:rPr>
              <w:t>萬名老人。至於成功的秘訣？「我們甚麼都沒做，只是讓專業的自己來。」創辦人暨執行長</w:t>
            </w:r>
            <w:r w:rsidRPr="00DE2817">
              <w:rPr>
                <w:rFonts w:ascii="Times New Roman" w:eastAsia="標楷體" w:hAnsi="Times New Roman" w:cs="Times New Roman"/>
              </w:rPr>
              <w:t>Jos de Blok</w:t>
            </w:r>
            <w:r w:rsidRPr="00DE2817">
              <w:rPr>
                <w:rFonts w:ascii="Times New Roman" w:eastAsia="標楷體" w:hAnsi="Times New Roman" w:cs="Times New Roman"/>
              </w:rPr>
              <w:t>笑著說。以「更低成本達到更好的照護」為目標的博祖客，雖然全荷蘭有</w:t>
            </w:r>
            <w:r w:rsidRPr="00DE2817">
              <w:rPr>
                <w:rFonts w:ascii="Times New Roman" w:eastAsia="標楷體" w:hAnsi="Times New Roman" w:cs="Times New Roman"/>
              </w:rPr>
              <w:t>9000</w:t>
            </w:r>
            <w:r w:rsidRPr="00DE2817">
              <w:rPr>
                <w:rFonts w:ascii="Times New Roman" w:eastAsia="標楷體" w:hAnsi="Times New Roman" w:cs="Times New Roman"/>
              </w:rPr>
              <w:t>位員工，但因為除去了組織內部的官僚體系，總部只設置</w:t>
            </w:r>
            <w:r w:rsidRPr="00DE2817">
              <w:rPr>
                <w:rFonts w:ascii="Times New Roman" w:eastAsia="標楷體" w:hAnsi="Times New Roman" w:cs="Times New Roman"/>
              </w:rPr>
              <w:t>45</w:t>
            </w:r>
            <w:r w:rsidRPr="00DE2817">
              <w:rPr>
                <w:rFonts w:ascii="Times New Roman" w:eastAsia="標楷體" w:hAnsi="Times New Roman" w:cs="Times New Roman"/>
              </w:rPr>
              <w:t>位員工，經常性費用只有</w:t>
            </w:r>
            <w:r w:rsidRPr="00DE2817">
              <w:rPr>
                <w:rFonts w:ascii="Times New Roman" w:eastAsia="標楷體" w:hAnsi="Times New Roman" w:cs="Times New Roman"/>
              </w:rPr>
              <w:t>8%</w:t>
            </w:r>
            <w:r w:rsidRPr="00DE2817">
              <w:rPr>
                <w:rFonts w:ascii="Times New Roman" w:eastAsia="標楷體" w:hAnsi="Times New Roman" w:cs="Times New Roman"/>
              </w:rPr>
              <w:t>，較荷蘭其他組織平均值</w:t>
            </w:r>
            <w:r w:rsidRPr="00DE2817">
              <w:rPr>
                <w:rFonts w:ascii="Times New Roman" w:eastAsia="標楷體" w:hAnsi="Times New Roman" w:cs="Times New Roman"/>
              </w:rPr>
              <w:t>25%</w:t>
            </w:r>
            <w:r w:rsidRPr="00DE2817">
              <w:rPr>
                <w:rFonts w:ascii="Times New Roman" w:eastAsia="標楷體" w:hAnsi="Times New Roman" w:cs="Times New Roman"/>
              </w:rPr>
              <w:t>低很多，因此能將多數的經費投入居家照護與患者身上。也因為沒有管理階層束縛，第一線專業醫療人員可立即下決定，再加上資訊科技系統的運用，讓醫療人員能藉此更快速了解患者狀況及過去病史，並作品質管理。博祖客也曾經因為一位阿嬤的要求，在社區舉辦了「老人競走比賽」，「讓老人們聚焦在自己的『能力』上而不是失能。」後來老人們甚至自發性組織了散步社團。「我們相信擁有對自己生活的操控力與自主權，就是最正面的力量！」</w:t>
            </w:r>
          </w:p>
        </w:tc>
      </w:tr>
    </w:tbl>
    <w:p w14:paraId="33C11D13" w14:textId="4882CA6B" w:rsidR="00864986" w:rsidRPr="00DE2817" w:rsidRDefault="006E631B" w:rsidP="006E631B">
      <w:pPr>
        <w:spacing w:before="100" w:beforeAutospacing="1" w:after="100" w:afterAutospacing="1"/>
        <w:ind w:left="425" w:hangingChars="177" w:hanging="425"/>
        <w:jc w:val="both"/>
        <w:rPr>
          <w:rFonts w:ascii="Times New Roman" w:eastAsia="標楷體" w:hAnsi="Times New Roman" w:cs="Times New Roman"/>
          <w:b/>
        </w:rPr>
      </w:pPr>
      <w:r w:rsidRPr="00DE2817">
        <w:rPr>
          <w:rFonts w:ascii="Times New Roman" w:eastAsia="標楷體" w:hAnsi="Times New Roman" w:cs="Times New Roman" w:hint="eastAsia"/>
          <w:b/>
        </w:rPr>
        <w:t>七、</w:t>
      </w:r>
      <w:r w:rsidR="00864986" w:rsidRPr="00DE2817">
        <w:rPr>
          <w:rFonts w:ascii="Times New Roman" w:eastAsia="標楷體" w:hAnsi="Times New Roman" w:cs="Times New Roman" w:hint="eastAsia"/>
          <w:b/>
        </w:rPr>
        <w:t>交通資訊</w:t>
      </w:r>
    </w:p>
    <w:p w14:paraId="1285433D" w14:textId="5B8065E2" w:rsidR="00864986" w:rsidRPr="00DE2817" w:rsidRDefault="00864986" w:rsidP="00C60E7A">
      <w:pPr>
        <w:pStyle w:val="aa"/>
        <w:ind w:left="1274" w:hangingChars="331" w:hanging="794"/>
        <w:rPr>
          <w:rFonts w:ascii="標楷體" w:eastAsia="標楷體" w:hAnsi="標楷體"/>
        </w:rPr>
      </w:pPr>
      <w:r w:rsidRPr="00DE2817">
        <w:rPr>
          <w:rFonts w:ascii="標楷體" w:eastAsia="標楷體" w:hAnsi="標楷體" w:hint="eastAsia"/>
        </w:rPr>
        <w:t>（一）</w:t>
      </w:r>
      <w:r w:rsidR="004E397B" w:rsidRPr="00DE2817">
        <w:rPr>
          <w:rFonts w:ascii="標楷體" w:eastAsia="標楷體" w:hAnsi="標楷體" w:hint="eastAsia"/>
        </w:rPr>
        <w:t>第一場</w:t>
      </w:r>
      <w:r w:rsidRPr="00DE2817">
        <w:rPr>
          <w:rFonts w:ascii="標楷體" w:eastAsia="標楷體" w:hAnsi="標楷體"/>
        </w:rPr>
        <w:t>【</w:t>
      </w:r>
      <w:r w:rsidRPr="00DE2817">
        <w:rPr>
          <w:rFonts w:ascii="標楷體" w:eastAsia="標楷體" w:hAnsi="標楷體" w:hint="eastAsia"/>
        </w:rPr>
        <w:t>認識中台灣社會企業之旅</w:t>
      </w:r>
      <w:r w:rsidRPr="00DE2817">
        <w:rPr>
          <w:rFonts w:ascii="標楷體" w:eastAsia="標楷體" w:hAnsi="標楷體"/>
        </w:rPr>
        <w:t>】</w:t>
      </w:r>
      <w:r w:rsidR="0012659D" w:rsidRPr="00DE2817">
        <w:rPr>
          <w:rFonts w:ascii="標楷體" w:eastAsia="標楷體" w:hAnsi="標楷體" w:hint="eastAsia"/>
        </w:rPr>
        <w:t>(8月3日)</w:t>
      </w:r>
    </w:p>
    <w:p w14:paraId="732193FB" w14:textId="6E65CB79" w:rsidR="001C693F" w:rsidRPr="00DE2817" w:rsidRDefault="001C693F" w:rsidP="00C60E7A">
      <w:pPr>
        <w:pStyle w:val="aa"/>
        <w:ind w:leftChars="531" w:left="1274"/>
        <w:rPr>
          <w:rFonts w:ascii="標楷體" w:eastAsia="標楷體" w:hAnsi="標楷體"/>
        </w:rPr>
      </w:pPr>
      <w:r w:rsidRPr="00DE2817">
        <w:rPr>
          <w:rFonts w:ascii="標楷體" w:eastAsia="標楷體" w:hAnsi="標楷體" w:hint="eastAsia"/>
        </w:rPr>
        <w:t>地點：社團法人彰化縣喜樂小兒麻痺關懷協會</w:t>
      </w:r>
    </w:p>
    <w:p w14:paraId="6A36E92F" w14:textId="523BD8B1" w:rsidR="001C693F" w:rsidRPr="00DE2817" w:rsidRDefault="001C693F" w:rsidP="00C60E7A">
      <w:pPr>
        <w:pStyle w:val="aa"/>
        <w:ind w:leftChars="531" w:left="1274"/>
        <w:rPr>
          <w:rFonts w:ascii="標楷體" w:eastAsia="標楷體" w:hAnsi="標楷體"/>
        </w:rPr>
      </w:pPr>
      <w:r w:rsidRPr="00DE2817">
        <w:rPr>
          <w:rFonts w:ascii="標楷體" w:eastAsia="標楷體" w:hAnsi="標楷體" w:hint="eastAsia"/>
        </w:rPr>
        <w:t>地址：彰化縣芳苑鄉工區一路131號</w:t>
      </w:r>
    </w:p>
    <w:p w14:paraId="3E7258C8" w14:textId="7FD45804" w:rsidR="00C60E7A" w:rsidRPr="00C60E7A" w:rsidRDefault="00C60E7A" w:rsidP="00C60E7A">
      <w:pPr>
        <w:ind w:leftChars="531" w:left="1274"/>
        <w:rPr>
          <w:rFonts w:ascii="標楷體" w:eastAsia="標楷體" w:hAnsi="標楷體"/>
          <w:shd w:val="pct15" w:color="auto" w:fill="FFFFFF"/>
        </w:rPr>
      </w:pPr>
      <w:r w:rsidRPr="00C60E7A">
        <w:rPr>
          <w:rFonts w:ascii="標楷體" w:eastAsia="標楷體" w:hAnsi="標楷體" w:hint="eastAsia"/>
          <w:shd w:val="pct15" w:color="auto" w:fill="FFFFFF"/>
        </w:rPr>
        <w:t>搭乘接駁車：</w:t>
      </w:r>
    </w:p>
    <w:p w14:paraId="43C4D7E8" w14:textId="5CF4E22E" w:rsidR="00C60E7A" w:rsidRPr="00DE2817" w:rsidRDefault="00C60E7A" w:rsidP="00C60E7A">
      <w:pPr>
        <w:pStyle w:val="aa"/>
        <w:ind w:leftChars="529" w:left="1556" w:hangingChars="119" w:hanging="286"/>
        <w:rPr>
          <w:rFonts w:eastAsia="標楷體"/>
        </w:rPr>
      </w:pPr>
      <w:r w:rsidRPr="00DE2817">
        <w:rPr>
          <w:rFonts w:eastAsia="標楷體"/>
        </w:rPr>
        <w:sym w:font="Wingdings" w:char="F076"/>
      </w:r>
      <w:r w:rsidRPr="00DE2817">
        <w:rPr>
          <w:rFonts w:eastAsia="標楷體" w:hint="eastAsia"/>
        </w:rPr>
        <w:t>搭乘地點</w:t>
      </w:r>
      <w:r w:rsidRPr="00DE2817">
        <w:rPr>
          <w:rFonts w:eastAsia="標楷體" w:hint="eastAsia"/>
        </w:rPr>
        <w:t>1:</w:t>
      </w:r>
      <w:r w:rsidRPr="00DE2817">
        <w:rPr>
          <w:rFonts w:eastAsia="標楷體" w:hint="eastAsia"/>
        </w:rPr>
        <w:t>秋紅谷</w:t>
      </w:r>
      <w:r w:rsidRPr="00DE2817">
        <w:rPr>
          <w:rFonts w:eastAsia="標楷體" w:hint="eastAsia"/>
        </w:rPr>
        <w:t>(</w:t>
      </w:r>
      <w:r w:rsidRPr="00DE2817">
        <w:rPr>
          <w:rFonts w:eastAsia="標楷體" w:hint="eastAsia"/>
        </w:rPr>
        <w:t>朝馬路與朝富路交叉口</w:t>
      </w:r>
      <w:r w:rsidRPr="00DE2817">
        <w:rPr>
          <w:rFonts w:eastAsia="標楷體" w:hint="eastAsia"/>
        </w:rPr>
        <w:t>)11:50-12:10</w:t>
      </w:r>
      <w:r w:rsidRPr="00DE2817">
        <w:rPr>
          <w:rFonts w:eastAsia="標楷體" w:hint="eastAsia"/>
        </w:rPr>
        <w:t>集合出發。</w:t>
      </w:r>
    </w:p>
    <w:p w14:paraId="719BC4A8" w14:textId="3995DD6C" w:rsidR="00C60E7A" w:rsidRPr="00DE2817" w:rsidRDefault="00C60E7A" w:rsidP="00C60E7A">
      <w:pPr>
        <w:pStyle w:val="aa"/>
        <w:ind w:leftChars="531" w:left="1903" w:hangingChars="262" w:hanging="629"/>
        <w:rPr>
          <w:rFonts w:eastAsia="標楷體"/>
        </w:rPr>
      </w:pPr>
      <w:r w:rsidRPr="00DE2817">
        <w:rPr>
          <w:rFonts w:eastAsia="標楷體"/>
        </w:rPr>
        <w:sym w:font="Wingdings" w:char="F076"/>
      </w:r>
      <w:r w:rsidRPr="00DE2817">
        <w:rPr>
          <w:rFonts w:eastAsia="標楷體" w:hint="eastAsia"/>
        </w:rPr>
        <w:t>搭乘地點</w:t>
      </w:r>
      <w:r w:rsidRPr="00DE2817">
        <w:rPr>
          <w:rFonts w:eastAsia="標楷體" w:hint="eastAsia"/>
        </w:rPr>
        <w:t>2:</w:t>
      </w:r>
      <w:r w:rsidRPr="00DE2817">
        <w:rPr>
          <w:rFonts w:eastAsia="標楷體" w:hint="eastAsia"/>
        </w:rPr>
        <w:t>台中高鐵站</w:t>
      </w:r>
      <w:r w:rsidRPr="00DE2817">
        <w:rPr>
          <w:rFonts w:eastAsia="標楷體" w:hint="eastAsia"/>
        </w:rPr>
        <w:t>(</w:t>
      </w:r>
      <w:r w:rsidRPr="00DE2817">
        <w:rPr>
          <w:rFonts w:eastAsia="標楷體" w:hint="eastAsia"/>
        </w:rPr>
        <w:t>一樓臨停接送處</w:t>
      </w:r>
      <w:r w:rsidRPr="00DE2817">
        <w:rPr>
          <w:rFonts w:eastAsia="標楷體" w:hint="eastAsia"/>
        </w:rPr>
        <w:t>)12:10-12:30</w:t>
      </w:r>
      <w:r w:rsidRPr="00DE2817">
        <w:rPr>
          <w:rFonts w:eastAsia="標楷體" w:hint="eastAsia"/>
        </w:rPr>
        <w:t>集合出發。</w:t>
      </w:r>
    </w:p>
    <w:p w14:paraId="13F9347F" w14:textId="77777777" w:rsidR="001C693F" w:rsidRPr="00DE2817" w:rsidRDefault="001C693F" w:rsidP="00C60E7A">
      <w:pPr>
        <w:pStyle w:val="aa"/>
        <w:ind w:leftChars="531" w:left="1274"/>
        <w:rPr>
          <w:rFonts w:ascii="標楷體" w:eastAsia="標楷體" w:hAnsi="標楷體"/>
        </w:rPr>
      </w:pPr>
      <w:r w:rsidRPr="00DE2817">
        <w:rPr>
          <w:rFonts w:ascii="標楷體" w:eastAsia="標楷體" w:hAnsi="標楷體" w:hint="eastAsia"/>
          <w:shd w:val="pct15" w:color="auto" w:fill="FFFFFF"/>
        </w:rPr>
        <w:t>自行前往</w:t>
      </w:r>
      <w:r w:rsidRPr="00DE2817">
        <w:rPr>
          <w:rFonts w:ascii="標楷體" w:eastAsia="標楷體" w:hAnsi="標楷體" w:hint="eastAsia"/>
        </w:rPr>
        <w:t>：</w:t>
      </w:r>
    </w:p>
    <w:p w14:paraId="4F24907E" w14:textId="601BEC17" w:rsidR="001C693F" w:rsidRPr="00DE2817" w:rsidRDefault="00C60E7A" w:rsidP="00C60E7A">
      <w:pPr>
        <w:pStyle w:val="aa"/>
        <w:ind w:leftChars="530" w:left="2266" w:hangingChars="414" w:hanging="994"/>
        <w:rPr>
          <w:rFonts w:ascii="標楷體" w:eastAsia="標楷體" w:hAnsi="標楷體"/>
        </w:rPr>
      </w:pPr>
      <w:r w:rsidRPr="00DE2817">
        <w:rPr>
          <w:rFonts w:eastAsia="標楷體"/>
        </w:rPr>
        <w:sym w:font="Wingdings" w:char="F076"/>
      </w:r>
      <w:r w:rsidR="005C2073" w:rsidRPr="00DE2817">
        <w:rPr>
          <w:rFonts w:ascii="標楷體" w:eastAsia="標楷體" w:hAnsi="標楷體" w:hint="eastAsia"/>
        </w:rPr>
        <w:t>南下</w:t>
      </w:r>
      <w:r w:rsidR="001C693F" w:rsidRPr="00DE2817">
        <w:rPr>
          <w:rFonts w:ascii="標楷體" w:eastAsia="標楷體" w:hAnsi="標楷體" w:hint="eastAsia"/>
        </w:rPr>
        <w:t>：高速公路國道一號北上方向，下</w:t>
      </w:r>
      <w:r w:rsidR="008C6E34" w:rsidRPr="00DE2817">
        <w:rPr>
          <w:rFonts w:ascii="標楷體" w:eastAsia="標楷體" w:hAnsi="標楷體" w:hint="eastAsia"/>
        </w:rPr>
        <w:t>北斗</w:t>
      </w:r>
      <w:r w:rsidR="001C693F" w:rsidRPr="00DE2817">
        <w:rPr>
          <w:rFonts w:ascii="標楷體" w:eastAsia="標楷體" w:hAnsi="標楷體" w:hint="eastAsia"/>
        </w:rPr>
        <w:t>交流道，</w:t>
      </w:r>
      <w:r w:rsidR="008C6E34" w:rsidRPr="00DE2817">
        <w:rPr>
          <w:rFonts w:ascii="標楷體" w:eastAsia="標楷體" w:hAnsi="標楷體" w:hint="eastAsia"/>
        </w:rPr>
        <w:t>往</w:t>
      </w:r>
      <w:r w:rsidR="001C693F" w:rsidRPr="00DE2817">
        <w:rPr>
          <w:rFonts w:ascii="標楷體" w:eastAsia="標楷體" w:hAnsi="標楷體" w:hint="eastAsia"/>
        </w:rPr>
        <w:t>走</w:t>
      </w:r>
      <w:r w:rsidR="005C2073" w:rsidRPr="00DE2817">
        <w:rPr>
          <w:rFonts w:ascii="標楷體" w:eastAsia="標楷體" w:hAnsi="標楷體" w:hint="eastAsia"/>
        </w:rPr>
        <w:t>150縣道往二林方向約13公里，右轉立功街</w:t>
      </w:r>
      <w:r w:rsidR="001C693F" w:rsidRPr="00DE2817">
        <w:rPr>
          <w:rFonts w:ascii="標楷體" w:eastAsia="標楷體" w:hAnsi="標楷體" w:hint="eastAsia"/>
        </w:rPr>
        <w:t>，</w:t>
      </w:r>
      <w:r w:rsidR="005C2073" w:rsidRPr="00DE2817">
        <w:rPr>
          <w:rFonts w:ascii="標楷體" w:eastAsia="標楷體" w:hAnsi="標楷體" w:hint="eastAsia"/>
        </w:rPr>
        <w:t>走750公尺左轉工區一路，目的地在左</w:t>
      </w:r>
      <w:r w:rsidR="001C693F" w:rsidRPr="00DE2817">
        <w:rPr>
          <w:rFonts w:ascii="標楷體" w:eastAsia="標楷體" w:hAnsi="標楷體" w:hint="eastAsia"/>
        </w:rPr>
        <w:t>手邊。</w:t>
      </w:r>
    </w:p>
    <w:p w14:paraId="236C6556" w14:textId="39104F7E" w:rsidR="001C693F" w:rsidRPr="009A47A4" w:rsidRDefault="00C60E7A" w:rsidP="009A47A4">
      <w:pPr>
        <w:pStyle w:val="aa"/>
        <w:ind w:leftChars="530" w:left="2266" w:hangingChars="414" w:hanging="994"/>
        <w:rPr>
          <w:rFonts w:ascii="標楷體" w:eastAsia="標楷體" w:hAnsi="標楷體"/>
        </w:rPr>
      </w:pPr>
      <w:r w:rsidRPr="00DE2817">
        <w:rPr>
          <w:rFonts w:eastAsia="標楷體"/>
        </w:rPr>
        <w:sym w:font="Wingdings" w:char="F076"/>
      </w:r>
      <w:r w:rsidR="005C2073" w:rsidRPr="00DE2817">
        <w:rPr>
          <w:rFonts w:ascii="標楷體" w:eastAsia="標楷體" w:hAnsi="標楷體" w:hint="eastAsia"/>
        </w:rPr>
        <w:t>北上</w:t>
      </w:r>
      <w:r w:rsidR="001C693F" w:rsidRPr="00DE2817">
        <w:rPr>
          <w:rFonts w:ascii="標楷體" w:eastAsia="標楷體" w:hAnsi="標楷體" w:hint="eastAsia"/>
        </w:rPr>
        <w:t>：高速公路國道一號南下方向，</w:t>
      </w:r>
      <w:r w:rsidR="00EF4FC1" w:rsidRPr="00DE2817">
        <w:rPr>
          <w:rFonts w:ascii="標楷體" w:eastAsia="標楷體" w:hAnsi="標楷體" w:hint="eastAsia"/>
        </w:rPr>
        <w:t>下北斗交流道，往走150縣道往二林方向約13公里，右轉立功街，走750公尺左轉工區一路，目的地在左手邊。</w:t>
      </w:r>
    </w:p>
    <w:p w14:paraId="1D712CC4" w14:textId="1F6D608F" w:rsidR="00864986" w:rsidRPr="00DE2817" w:rsidRDefault="00864986" w:rsidP="00864986">
      <w:pPr>
        <w:pStyle w:val="aa"/>
        <w:rPr>
          <w:rFonts w:ascii="標楷體" w:eastAsia="標楷體" w:hAnsi="標楷體"/>
        </w:rPr>
      </w:pPr>
      <w:r w:rsidRPr="00DE2817">
        <w:rPr>
          <w:rFonts w:ascii="標楷體" w:eastAsia="標楷體" w:hAnsi="標楷體" w:hint="eastAsia"/>
        </w:rPr>
        <w:t>（二）</w:t>
      </w:r>
      <w:r w:rsidR="004E397B" w:rsidRPr="00DE2817">
        <w:rPr>
          <w:rFonts w:ascii="標楷體" w:eastAsia="標楷體" w:hAnsi="標楷體" w:hint="eastAsia"/>
        </w:rPr>
        <w:t>第二、三場</w:t>
      </w:r>
      <w:r w:rsidRPr="00DE2817">
        <w:rPr>
          <w:rFonts w:ascii="標楷體" w:eastAsia="標楷體" w:hAnsi="標楷體" w:hint="eastAsia"/>
        </w:rPr>
        <w:t>【翻轉弱勢就業的變革力量】、【樂齡產業創新行動】</w:t>
      </w:r>
      <w:r w:rsidR="0012659D" w:rsidRPr="00DE2817">
        <w:rPr>
          <w:rFonts w:ascii="標楷體" w:eastAsia="標楷體" w:hAnsi="標楷體" w:hint="eastAsia"/>
        </w:rPr>
        <w:t>(8月4日)</w:t>
      </w:r>
      <w:r w:rsidR="004E397B" w:rsidRPr="00DE2817">
        <w:rPr>
          <w:rFonts w:ascii="標楷體" w:eastAsia="標楷體" w:hAnsi="標楷體" w:hint="eastAsia"/>
        </w:rPr>
        <w:t>：</w:t>
      </w:r>
    </w:p>
    <w:p w14:paraId="19CF181F" w14:textId="455C427D" w:rsidR="00864986" w:rsidRPr="00DE2817" w:rsidRDefault="00864986" w:rsidP="00C60E7A">
      <w:pPr>
        <w:pStyle w:val="aa"/>
        <w:ind w:leftChars="472" w:left="1133"/>
        <w:rPr>
          <w:rFonts w:ascii="標楷體" w:eastAsia="標楷體" w:hAnsi="標楷體"/>
        </w:rPr>
      </w:pPr>
      <w:r w:rsidRPr="00DE2817">
        <w:rPr>
          <w:rFonts w:ascii="標楷體" w:eastAsia="標楷體" w:hAnsi="標楷體" w:hint="eastAsia"/>
        </w:rPr>
        <w:t>地點：勞動部勞動力發展署中彰投分署</w:t>
      </w:r>
    </w:p>
    <w:p w14:paraId="38DD2A97" w14:textId="7F6F8F78" w:rsidR="00864986" w:rsidRPr="00DE2817" w:rsidRDefault="00864986" w:rsidP="00C60E7A">
      <w:pPr>
        <w:pStyle w:val="aa"/>
        <w:ind w:leftChars="472" w:left="1133"/>
        <w:rPr>
          <w:rFonts w:ascii="標楷體" w:eastAsia="標楷體" w:hAnsi="標楷體"/>
        </w:rPr>
      </w:pPr>
      <w:r w:rsidRPr="00DE2817">
        <w:rPr>
          <w:rFonts w:ascii="標楷體" w:eastAsia="標楷體" w:hAnsi="標楷體" w:hint="eastAsia"/>
        </w:rPr>
        <w:lastRenderedPageBreak/>
        <w:t>地址：</w:t>
      </w:r>
      <w:r w:rsidR="001C693F" w:rsidRPr="00DE2817">
        <w:rPr>
          <w:rFonts w:ascii="標楷體" w:eastAsia="標楷體" w:hAnsi="標楷體" w:hint="eastAsia"/>
        </w:rPr>
        <w:t>臺</w:t>
      </w:r>
      <w:r w:rsidRPr="00DE2817">
        <w:rPr>
          <w:rFonts w:ascii="標楷體" w:eastAsia="標楷體" w:hAnsi="標楷體" w:hint="eastAsia"/>
        </w:rPr>
        <w:t>中市西屯區工業</w:t>
      </w:r>
      <w:r w:rsidR="0073239D" w:rsidRPr="00DE2817">
        <w:rPr>
          <w:rFonts w:ascii="標楷體" w:eastAsia="標楷體" w:hAnsi="標楷體" w:hint="eastAsia"/>
        </w:rPr>
        <w:t>區</w:t>
      </w:r>
      <w:r w:rsidRPr="00DE2817">
        <w:rPr>
          <w:rFonts w:ascii="標楷體" w:eastAsia="標楷體" w:hAnsi="標楷體" w:hint="eastAsia"/>
        </w:rPr>
        <w:t>一路100號</w:t>
      </w:r>
    </w:p>
    <w:p w14:paraId="29876D88" w14:textId="77777777" w:rsidR="00C60E7A" w:rsidRPr="004003CA" w:rsidRDefault="00C60E7A" w:rsidP="00C60E7A">
      <w:pPr>
        <w:ind w:leftChars="472" w:left="1133"/>
        <w:rPr>
          <w:rFonts w:ascii="標楷體" w:eastAsia="標楷體" w:hAnsi="標楷體"/>
        </w:rPr>
      </w:pPr>
      <w:r w:rsidRPr="004003CA">
        <w:rPr>
          <w:rFonts w:ascii="標楷體" w:eastAsia="標楷體" w:hAnsi="標楷體" w:hint="eastAsia"/>
          <w:shd w:val="pct15" w:color="auto" w:fill="FFFFFF"/>
        </w:rPr>
        <w:t>搭乘接駁車</w:t>
      </w:r>
      <w:r w:rsidRPr="004003CA">
        <w:rPr>
          <w:rFonts w:ascii="標楷體" w:eastAsia="標楷體" w:hAnsi="標楷體" w:hint="eastAsia"/>
        </w:rPr>
        <w:t>：</w:t>
      </w:r>
    </w:p>
    <w:p w14:paraId="4B81CEB3" w14:textId="6FE4BA7B" w:rsidR="00C60E7A" w:rsidRDefault="00C60E7A" w:rsidP="00C60E7A">
      <w:pPr>
        <w:ind w:leftChars="472" w:left="1133"/>
        <w:rPr>
          <w:rFonts w:ascii="標楷體" w:eastAsia="標楷體" w:hAnsi="標楷體"/>
          <w:shd w:val="pct15" w:color="auto" w:fill="FFFFFF"/>
        </w:rPr>
      </w:pPr>
      <w:r w:rsidRPr="004003CA">
        <w:rPr>
          <w:rFonts w:eastAsia="標楷體" w:hint="eastAsia"/>
        </w:rPr>
        <w:t>接駁車搭乘地點</w:t>
      </w:r>
      <w:r w:rsidRPr="004003CA">
        <w:rPr>
          <w:rFonts w:eastAsia="標楷體" w:hint="eastAsia"/>
        </w:rPr>
        <w:t>:</w:t>
      </w:r>
      <w:r>
        <w:rPr>
          <w:rFonts w:eastAsia="標楷體" w:hint="eastAsia"/>
        </w:rPr>
        <w:t>台中高鐵站</w:t>
      </w:r>
      <w:r w:rsidR="009A47A4">
        <w:rPr>
          <w:rFonts w:eastAsia="標楷體" w:hint="eastAsia"/>
        </w:rPr>
        <w:t>8</w:t>
      </w:r>
      <w:r>
        <w:rPr>
          <w:rFonts w:eastAsia="標楷體" w:hint="eastAsia"/>
        </w:rPr>
        <w:t>:</w:t>
      </w:r>
      <w:r w:rsidR="009A47A4">
        <w:rPr>
          <w:rFonts w:eastAsia="標楷體" w:hint="eastAsia"/>
        </w:rPr>
        <w:t>2</w:t>
      </w:r>
      <w:r>
        <w:rPr>
          <w:rFonts w:eastAsia="標楷體" w:hint="eastAsia"/>
        </w:rPr>
        <w:t>0</w:t>
      </w:r>
      <w:r w:rsidRPr="004003CA">
        <w:rPr>
          <w:rFonts w:eastAsia="標楷體" w:hint="eastAsia"/>
        </w:rPr>
        <w:t>集合出發。</w:t>
      </w:r>
    </w:p>
    <w:p w14:paraId="17B7A7B8" w14:textId="75DFFB88" w:rsidR="00864986" w:rsidRPr="00DE2817" w:rsidRDefault="00864986" w:rsidP="00C60E7A">
      <w:pPr>
        <w:pStyle w:val="aa"/>
        <w:ind w:leftChars="472" w:left="1133"/>
        <w:rPr>
          <w:rFonts w:ascii="標楷體" w:eastAsia="標楷體" w:hAnsi="標楷體"/>
        </w:rPr>
      </w:pPr>
      <w:r w:rsidRPr="00DE2817">
        <w:rPr>
          <w:rFonts w:ascii="標楷體" w:eastAsia="標楷體" w:hAnsi="標楷體" w:hint="eastAsia"/>
          <w:shd w:val="pct15" w:color="auto" w:fill="FFFFFF"/>
        </w:rPr>
        <w:t>自行前往</w:t>
      </w:r>
      <w:r w:rsidRPr="00DE2817">
        <w:rPr>
          <w:rFonts w:ascii="標楷體" w:eastAsia="標楷體" w:hAnsi="標楷體" w:hint="eastAsia"/>
        </w:rPr>
        <w:t>：</w:t>
      </w:r>
    </w:p>
    <w:p w14:paraId="0E9CFDFE" w14:textId="7BB77DE1" w:rsidR="007E64CA" w:rsidRPr="00DE2817" w:rsidRDefault="007E64CA" w:rsidP="00C60E7A">
      <w:pPr>
        <w:pStyle w:val="Default"/>
        <w:spacing w:after="85"/>
        <w:ind w:leftChars="472" w:left="1428" w:hangingChars="123" w:hanging="295"/>
        <w:rPr>
          <w:rFonts w:eastAsia="標楷體" w:cs="Times New Roman"/>
          <w:color w:val="auto"/>
          <w:kern w:val="2"/>
        </w:rPr>
      </w:pPr>
      <w:r w:rsidRPr="00DE2817">
        <w:rPr>
          <w:rFonts w:eastAsia="標楷體" w:cs="Times New Roman"/>
          <w:color w:val="auto"/>
          <w:kern w:val="2"/>
        </w:rPr>
        <w:sym w:font="Wingdings" w:char="F076"/>
      </w:r>
      <w:r w:rsidRPr="00DE2817">
        <w:rPr>
          <w:rFonts w:eastAsia="標楷體" w:cs="Times New Roman"/>
          <w:color w:val="auto"/>
          <w:kern w:val="2"/>
        </w:rPr>
        <w:t>國道1號（中山高速公路）：下中港交流道，往沙鹿（台中工業區）方向，左轉工業區一路，約5分鐘車程即可到達本分署（右側）。</w:t>
      </w:r>
    </w:p>
    <w:p w14:paraId="37C8AB2D" w14:textId="44F30EA6" w:rsidR="007E64CA" w:rsidRPr="00DE2817" w:rsidRDefault="007E64CA" w:rsidP="00C60E7A">
      <w:pPr>
        <w:pStyle w:val="Default"/>
        <w:spacing w:after="85"/>
        <w:ind w:leftChars="472" w:left="1428" w:hangingChars="123" w:hanging="295"/>
        <w:rPr>
          <w:rFonts w:eastAsia="標楷體" w:cs="Times New Roman"/>
          <w:color w:val="auto"/>
          <w:kern w:val="2"/>
        </w:rPr>
      </w:pPr>
      <w:r w:rsidRPr="00DE2817">
        <w:rPr>
          <w:rFonts w:eastAsia="標楷體" w:cs="Times New Roman"/>
          <w:color w:val="auto"/>
          <w:kern w:val="2"/>
        </w:rPr>
        <w:sym w:font="Wingdings" w:char="F076"/>
      </w:r>
      <w:r w:rsidRPr="00DE2817">
        <w:rPr>
          <w:rFonts w:eastAsia="標楷體" w:cs="Times New Roman"/>
          <w:color w:val="auto"/>
          <w:kern w:val="2"/>
        </w:rPr>
        <w:t>國道3號（福爾摩沙高速公路）：下龍井交流道，往台中市區方向，過東海大學，右轉工業區一路，約5分鐘車程即可到達本分署（右側）。</w:t>
      </w:r>
    </w:p>
    <w:p w14:paraId="285BB624" w14:textId="1816070A" w:rsidR="007E64CA" w:rsidRPr="00DE2817" w:rsidRDefault="007E64CA" w:rsidP="00C60E7A">
      <w:pPr>
        <w:pStyle w:val="Default"/>
        <w:ind w:leftChars="472" w:left="1133"/>
        <w:rPr>
          <w:rFonts w:eastAsia="標楷體" w:cs="Times New Roman"/>
          <w:color w:val="auto"/>
          <w:kern w:val="2"/>
        </w:rPr>
      </w:pPr>
      <w:r w:rsidRPr="00DE2817">
        <w:rPr>
          <w:rFonts w:eastAsia="標楷體" w:cs="Times New Roman"/>
          <w:color w:val="auto"/>
          <w:kern w:val="2"/>
        </w:rPr>
        <w:sym w:font="Wingdings" w:char="F076"/>
      </w:r>
      <w:r w:rsidRPr="00DE2817">
        <w:rPr>
          <w:rFonts w:eastAsia="標楷體" w:cs="Times New Roman"/>
          <w:color w:val="auto"/>
          <w:kern w:val="2"/>
        </w:rPr>
        <w:t>台74線（中彰快速道路）：</w:t>
      </w:r>
    </w:p>
    <w:p w14:paraId="510C0717" w14:textId="452AFD00" w:rsidR="007E64CA" w:rsidRPr="00DE2817" w:rsidRDefault="007E64CA" w:rsidP="00C60E7A">
      <w:pPr>
        <w:pStyle w:val="Default"/>
        <w:ind w:leftChars="590" w:left="2268" w:hangingChars="355" w:hanging="852"/>
        <w:rPr>
          <w:rFonts w:eastAsia="標楷體" w:cs="Times New Roman"/>
          <w:color w:val="auto"/>
          <w:kern w:val="2"/>
        </w:rPr>
      </w:pPr>
      <w:r w:rsidRPr="00DE2817">
        <w:rPr>
          <w:rFonts w:eastAsia="標楷體" w:cs="Times New Roman" w:hint="eastAsia"/>
          <w:color w:val="auto"/>
          <w:kern w:val="2"/>
        </w:rPr>
        <w:t>-</w:t>
      </w:r>
      <w:r w:rsidRPr="00DE2817">
        <w:rPr>
          <w:rFonts w:eastAsia="標楷體" w:cs="Times New Roman"/>
          <w:color w:val="auto"/>
          <w:kern w:val="2"/>
        </w:rPr>
        <w:t>西向：從朝馬路出口，右轉遇朝馬路，直行至天保街後，遇中工二路左轉，直行至天助街右轉，再左轉接工業區一路。</w:t>
      </w:r>
    </w:p>
    <w:p w14:paraId="1B1D65B9" w14:textId="1D38CA2F" w:rsidR="007E64CA" w:rsidRPr="00DE2817" w:rsidRDefault="007E64CA" w:rsidP="00C60E7A">
      <w:pPr>
        <w:pStyle w:val="Default"/>
        <w:ind w:leftChars="590" w:left="2268" w:hangingChars="355" w:hanging="852"/>
        <w:rPr>
          <w:rFonts w:eastAsia="標楷體" w:cs="Times New Roman"/>
          <w:color w:val="auto"/>
          <w:kern w:val="2"/>
        </w:rPr>
      </w:pPr>
      <w:r w:rsidRPr="00DE2817">
        <w:rPr>
          <w:rFonts w:eastAsia="標楷體" w:cs="Times New Roman" w:hint="eastAsia"/>
          <w:color w:val="auto"/>
          <w:kern w:val="2"/>
        </w:rPr>
        <w:t>-</w:t>
      </w:r>
      <w:r w:rsidRPr="00DE2817">
        <w:rPr>
          <w:rFonts w:eastAsia="標楷體" w:cs="Times New Roman"/>
          <w:color w:val="auto"/>
          <w:kern w:val="2"/>
        </w:rPr>
        <w:t>東向：從市政路出口，左轉遇朝馬路，直行至天保街後，遇中工二路左轉，直行至天助街右轉，再左轉接工業區一路。</w:t>
      </w:r>
    </w:p>
    <w:p w14:paraId="51D423C0" w14:textId="74C48A30" w:rsidR="007E64CA" w:rsidRPr="00DE2817" w:rsidRDefault="007E64CA" w:rsidP="00C60E7A">
      <w:pPr>
        <w:pStyle w:val="Default"/>
        <w:ind w:leftChars="472" w:left="1133"/>
        <w:rPr>
          <w:rFonts w:eastAsia="標楷體" w:cs="Times New Roman"/>
          <w:color w:val="auto"/>
          <w:kern w:val="2"/>
        </w:rPr>
      </w:pPr>
      <w:r w:rsidRPr="00DE2817">
        <w:rPr>
          <w:rFonts w:eastAsia="標楷體" w:cs="Times New Roman"/>
          <w:color w:val="auto"/>
          <w:kern w:val="2"/>
        </w:rPr>
        <w:sym w:font="Wingdings" w:char="F076"/>
      </w:r>
      <w:r w:rsidRPr="00DE2817">
        <w:rPr>
          <w:rFonts w:eastAsia="標楷體" w:cs="Times New Roman"/>
          <w:color w:val="auto"/>
          <w:kern w:val="2"/>
        </w:rPr>
        <w:t>入園區後，請逕行依停車格規劃停妥車輛。</w:t>
      </w:r>
    </w:p>
    <w:p w14:paraId="24228F6C" w14:textId="5F6437BD" w:rsidR="007E64CA" w:rsidRPr="00DE2817" w:rsidRDefault="007E64CA" w:rsidP="00C60E7A">
      <w:pPr>
        <w:pStyle w:val="Default"/>
        <w:spacing w:after="85"/>
        <w:ind w:leftChars="472" w:left="1428" w:hangingChars="123" w:hanging="295"/>
        <w:rPr>
          <w:rFonts w:eastAsia="標楷體" w:cs="Times New Roman"/>
          <w:color w:val="auto"/>
          <w:kern w:val="2"/>
        </w:rPr>
      </w:pPr>
      <w:r w:rsidRPr="00DE2817">
        <w:rPr>
          <w:rFonts w:eastAsia="標楷體" w:cs="Times New Roman"/>
          <w:color w:val="auto"/>
          <w:kern w:val="2"/>
        </w:rPr>
        <w:sym w:font="Wingdings" w:char="F076"/>
      </w:r>
      <w:r w:rsidRPr="00DE2817">
        <w:rPr>
          <w:rFonts w:eastAsia="標楷體" w:cs="Times New Roman"/>
          <w:color w:val="auto"/>
          <w:kern w:val="2"/>
        </w:rPr>
        <w:t>搭乘公車</w:t>
      </w:r>
    </w:p>
    <w:p w14:paraId="5CE4E871" w14:textId="44340F1D" w:rsidR="007E64CA" w:rsidRPr="00DE2817" w:rsidRDefault="007E64CA" w:rsidP="00C60E7A">
      <w:pPr>
        <w:pStyle w:val="Default"/>
        <w:spacing w:after="85"/>
        <w:ind w:leftChars="586" w:left="1416" w:hangingChars="4" w:hanging="10"/>
        <w:rPr>
          <w:rFonts w:eastAsia="標楷體" w:cs="Times New Roman"/>
          <w:color w:val="auto"/>
          <w:kern w:val="2"/>
        </w:rPr>
      </w:pPr>
      <w:r w:rsidRPr="00DE2817">
        <w:rPr>
          <w:rFonts w:eastAsia="標楷體" w:cs="Times New Roman" w:hint="eastAsia"/>
          <w:color w:val="auto"/>
          <w:kern w:val="2"/>
        </w:rPr>
        <w:t>-</w:t>
      </w:r>
      <w:r w:rsidRPr="00DE2817">
        <w:rPr>
          <w:rFonts w:eastAsia="標楷體" w:cs="Times New Roman"/>
          <w:color w:val="auto"/>
          <w:kern w:val="2"/>
        </w:rPr>
        <w:t>仁友客運：48號（台中火車站-發展署中彰投分署）</w:t>
      </w:r>
    </w:p>
    <w:p w14:paraId="54B61875" w14:textId="1C34B39D" w:rsidR="007E64CA" w:rsidRPr="00DE2817" w:rsidRDefault="007E64CA" w:rsidP="00C60E7A">
      <w:pPr>
        <w:pStyle w:val="Default"/>
        <w:spacing w:after="85"/>
        <w:ind w:leftChars="586" w:left="1416" w:hangingChars="4" w:hanging="10"/>
        <w:rPr>
          <w:rFonts w:eastAsia="標楷體" w:cs="Times New Roman"/>
          <w:color w:val="auto"/>
          <w:kern w:val="2"/>
        </w:rPr>
      </w:pPr>
      <w:r w:rsidRPr="00DE2817">
        <w:rPr>
          <w:rFonts w:eastAsia="標楷體" w:cs="Times New Roman" w:hint="eastAsia"/>
          <w:color w:val="auto"/>
          <w:kern w:val="2"/>
        </w:rPr>
        <w:t>-</w:t>
      </w:r>
      <w:r w:rsidRPr="00DE2817">
        <w:rPr>
          <w:rFonts w:eastAsia="標楷體" w:cs="Times New Roman"/>
          <w:color w:val="auto"/>
          <w:kern w:val="2"/>
        </w:rPr>
        <w:t>統聯客運：藍1號（統聯轉運站-發展署中彰投分署）</w:t>
      </w:r>
    </w:p>
    <w:p w14:paraId="68D51F70" w14:textId="2CDB4CFA" w:rsidR="007E64CA" w:rsidRPr="00DE2817" w:rsidRDefault="007E64CA" w:rsidP="00C60E7A">
      <w:pPr>
        <w:pStyle w:val="Default"/>
        <w:spacing w:after="85"/>
        <w:ind w:leftChars="586" w:left="1550" w:hangingChars="60" w:hanging="144"/>
        <w:rPr>
          <w:rFonts w:eastAsia="標楷體" w:cs="Times New Roman"/>
          <w:color w:val="auto"/>
          <w:kern w:val="2"/>
        </w:rPr>
      </w:pPr>
      <w:r w:rsidRPr="00DE2817">
        <w:rPr>
          <w:rFonts w:eastAsia="標楷體" w:cs="Times New Roman" w:hint="eastAsia"/>
          <w:color w:val="auto"/>
          <w:kern w:val="2"/>
        </w:rPr>
        <w:t>-</w:t>
      </w:r>
      <w:r w:rsidRPr="00DE2817">
        <w:rPr>
          <w:rFonts w:eastAsia="標楷體" w:cs="Times New Roman"/>
          <w:color w:val="auto"/>
          <w:kern w:val="2"/>
        </w:rPr>
        <w:t>高鐵快捷公車（和欣客運）：161高鐵台中站-中科管理局路線（高鐵台中站-中港澄清醫院，再沿工業區工業一路步行約20分鐘即可到達。）</w:t>
      </w:r>
    </w:p>
    <w:p w14:paraId="5323EAD8" w14:textId="7424DC79" w:rsidR="007E64CA" w:rsidRPr="00DE2817" w:rsidRDefault="007E64CA" w:rsidP="00C60E7A">
      <w:pPr>
        <w:pStyle w:val="Default"/>
        <w:spacing w:after="85"/>
        <w:ind w:leftChars="586" w:left="1550" w:hangingChars="60" w:hanging="144"/>
        <w:rPr>
          <w:rFonts w:eastAsia="標楷體" w:cs="Times New Roman"/>
          <w:color w:val="auto"/>
          <w:kern w:val="2"/>
        </w:rPr>
      </w:pPr>
      <w:r w:rsidRPr="00DE2817">
        <w:rPr>
          <w:rFonts w:eastAsia="標楷體" w:cs="Times New Roman" w:hint="eastAsia"/>
          <w:color w:val="auto"/>
          <w:kern w:val="2"/>
        </w:rPr>
        <w:t>-</w:t>
      </w:r>
      <w:r w:rsidRPr="00DE2817">
        <w:rPr>
          <w:rFonts w:eastAsia="標楷體" w:cs="Times New Roman"/>
          <w:color w:val="auto"/>
          <w:kern w:val="2"/>
        </w:rPr>
        <w:t>BRT快捷公車：藍線（台中火車站-澄清醫院，再沿工業區工業一路步行約20分鐘即可到達。）</w:t>
      </w:r>
    </w:p>
    <w:p w14:paraId="47B94AE8" w14:textId="4E77A626" w:rsidR="00864986" w:rsidRPr="00DE2817" w:rsidRDefault="00864986" w:rsidP="0012659D">
      <w:pPr>
        <w:pStyle w:val="aa"/>
        <w:ind w:left="1274" w:hangingChars="331" w:hanging="794"/>
        <w:rPr>
          <w:rFonts w:ascii="標楷體" w:eastAsia="標楷體" w:hAnsi="標楷體"/>
        </w:rPr>
      </w:pPr>
      <w:r w:rsidRPr="00DE2817">
        <w:rPr>
          <w:rFonts w:ascii="標楷體" w:eastAsia="標楷體" w:hAnsi="標楷體" w:hint="eastAsia"/>
        </w:rPr>
        <w:t>（三）</w:t>
      </w:r>
      <w:r w:rsidR="004E397B" w:rsidRPr="00DE2817">
        <w:rPr>
          <w:rFonts w:ascii="標楷體" w:eastAsia="標楷體" w:hAnsi="標楷體" w:hint="eastAsia"/>
        </w:rPr>
        <w:t>第四場</w:t>
      </w:r>
      <w:r w:rsidRPr="00DE2817">
        <w:rPr>
          <w:rFonts w:ascii="標楷體" w:eastAsia="標楷體" w:hAnsi="標楷體" w:hint="eastAsia"/>
        </w:rPr>
        <w:t>【改變社會的「心」事業】</w:t>
      </w:r>
      <w:r w:rsidR="004E397B" w:rsidRPr="00DE2817">
        <w:rPr>
          <w:rFonts w:ascii="標楷體" w:eastAsia="標楷體" w:hAnsi="標楷體" w:hint="eastAsia"/>
        </w:rPr>
        <w:t>及</w:t>
      </w:r>
      <w:r w:rsidRPr="00DE2817">
        <w:rPr>
          <w:rFonts w:ascii="標楷體" w:eastAsia="標楷體" w:hAnsi="標楷體" w:hint="eastAsia"/>
        </w:rPr>
        <w:t>【社會企業群眾募資拼創意】</w:t>
      </w:r>
      <w:r w:rsidR="001C1CE2" w:rsidRPr="00DE2817">
        <w:rPr>
          <w:rFonts w:ascii="標楷體" w:eastAsia="標楷體" w:hAnsi="標楷體" w:hint="eastAsia"/>
        </w:rPr>
        <w:t>(8月5日)</w:t>
      </w:r>
      <w:r w:rsidR="004E397B" w:rsidRPr="00DE2817">
        <w:rPr>
          <w:rFonts w:ascii="標楷體" w:eastAsia="標楷體" w:hAnsi="標楷體" w:hint="eastAsia"/>
        </w:rPr>
        <w:t>：</w:t>
      </w:r>
    </w:p>
    <w:p w14:paraId="2A7B8BE3" w14:textId="1B2F74BC" w:rsidR="00864986" w:rsidRPr="00DE2817" w:rsidRDefault="00864986" w:rsidP="00C60E7A">
      <w:pPr>
        <w:ind w:leftChars="531" w:left="1274"/>
        <w:rPr>
          <w:rFonts w:ascii="標楷體" w:eastAsia="標楷體" w:hAnsi="標楷體"/>
        </w:rPr>
      </w:pPr>
      <w:r w:rsidRPr="00DE2817">
        <w:rPr>
          <w:rFonts w:ascii="標楷體" w:eastAsia="標楷體" w:hAnsi="標楷體" w:hint="eastAsia"/>
        </w:rPr>
        <w:t>地點：靜宜大學iDO培力基地（宜園3F）</w:t>
      </w:r>
    </w:p>
    <w:p w14:paraId="60B242A1" w14:textId="2E1D196E" w:rsidR="00864986" w:rsidRPr="00DE2817" w:rsidRDefault="00864986" w:rsidP="00C60E7A">
      <w:pPr>
        <w:ind w:leftChars="531" w:left="1274"/>
        <w:rPr>
          <w:rFonts w:ascii="標楷體" w:eastAsia="標楷體" w:hAnsi="標楷體"/>
        </w:rPr>
      </w:pPr>
      <w:r w:rsidRPr="00DE2817">
        <w:rPr>
          <w:rFonts w:ascii="標楷體" w:eastAsia="標楷體" w:hAnsi="標楷體" w:hint="eastAsia"/>
        </w:rPr>
        <w:t>地址：</w:t>
      </w:r>
      <w:r w:rsidR="0073239D" w:rsidRPr="00DE2817">
        <w:rPr>
          <w:rFonts w:ascii="標楷體" w:eastAsia="標楷體" w:hAnsi="標楷體" w:hint="eastAsia"/>
        </w:rPr>
        <w:t>臺</w:t>
      </w:r>
      <w:r w:rsidRPr="00DE2817">
        <w:rPr>
          <w:rFonts w:ascii="標楷體" w:eastAsia="標楷體" w:hAnsi="標楷體" w:hint="eastAsia"/>
        </w:rPr>
        <w:t>中市沙鹿區台灣大道七段200號</w:t>
      </w:r>
    </w:p>
    <w:p w14:paraId="31B2F90D" w14:textId="70AE6040" w:rsidR="00864986" w:rsidRPr="00DE2817" w:rsidRDefault="00864986" w:rsidP="00C60E7A">
      <w:pPr>
        <w:ind w:leftChars="531" w:left="1274"/>
        <w:rPr>
          <w:rFonts w:ascii="標楷體" w:eastAsia="標楷體" w:hAnsi="標楷體"/>
        </w:rPr>
      </w:pPr>
      <w:r w:rsidRPr="00DE2817">
        <w:rPr>
          <w:rFonts w:ascii="標楷體" w:eastAsia="標楷體" w:hAnsi="標楷體" w:hint="eastAsia"/>
          <w:shd w:val="pct15" w:color="auto" w:fill="FFFFFF"/>
        </w:rPr>
        <w:t>自行前往</w:t>
      </w:r>
      <w:r w:rsidRPr="00DE2817">
        <w:rPr>
          <w:rFonts w:ascii="標楷體" w:eastAsia="標楷體" w:hAnsi="標楷體" w:hint="eastAsia"/>
        </w:rPr>
        <w:t>：</w:t>
      </w:r>
    </w:p>
    <w:p w14:paraId="3A09240A" w14:textId="200E0B57" w:rsidR="00864986" w:rsidRPr="00DE2817" w:rsidRDefault="00C60E7A" w:rsidP="00C60E7A">
      <w:pPr>
        <w:pStyle w:val="aa"/>
        <w:ind w:leftChars="531" w:left="2268" w:hangingChars="414" w:hanging="994"/>
        <w:rPr>
          <w:rFonts w:ascii="標楷體" w:eastAsia="標楷體" w:hAnsi="標楷體"/>
        </w:rPr>
      </w:pPr>
      <w:r w:rsidRPr="00DE2817">
        <w:rPr>
          <w:rFonts w:eastAsia="標楷體"/>
        </w:rPr>
        <w:sym w:font="Wingdings" w:char="F076"/>
      </w:r>
      <w:r w:rsidR="00864986" w:rsidRPr="00DE2817">
        <w:rPr>
          <w:rFonts w:ascii="標楷體" w:eastAsia="標楷體" w:hAnsi="標楷體" w:hint="eastAsia"/>
        </w:rPr>
        <w:t>北上：高速公路國道三號北上方向，下沙鹿交流道，走台灣大道往沙鹿方向，直走行駛約6公里，目的地在左手邊。</w:t>
      </w:r>
    </w:p>
    <w:p w14:paraId="0BB875F1" w14:textId="55D5DAF3" w:rsidR="00864986" w:rsidRPr="00DE2817" w:rsidRDefault="00C60E7A" w:rsidP="00C60E7A">
      <w:pPr>
        <w:pStyle w:val="aa"/>
        <w:ind w:leftChars="531" w:left="2268" w:hangingChars="414" w:hanging="994"/>
        <w:rPr>
          <w:rFonts w:ascii="標楷體" w:eastAsia="標楷體" w:hAnsi="標楷體"/>
        </w:rPr>
      </w:pPr>
      <w:r w:rsidRPr="00DE2817">
        <w:rPr>
          <w:rFonts w:eastAsia="標楷體"/>
        </w:rPr>
        <w:sym w:font="Wingdings" w:char="F076"/>
      </w:r>
      <w:r w:rsidR="00864986" w:rsidRPr="00DE2817">
        <w:rPr>
          <w:rFonts w:ascii="標楷體" w:eastAsia="標楷體" w:hAnsi="標楷體" w:hint="eastAsia"/>
        </w:rPr>
        <w:t>南下：高速公路國道三號南下方向，下沙鹿交流道，走台灣大道往沙鹿方向，直走行駛約6公里，目的地在左手邊。</w:t>
      </w:r>
    </w:p>
    <w:p w14:paraId="3E915E04" w14:textId="77777777" w:rsidR="00864986" w:rsidRPr="00DE2817" w:rsidRDefault="00864986" w:rsidP="00C60E7A">
      <w:pPr>
        <w:pStyle w:val="aa"/>
        <w:ind w:leftChars="531" w:left="1665" w:hangingChars="163" w:hanging="391"/>
        <w:rPr>
          <w:rFonts w:ascii="標楷體" w:eastAsia="標楷體" w:hAnsi="標楷體"/>
        </w:rPr>
      </w:pPr>
      <w:r w:rsidRPr="00DE2817">
        <w:rPr>
          <w:rFonts w:ascii="標楷體" w:eastAsia="標楷體" w:hAnsi="標楷體" w:hint="eastAsia"/>
          <w:shd w:val="pct15" w:color="auto" w:fill="FFFFFF"/>
        </w:rPr>
        <w:t>搭乘高鐵</w:t>
      </w:r>
      <w:r w:rsidRPr="00DE2817">
        <w:rPr>
          <w:rFonts w:ascii="標楷體" w:eastAsia="標楷體" w:hAnsi="標楷體" w:hint="eastAsia"/>
        </w:rPr>
        <w:t>：</w:t>
      </w:r>
    </w:p>
    <w:p w14:paraId="69D09385" w14:textId="52F9C392" w:rsidR="00864986" w:rsidRPr="00DE2817" w:rsidRDefault="00C60E7A" w:rsidP="009A47A4">
      <w:pPr>
        <w:pStyle w:val="aa"/>
        <w:ind w:leftChars="530" w:left="1560" w:hanging="288"/>
        <w:rPr>
          <w:rFonts w:ascii="標楷體" w:eastAsia="標楷體" w:hAnsi="標楷體"/>
        </w:rPr>
      </w:pPr>
      <w:r w:rsidRPr="00DE2817">
        <w:rPr>
          <w:rFonts w:eastAsia="標楷體"/>
        </w:rPr>
        <w:sym w:font="Wingdings" w:char="F076"/>
      </w:r>
      <w:r w:rsidR="00864986" w:rsidRPr="00DE2817">
        <w:rPr>
          <w:rFonts w:ascii="標楷體" w:eastAsia="標楷體" w:hAnsi="標楷體" w:hint="eastAsia"/>
        </w:rPr>
        <w:t>搭乘高鐵至高鐵台中站，6號出口轉乘高鐵接駁車，搭乘161號至東海大學站，下車轉乘台灣大道公車站（原ＢＲＴ）搭乘公車至靜宜大學站。</w:t>
      </w:r>
    </w:p>
    <w:p w14:paraId="01B84DE1" w14:textId="6279EADE" w:rsidR="00864986" w:rsidRPr="00DE2817" w:rsidRDefault="00864986" w:rsidP="00C60E7A">
      <w:pPr>
        <w:ind w:leftChars="531" w:left="1274"/>
        <w:rPr>
          <w:rFonts w:ascii="標楷體" w:eastAsia="標楷體" w:hAnsi="標楷體"/>
        </w:rPr>
      </w:pPr>
      <w:r w:rsidRPr="00DE2817">
        <w:rPr>
          <w:rFonts w:ascii="標楷體" w:eastAsia="標楷體" w:hAnsi="標楷體" w:hint="eastAsia"/>
          <w:shd w:val="pct15" w:color="auto" w:fill="FFFFFF"/>
        </w:rPr>
        <w:t>搭乘台鐵</w:t>
      </w:r>
      <w:r w:rsidRPr="00DE2817">
        <w:rPr>
          <w:rFonts w:ascii="標楷體" w:eastAsia="標楷體" w:hAnsi="標楷體" w:hint="eastAsia"/>
        </w:rPr>
        <w:t>：</w:t>
      </w:r>
    </w:p>
    <w:p w14:paraId="16906E2F" w14:textId="62D92224" w:rsidR="00864986" w:rsidRPr="00DE2817" w:rsidRDefault="009A47A4" w:rsidP="00C60E7A">
      <w:pPr>
        <w:ind w:leftChars="531" w:left="1274"/>
        <w:rPr>
          <w:rFonts w:ascii="標楷體" w:eastAsia="標楷體" w:hAnsi="標楷體"/>
        </w:rPr>
      </w:pPr>
      <w:r w:rsidRPr="00DE2817">
        <w:rPr>
          <w:rFonts w:eastAsia="標楷體" w:cs="Times New Roman"/>
        </w:rPr>
        <w:sym w:font="Wingdings" w:char="F076"/>
      </w:r>
      <w:r w:rsidR="00864986" w:rsidRPr="00DE2817">
        <w:rPr>
          <w:rFonts w:ascii="標楷體" w:eastAsia="標楷體" w:hAnsi="標楷體" w:hint="eastAsia"/>
        </w:rPr>
        <w:t>搭乘台鐵至沙鹿站，轉乘公車302號往台中方向，靜宜大學站下車。</w:t>
      </w:r>
    </w:p>
    <w:p w14:paraId="7A997C4F" w14:textId="5819725E" w:rsidR="00864986" w:rsidRPr="00DE2817" w:rsidRDefault="004E397B" w:rsidP="004E397B">
      <w:pPr>
        <w:spacing w:before="100" w:beforeAutospacing="1" w:after="100" w:afterAutospacing="1"/>
        <w:ind w:left="425" w:hangingChars="177" w:hanging="425"/>
        <w:jc w:val="both"/>
        <w:rPr>
          <w:rFonts w:ascii="Times New Roman" w:eastAsia="標楷體" w:hAnsi="Times New Roman" w:cs="Times New Roman"/>
          <w:b/>
        </w:rPr>
      </w:pPr>
      <w:r w:rsidRPr="00DE2817">
        <w:rPr>
          <w:rFonts w:ascii="Times New Roman" w:eastAsia="標楷體" w:hAnsi="Times New Roman" w:cs="Times New Roman" w:hint="eastAsia"/>
          <w:b/>
        </w:rPr>
        <w:t>八、</w:t>
      </w:r>
      <w:r w:rsidR="00864986" w:rsidRPr="00DE2817">
        <w:rPr>
          <w:rFonts w:ascii="Times New Roman" w:eastAsia="標楷體" w:hAnsi="Times New Roman" w:cs="Times New Roman" w:hint="eastAsia"/>
          <w:b/>
        </w:rPr>
        <w:t>報名網址</w:t>
      </w:r>
      <w:r w:rsidRPr="00DE2817">
        <w:rPr>
          <w:rFonts w:ascii="Times New Roman" w:eastAsia="標楷體" w:hAnsi="Times New Roman" w:cs="Times New Roman" w:hint="eastAsia"/>
          <w:b/>
        </w:rPr>
        <w:t>：</w:t>
      </w:r>
    </w:p>
    <w:p w14:paraId="1B902C52" w14:textId="0B2C853A" w:rsidR="001964D2" w:rsidRPr="00DE2817" w:rsidRDefault="001F7A44" w:rsidP="00864986">
      <w:pPr>
        <w:pStyle w:val="aa"/>
        <w:ind w:leftChars="0"/>
        <w:rPr>
          <w:rFonts w:eastAsia="標楷體"/>
        </w:rPr>
      </w:pPr>
      <w:r w:rsidRPr="00DE2817">
        <w:rPr>
          <w:rFonts w:eastAsia="標楷體"/>
        </w:rPr>
        <w:t>中臺灣社</w:t>
      </w:r>
      <w:r w:rsidRPr="00DE2817">
        <w:rPr>
          <w:rFonts w:eastAsia="標楷體" w:hint="eastAsia"/>
        </w:rPr>
        <w:t>會</w:t>
      </w:r>
      <w:r w:rsidRPr="00DE2817">
        <w:rPr>
          <w:rFonts w:eastAsia="標楷體"/>
        </w:rPr>
        <w:t>企業交流網：</w:t>
      </w:r>
      <w:r w:rsidR="00436C50" w:rsidRPr="00436C50">
        <w:rPr>
          <w:rFonts w:eastAsia="標楷體"/>
        </w:rPr>
        <w:t>https://tse.tcnr.gov.tw/web/activities/list.php</w:t>
      </w:r>
    </w:p>
    <w:p w14:paraId="2AE41EE4" w14:textId="0A074737" w:rsidR="004E397B" w:rsidRPr="00DE2817" w:rsidRDefault="004E397B" w:rsidP="004E397B">
      <w:pPr>
        <w:spacing w:before="100" w:beforeAutospacing="1" w:after="100" w:afterAutospacing="1"/>
        <w:ind w:left="425" w:hangingChars="177" w:hanging="425"/>
        <w:jc w:val="both"/>
        <w:rPr>
          <w:rFonts w:ascii="Times New Roman" w:eastAsia="標楷體" w:hAnsi="Times New Roman" w:cs="Times New Roman"/>
          <w:b/>
        </w:rPr>
      </w:pPr>
      <w:r w:rsidRPr="00DE2817">
        <w:rPr>
          <w:rFonts w:ascii="Times New Roman" w:eastAsia="標楷體" w:hAnsi="Times New Roman" w:cs="Times New Roman" w:hint="eastAsia"/>
          <w:b/>
        </w:rPr>
        <w:t>九、聯絡資訊：</w:t>
      </w:r>
    </w:p>
    <w:p w14:paraId="0C81DDB5" w14:textId="77777777" w:rsidR="004E397B" w:rsidRPr="00DE2817" w:rsidRDefault="004E397B" w:rsidP="004E397B">
      <w:pPr>
        <w:pStyle w:val="aa"/>
        <w:ind w:leftChars="0"/>
        <w:rPr>
          <w:rFonts w:ascii="標楷體" w:eastAsia="標楷體" w:hAnsi="標楷體"/>
        </w:rPr>
      </w:pPr>
      <w:r w:rsidRPr="00DE2817">
        <w:rPr>
          <w:rFonts w:ascii="標楷體" w:eastAsia="標楷體" w:hAnsi="標楷體" w:hint="eastAsia"/>
        </w:rPr>
        <w:lastRenderedPageBreak/>
        <w:t>承辦廠商：靜宜大學</w:t>
      </w:r>
    </w:p>
    <w:p w14:paraId="6D232A2A" w14:textId="77777777" w:rsidR="004E397B" w:rsidRPr="00DE2817" w:rsidRDefault="004E397B" w:rsidP="004E397B">
      <w:pPr>
        <w:pStyle w:val="aa"/>
        <w:ind w:leftChars="0"/>
        <w:rPr>
          <w:rFonts w:ascii="標楷體" w:eastAsia="標楷體" w:hAnsi="標楷體"/>
        </w:rPr>
      </w:pPr>
      <w:r w:rsidRPr="00DE2817">
        <w:rPr>
          <w:rFonts w:ascii="標楷體" w:eastAsia="標楷體" w:hAnsi="標楷體" w:hint="eastAsia"/>
        </w:rPr>
        <w:t>聯絡人：洪毓芸 計畫督導</w:t>
      </w:r>
    </w:p>
    <w:p w14:paraId="79157D0C" w14:textId="65639CED" w:rsidR="004E397B" w:rsidRPr="00DE2817" w:rsidRDefault="004E397B" w:rsidP="004E397B">
      <w:pPr>
        <w:pStyle w:val="aa"/>
        <w:ind w:leftChars="0"/>
        <w:rPr>
          <w:rFonts w:ascii="標楷體" w:eastAsia="標楷體" w:hAnsi="標楷體"/>
        </w:rPr>
      </w:pPr>
      <w:r w:rsidRPr="00DE2817">
        <w:rPr>
          <w:rFonts w:ascii="標楷體" w:eastAsia="標楷體" w:hAnsi="標楷體" w:hint="eastAsia"/>
        </w:rPr>
        <w:t>E-mail:yyhung</w:t>
      </w:r>
      <w:r w:rsidR="00613490">
        <w:rPr>
          <w:rFonts w:ascii="標楷體" w:eastAsia="標楷體" w:hAnsi="標楷體" w:hint="eastAsia"/>
        </w:rPr>
        <w:t>2</w:t>
      </w:r>
      <w:r w:rsidRPr="00DE2817">
        <w:rPr>
          <w:rFonts w:ascii="標楷體" w:eastAsia="標楷體" w:hAnsi="標楷體" w:hint="eastAsia"/>
        </w:rPr>
        <w:t>@gm.pu.edu.tw</w:t>
      </w:r>
    </w:p>
    <w:p w14:paraId="21752AB6" w14:textId="1F4C6AED" w:rsidR="00CF46FA" w:rsidRPr="00DE2817" w:rsidRDefault="004E397B" w:rsidP="00C97B65">
      <w:pPr>
        <w:pStyle w:val="aa"/>
        <w:ind w:leftChars="0"/>
        <w:rPr>
          <w:rFonts w:ascii="標楷體" w:eastAsia="標楷體" w:hAnsi="標楷體"/>
        </w:rPr>
      </w:pPr>
      <w:r w:rsidRPr="00DE2817">
        <w:rPr>
          <w:rFonts w:ascii="標楷體" w:eastAsia="標楷體" w:hAnsi="標楷體" w:hint="eastAsia"/>
        </w:rPr>
        <w:t>聯絡電話：04-2632-8001#17182或04-2359-2017</w:t>
      </w:r>
    </w:p>
    <w:sectPr w:rsidR="00CF46FA" w:rsidRPr="00DE2817" w:rsidSect="00101784">
      <w:footerReference w:type="default" r:id="rId12"/>
      <w:pgSz w:w="11906" w:h="16838"/>
      <w:pgMar w:top="851" w:right="1416" w:bottom="851" w:left="1560"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34CC0" w14:textId="77777777" w:rsidR="006547E1" w:rsidRDefault="006547E1" w:rsidP="007A148E">
      <w:r>
        <w:separator/>
      </w:r>
    </w:p>
  </w:endnote>
  <w:endnote w:type="continuationSeparator" w:id="0">
    <w:p w14:paraId="08154D90" w14:textId="77777777" w:rsidR="006547E1" w:rsidRDefault="006547E1" w:rsidP="007A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116408"/>
      <w:docPartObj>
        <w:docPartGallery w:val="Page Numbers (Bottom of Page)"/>
        <w:docPartUnique/>
      </w:docPartObj>
    </w:sdtPr>
    <w:sdtEndPr/>
    <w:sdtContent>
      <w:p w14:paraId="573C9C69" w14:textId="77777777" w:rsidR="00671C62" w:rsidRDefault="00671C62" w:rsidP="00F6122E">
        <w:pPr>
          <w:pStyle w:val="a6"/>
          <w:jc w:val="center"/>
        </w:pPr>
        <w:r>
          <w:fldChar w:fldCharType="begin"/>
        </w:r>
        <w:r>
          <w:instrText>PAGE   \* MERGEFORMAT</w:instrText>
        </w:r>
        <w:r>
          <w:fldChar w:fldCharType="separate"/>
        </w:r>
        <w:r w:rsidR="00B46BA2" w:rsidRPr="00B46BA2">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18CBB" w14:textId="77777777" w:rsidR="006547E1" w:rsidRDefault="006547E1" w:rsidP="007A148E">
      <w:r>
        <w:separator/>
      </w:r>
    </w:p>
  </w:footnote>
  <w:footnote w:type="continuationSeparator" w:id="0">
    <w:p w14:paraId="55B98897" w14:textId="77777777" w:rsidR="006547E1" w:rsidRDefault="006547E1" w:rsidP="007A1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0417"/>
    <w:multiLevelType w:val="hybridMultilevel"/>
    <w:tmpl w:val="234A4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837A84"/>
    <w:multiLevelType w:val="hybridMultilevel"/>
    <w:tmpl w:val="E41A4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DD69B0"/>
    <w:multiLevelType w:val="hybridMultilevel"/>
    <w:tmpl w:val="A65A7F3C"/>
    <w:lvl w:ilvl="0" w:tplc="2676F1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521DCA"/>
    <w:multiLevelType w:val="hybridMultilevel"/>
    <w:tmpl w:val="BFD4BEF0"/>
    <w:lvl w:ilvl="0" w:tplc="0409000F">
      <w:start w:val="1"/>
      <w:numFmt w:val="decimal"/>
      <w:lvlText w:val="%1."/>
      <w:lvlJc w:val="left"/>
      <w:pPr>
        <w:ind w:left="480" w:hanging="480"/>
      </w:pPr>
      <w:rPr>
        <w:rFonts w:hint="eastAsia"/>
      </w:rPr>
    </w:lvl>
    <w:lvl w:ilvl="1" w:tplc="BB94AD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40224C1"/>
    <w:multiLevelType w:val="hybridMultilevel"/>
    <w:tmpl w:val="DE90B3D2"/>
    <w:lvl w:ilvl="0" w:tplc="C41296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CE245F"/>
    <w:multiLevelType w:val="hybridMultilevel"/>
    <w:tmpl w:val="234A4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CFB469D"/>
    <w:multiLevelType w:val="hybridMultilevel"/>
    <w:tmpl w:val="E68AF97E"/>
    <w:lvl w:ilvl="0" w:tplc="2FD0C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4E5A33"/>
    <w:multiLevelType w:val="hybridMultilevel"/>
    <w:tmpl w:val="4F144148"/>
    <w:lvl w:ilvl="0" w:tplc="2676F1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72D0633"/>
    <w:multiLevelType w:val="hybridMultilevel"/>
    <w:tmpl w:val="9EA492B4"/>
    <w:lvl w:ilvl="0" w:tplc="8ACA06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A297893"/>
    <w:multiLevelType w:val="hybridMultilevel"/>
    <w:tmpl w:val="D1261B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A3D0336"/>
    <w:multiLevelType w:val="hybridMultilevel"/>
    <w:tmpl w:val="A99C51D2"/>
    <w:lvl w:ilvl="0" w:tplc="2676F1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C9717E"/>
    <w:multiLevelType w:val="hybridMultilevel"/>
    <w:tmpl w:val="985EE50C"/>
    <w:styleLink w:val="11"/>
    <w:lvl w:ilvl="0" w:tplc="C1927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CE2866">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5C60DB4">
      <w:start w:val="1"/>
      <w:numFmt w:val="lowerRoman"/>
      <w:lvlText w:val="%3."/>
      <w:lvlJc w:val="left"/>
      <w:pPr>
        <w:ind w:left="1440" w:hanging="575"/>
      </w:pPr>
      <w:rPr>
        <w:rFonts w:hAnsi="Arial Unicode MS"/>
        <w:caps w:val="0"/>
        <w:smallCaps w:val="0"/>
        <w:strike w:val="0"/>
        <w:dstrike w:val="0"/>
        <w:outline w:val="0"/>
        <w:emboss w:val="0"/>
        <w:imprint w:val="0"/>
        <w:spacing w:val="0"/>
        <w:w w:val="100"/>
        <w:kern w:val="0"/>
        <w:position w:val="0"/>
        <w:highlight w:val="none"/>
        <w:vertAlign w:val="baseline"/>
      </w:rPr>
    </w:lvl>
    <w:lvl w:ilvl="3" w:tplc="11902894">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E4C3842">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BA648F4">
      <w:start w:val="1"/>
      <w:numFmt w:val="lowerRoman"/>
      <w:lvlText w:val="%6."/>
      <w:lvlJc w:val="left"/>
      <w:pPr>
        <w:ind w:left="2880" w:hanging="575"/>
      </w:pPr>
      <w:rPr>
        <w:rFonts w:hAnsi="Arial Unicode MS"/>
        <w:caps w:val="0"/>
        <w:smallCaps w:val="0"/>
        <w:strike w:val="0"/>
        <w:dstrike w:val="0"/>
        <w:outline w:val="0"/>
        <w:emboss w:val="0"/>
        <w:imprint w:val="0"/>
        <w:spacing w:val="0"/>
        <w:w w:val="100"/>
        <w:kern w:val="0"/>
        <w:position w:val="0"/>
        <w:highlight w:val="none"/>
        <w:vertAlign w:val="baseline"/>
      </w:rPr>
    </w:lvl>
    <w:lvl w:ilvl="6" w:tplc="3D0676DC">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7624978">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23A9C26">
      <w:start w:val="1"/>
      <w:numFmt w:val="lowerRoman"/>
      <w:lvlText w:val="%9."/>
      <w:lvlJc w:val="left"/>
      <w:pPr>
        <w:ind w:left="4320" w:hanging="5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F70683B"/>
    <w:multiLevelType w:val="hybridMultilevel"/>
    <w:tmpl w:val="DE88B1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6472DF"/>
    <w:multiLevelType w:val="hybridMultilevel"/>
    <w:tmpl w:val="0E1A7070"/>
    <w:lvl w:ilvl="0" w:tplc="D3EC88B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A376349"/>
    <w:multiLevelType w:val="hybridMultilevel"/>
    <w:tmpl w:val="822EB52A"/>
    <w:lvl w:ilvl="0" w:tplc="A2E4846C">
      <w:start w:val="6"/>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5">
    <w:nsid w:val="4C1A536D"/>
    <w:multiLevelType w:val="hybridMultilevel"/>
    <w:tmpl w:val="1E0E6C2E"/>
    <w:lvl w:ilvl="0" w:tplc="645222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EE024C1"/>
    <w:multiLevelType w:val="hybridMultilevel"/>
    <w:tmpl w:val="926CC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09950BB"/>
    <w:multiLevelType w:val="hybridMultilevel"/>
    <w:tmpl w:val="5D700AF8"/>
    <w:lvl w:ilvl="0" w:tplc="0409000F">
      <w:start w:val="1"/>
      <w:numFmt w:val="decimal"/>
      <w:lvlText w:val="%1."/>
      <w:lvlJc w:val="left"/>
      <w:pPr>
        <w:ind w:left="480" w:hanging="480"/>
      </w:pPr>
      <w:rPr>
        <w:rFonts w:hint="eastAsia"/>
      </w:rPr>
    </w:lvl>
    <w:lvl w:ilvl="1" w:tplc="BB94AD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B9535E3"/>
    <w:multiLevelType w:val="hybridMultilevel"/>
    <w:tmpl w:val="3CFAA0FA"/>
    <w:lvl w:ilvl="0" w:tplc="5C9EA2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CF64F8"/>
    <w:multiLevelType w:val="hybridMultilevel"/>
    <w:tmpl w:val="72EE85B6"/>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0">
    <w:nsid w:val="5C240D75"/>
    <w:multiLevelType w:val="hybridMultilevel"/>
    <w:tmpl w:val="CF36C7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E2A397A"/>
    <w:multiLevelType w:val="hybridMultilevel"/>
    <w:tmpl w:val="A99C51D2"/>
    <w:lvl w:ilvl="0" w:tplc="2676F1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1ED0097"/>
    <w:multiLevelType w:val="hybridMultilevel"/>
    <w:tmpl w:val="C2B2CF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7C409DD"/>
    <w:multiLevelType w:val="hybridMultilevel"/>
    <w:tmpl w:val="3D2A015A"/>
    <w:lvl w:ilvl="0" w:tplc="2676F1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F654200"/>
    <w:multiLevelType w:val="hybridMultilevel"/>
    <w:tmpl w:val="9D5AF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1E2118"/>
    <w:multiLevelType w:val="hybridMultilevel"/>
    <w:tmpl w:val="34F62628"/>
    <w:lvl w:ilvl="0" w:tplc="B8B0E51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9A7C3B"/>
    <w:multiLevelType w:val="hybridMultilevel"/>
    <w:tmpl w:val="6DF022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1"/>
  </w:num>
  <w:num w:numId="3">
    <w:abstractNumId w:val="23"/>
  </w:num>
  <w:num w:numId="4">
    <w:abstractNumId w:val="18"/>
  </w:num>
  <w:num w:numId="5">
    <w:abstractNumId w:val="13"/>
  </w:num>
  <w:num w:numId="6">
    <w:abstractNumId w:val="6"/>
  </w:num>
  <w:num w:numId="7">
    <w:abstractNumId w:val="7"/>
  </w:num>
  <w:num w:numId="8">
    <w:abstractNumId w:val="4"/>
  </w:num>
  <w:num w:numId="9">
    <w:abstractNumId w:val="9"/>
  </w:num>
  <w:num w:numId="10">
    <w:abstractNumId w:val="25"/>
  </w:num>
  <w:num w:numId="11">
    <w:abstractNumId w:val="11"/>
  </w:num>
  <w:num w:numId="12">
    <w:abstractNumId w:val="19"/>
  </w:num>
  <w:num w:numId="13">
    <w:abstractNumId w:val="1"/>
  </w:num>
  <w:num w:numId="14">
    <w:abstractNumId w:val="22"/>
  </w:num>
  <w:num w:numId="15">
    <w:abstractNumId w:val="26"/>
  </w:num>
  <w:num w:numId="16">
    <w:abstractNumId w:val="16"/>
  </w:num>
  <w:num w:numId="17">
    <w:abstractNumId w:val="24"/>
  </w:num>
  <w:num w:numId="18">
    <w:abstractNumId w:val="20"/>
  </w:num>
  <w:num w:numId="19">
    <w:abstractNumId w:val="0"/>
  </w:num>
  <w:num w:numId="20">
    <w:abstractNumId w:val="5"/>
  </w:num>
  <w:num w:numId="21">
    <w:abstractNumId w:val="2"/>
  </w:num>
  <w:num w:numId="22">
    <w:abstractNumId w:val="8"/>
  </w:num>
  <w:num w:numId="23">
    <w:abstractNumId w:val="17"/>
  </w:num>
  <w:num w:numId="24">
    <w:abstractNumId w:val="12"/>
  </w:num>
  <w:num w:numId="25">
    <w:abstractNumId w:val="3"/>
  </w:num>
  <w:num w:numId="26">
    <w:abstractNumId w:val="14"/>
  </w:num>
  <w:num w:numId="2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7C"/>
    <w:rsid w:val="000019AE"/>
    <w:rsid w:val="000068AC"/>
    <w:rsid w:val="00010A3A"/>
    <w:rsid w:val="00010C44"/>
    <w:rsid w:val="00014C10"/>
    <w:rsid w:val="000209F0"/>
    <w:rsid w:val="000233B0"/>
    <w:rsid w:val="0002427E"/>
    <w:rsid w:val="00024B3C"/>
    <w:rsid w:val="00025383"/>
    <w:rsid w:val="00025C8A"/>
    <w:rsid w:val="0004371B"/>
    <w:rsid w:val="0005029E"/>
    <w:rsid w:val="00050A71"/>
    <w:rsid w:val="000532A4"/>
    <w:rsid w:val="00056781"/>
    <w:rsid w:val="00057739"/>
    <w:rsid w:val="000721B9"/>
    <w:rsid w:val="000770AA"/>
    <w:rsid w:val="00080598"/>
    <w:rsid w:val="00080D4C"/>
    <w:rsid w:val="0008497B"/>
    <w:rsid w:val="00090CDF"/>
    <w:rsid w:val="0009491D"/>
    <w:rsid w:val="000A2034"/>
    <w:rsid w:val="000A3F4A"/>
    <w:rsid w:val="000A7141"/>
    <w:rsid w:val="000A7729"/>
    <w:rsid w:val="000C0625"/>
    <w:rsid w:val="000C0BC1"/>
    <w:rsid w:val="000C3278"/>
    <w:rsid w:val="000C3A81"/>
    <w:rsid w:val="000C5B95"/>
    <w:rsid w:val="000C7C40"/>
    <w:rsid w:val="000D4FBE"/>
    <w:rsid w:val="000D521D"/>
    <w:rsid w:val="000E2BE6"/>
    <w:rsid w:val="000E2ED9"/>
    <w:rsid w:val="000E57C2"/>
    <w:rsid w:val="001006C1"/>
    <w:rsid w:val="00101784"/>
    <w:rsid w:val="00105E60"/>
    <w:rsid w:val="001115CD"/>
    <w:rsid w:val="00112363"/>
    <w:rsid w:val="00114FFE"/>
    <w:rsid w:val="00121384"/>
    <w:rsid w:val="001214DD"/>
    <w:rsid w:val="00124F99"/>
    <w:rsid w:val="0012659D"/>
    <w:rsid w:val="001267D3"/>
    <w:rsid w:val="00130CE0"/>
    <w:rsid w:val="00132CFD"/>
    <w:rsid w:val="00133211"/>
    <w:rsid w:val="00134CE4"/>
    <w:rsid w:val="00144E4A"/>
    <w:rsid w:val="001501BD"/>
    <w:rsid w:val="00150D7D"/>
    <w:rsid w:val="00153F1E"/>
    <w:rsid w:val="00157BA9"/>
    <w:rsid w:val="00157C00"/>
    <w:rsid w:val="001600E6"/>
    <w:rsid w:val="00160419"/>
    <w:rsid w:val="0016154A"/>
    <w:rsid w:val="001619C6"/>
    <w:rsid w:val="00161DC9"/>
    <w:rsid w:val="00162743"/>
    <w:rsid w:val="00167C66"/>
    <w:rsid w:val="00172B7C"/>
    <w:rsid w:val="00172D57"/>
    <w:rsid w:val="00184313"/>
    <w:rsid w:val="00191F0F"/>
    <w:rsid w:val="0019285A"/>
    <w:rsid w:val="001964D2"/>
    <w:rsid w:val="001A20D0"/>
    <w:rsid w:val="001B1999"/>
    <w:rsid w:val="001B43B8"/>
    <w:rsid w:val="001B4F3E"/>
    <w:rsid w:val="001B778B"/>
    <w:rsid w:val="001C1CE2"/>
    <w:rsid w:val="001C2683"/>
    <w:rsid w:val="001C5B4E"/>
    <w:rsid w:val="001C65C4"/>
    <w:rsid w:val="001C693F"/>
    <w:rsid w:val="001D5D31"/>
    <w:rsid w:val="001D7818"/>
    <w:rsid w:val="001E1F81"/>
    <w:rsid w:val="001E7EA8"/>
    <w:rsid w:val="001F181F"/>
    <w:rsid w:val="001F34AB"/>
    <w:rsid w:val="001F350E"/>
    <w:rsid w:val="001F7A44"/>
    <w:rsid w:val="00204404"/>
    <w:rsid w:val="00212DFA"/>
    <w:rsid w:val="00223D91"/>
    <w:rsid w:val="002320BC"/>
    <w:rsid w:val="00235820"/>
    <w:rsid w:val="00243AA1"/>
    <w:rsid w:val="00244F8E"/>
    <w:rsid w:val="00247939"/>
    <w:rsid w:val="0025102F"/>
    <w:rsid w:val="00252E77"/>
    <w:rsid w:val="00256042"/>
    <w:rsid w:val="00256706"/>
    <w:rsid w:val="00271DC7"/>
    <w:rsid w:val="002744CF"/>
    <w:rsid w:val="00280F84"/>
    <w:rsid w:val="0028212D"/>
    <w:rsid w:val="002838B3"/>
    <w:rsid w:val="00283DB1"/>
    <w:rsid w:val="00294FBF"/>
    <w:rsid w:val="0029565B"/>
    <w:rsid w:val="002A1E4A"/>
    <w:rsid w:val="002A657B"/>
    <w:rsid w:val="002A6D47"/>
    <w:rsid w:val="002A7562"/>
    <w:rsid w:val="002B483C"/>
    <w:rsid w:val="002B5D18"/>
    <w:rsid w:val="002B648C"/>
    <w:rsid w:val="002C72E5"/>
    <w:rsid w:val="002D2F93"/>
    <w:rsid w:val="002D3A28"/>
    <w:rsid w:val="002D610C"/>
    <w:rsid w:val="002E63B9"/>
    <w:rsid w:val="002F1AA9"/>
    <w:rsid w:val="002F2EBA"/>
    <w:rsid w:val="002F39DD"/>
    <w:rsid w:val="002F63E5"/>
    <w:rsid w:val="0030055A"/>
    <w:rsid w:val="00302AF9"/>
    <w:rsid w:val="003036F5"/>
    <w:rsid w:val="0030665D"/>
    <w:rsid w:val="003121FE"/>
    <w:rsid w:val="0031481D"/>
    <w:rsid w:val="00316AF5"/>
    <w:rsid w:val="0032209F"/>
    <w:rsid w:val="003233EB"/>
    <w:rsid w:val="003238A4"/>
    <w:rsid w:val="00327188"/>
    <w:rsid w:val="00333166"/>
    <w:rsid w:val="00334FA8"/>
    <w:rsid w:val="00341D1C"/>
    <w:rsid w:val="0034771D"/>
    <w:rsid w:val="0035124C"/>
    <w:rsid w:val="00353218"/>
    <w:rsid w:val="003542D6"/>
    <w:rsid w:val="0036035D"/>
    <w:rsid w:val="00361152"/>
    <w:rsid w:val="00367BDE"/>
    <w:rsid w:val="003712AD"/>
    <w:rsid w:val="003729DA"/>
    <w:rsid w:val="00372A29"/>
    <w:rsid w:val="00372C7A"/>
    <w:rsid w:val="00373783"/>
    <w:rsid w:val="003802EA"/>
    <w:rsid w:val="00386ABF"/>
    <w:rsid w:val="00392086"/>
    <w:rsid w:val="00392538"/>
    <w:rsid w:val="00394C89"/>
    <w:rsid w:val="003967C1"/>
    <w:rsid w:val="003A1009"/>
    <w:rsid w:val="003A208F"/>
    <w:rsid w:val="003A513D"/>
    <w:rsid w:val="003B0184"/>
    <w:rsid w:val="003C0309"/>
    <w:rsid w:val="003C3501"/>
    <w:rsid w:val="003C44DF"/>
    <w:rsid w:val="003C4BE2"/>
    <w:rsid w:val="003C6F0F"/>
    <w:rsid w:val="003D0542"/>
    <w:rsid w:val="003D0843"/>
    <w:rsid w:val="003D1C0A"/>
    <w:rsid w:val="003D1C83"/>
    <w:rsid w:val="003D4070"/>
    <w:rsid w:val="003D41DA"/>
    <w:rsid w:val="003D686F"/>
    <w:rsid w:val="003E2DC5"/>
    <w:rsid w:val="003E5030"/>
    <w:rsid w:val="003E551D"/>
    <w:rsid w:val="003E63BD"/>
    <w:rsid w:val="003E71CF"/>
    <w:rsid w:val="003F0C87"/>
    <w:rsid w:val="003F3ED2"/>
    <w:rsid w:val="003F4500"/>
    <w:rsid w:val="003F5538"/>
    <w:rsid w:val="003F6C7B"/>
    <w:rsid w:val="00405B22"/>
    <w:rsid w:val="00417AE0"/>
    <w:rsid w:val="00424D71"/>
    <w:rsid w:val="00425156"/>
    <w:rsid w:val="00434C09"/>
    <w:rsid w:val="00436C50"/>
    <w:rsid w:val="004377B3"/>
    <w:rsid w:val="00441079"/>
    <w:rsid w:val="004450D0"/>
    <w:rsid w:val="00451ACE"/>
    <w:rsid w:val="00454025"/>
    <w:rsid w:val="004611F3"/>
    <w:rsid w:val="00462F45"/>
    <w:rsid w:val="004646F0"/>
    <w:rsid w:val="00470193"/>
    <w:rsid w:val="00470AB6"/>
    <w:rsid w:val="00481019"/>
    <w:rsid w:val="00481D76"/>
    <w:rsid w:val="00486CA9"/>
    <w:rsid w:val="004872B2"/>
    <w:rsid w:val="00491AE1"/>
    <w:rsid w:val="00495518"/>
    <w:rsid w:val="004A250A"/>
    <w:rsid w:val="004A49D6"/>
    <w:rsid w:val="004A714F"/>
    <w:rsid w:val="004A7596"/>
    <w:rsid w:val="004C2785"/>
    <w:rsid w:val="004D05FE"/>
    <w:rsid w:val="004D31D0"/>
    <w:rsid w:val="004D5ADD"/>
    <w:rsid w:val="004D77BE"/>
    <w:rsid w:val="004E022C"/>
    <w:rsid w:val="004E2308"/>
    <w:rsid w:val="004E397B"/>
    <w:rsid w:val="004E3BFA"/>
    <w:rsid w:val="004E59C6"/>
    <w:rsid w:val="004F2231"/>
    <w:rsid w:val="004F32B8"/>
    <w:rsid w:val="004F5115"/>
    <w:rsid w:val="004F7726"/>
    <w:rsid w:val="00506290"/>
    <w:rsid w:val="005069E2"/>
    <w:rsid w:val="00507040"/>
    <w:rsid w:val="00507CF3"/>
    <w:rsid w:val="005243FC"/>
    <w:rsid w:val="00526946"/>
    <w:rsid w:val="00530F02"/>
    <w:rsid w:val="00541EC8"/>
    <w:rsid w:val="00542559"/>
    <w:rsid w:val="00546AB0"/>
    <w:rsid w:val="0055652B"/>
    <w:rsid w:val="00563065"/>
    <w:rsid w:val="0056493C"/>
    <w:rsid w:val="00565F67"/>
    <w:rsid w:val="00566887"/>
    <w:rsid w:val="00592294"/>
    <w:rsid w:val="0059297E"/>
    <w:rsid w:val="005932F4"/>
    <w:rsid w:val="005941E9"/>
    <w:rsid w:val="00594CEA"/>
    <w:rsid w:val="005970EF"/>
    <w:rsid w:val="00597332"/>
    <w:rsid w:val="005A0FE8"/>
    <w:rsid w:val="005A100C"/>
    <w:rsid w:val="005B1A52"/>
    <w:rsid w:val="005B26BF"/>
    <w:rsid w:val="005B26FD"/>
    <w:rsid w:val="005B2DF0"/>
    <w:rsid w:val="005C2073"/>
    <w:rsid w:val="005C3FEC"/>
    <w:rsid w:val="005C51D7"/>
    <w:rsid w:val="005C72ED"/>
    <w:rsid w:val="005C7B3D"/>
    <w:rsid w:val="005D446D"/>
    <w:rsid w:val="005D7B58"/>
    <w:rsid w:val="005E501F"/>
    <w:rsid w:val="005E5F3D"/>
    <w:rsid w:val="005E6480"/>
    <w:rsid w:val="005E73E0"/>
    <w:rsid w:val="005E797C"/>
    <w:rsid w:val="005F24B4"/>
    <w:rsid w:val="005F2E43"/>
    <w:rsid w:val="0060567C"/>
    <w:rsid w:val="0060658C"/>
    <w:rsid w:val="006110BB"/>
    <w:rsid w:val="00611A85"/>
    <w:rsid w:val="00611E53"/>
    <w:rsid w:val="00613490"/>
    <w:rsid w:val="0061604C"/>
    <w:rsid w:val="006259D4"/>
    <w:rsid w:val="00626081"/>
    <w:rsid w:val="00627E13"/>
    <w:rsid w:val="00632533"/>
    <w:rsid w:val="006417AF"/>
    <w:rsid w:val="006505FE"/>
    <w:rsid w:val="006513D6"/>
    <w:rsid w:val="00651B64"/>
    <w:rsid w:val="006547E1"/>
    <w:rsid w:val="006626E1"/>
    <w:rsid w:val="00664FBC"/>
    <w:rsid w:val="00671C62"/>
    <w:rsid w:val="0067240F"/>
    <w:rsid w:val="00672C79"/>
    <w:rsid w:val="006731B7"/>
    <w:rsid w:val="00673339"/>
    <w:rsid w:val="00673940"/>
    <w:rsid w:val="00681E58"/>
    <w:rsid w:val="0068485B"/>
    <w:rsid w:val="00685927"/>
    <w:rsid w:val="00685975"/>
    <w:rsid w:val="006861A1"/>
    <w:rsid w:val="00690378"/>
    <w:rsid w:val="00690795"/>
    <w:rsid w:val="0069488E"/>
    <w:rsid w:val="006A680C"/>
    <w:rsid w:val="006B08A3"/>
    <w:rsid w:val="006B253B"/>
    <w:rsid w:val="006B3C02"/>
    <w:rsid w:val="006B5639"/>
    <w:rsid w:val="006B7D91"/>
    <w:rsid w:val="006C26BB"/>
    <w:rsid w:val="006C2BAB"/>
    <w:rsid w:val="006C423B"/>
    <w:rsid w:val="006D0D30"/>
    <w:rsid w:val="006D15DE"/>
    <w:rsid w:val="006D3ABB"/>
    <w:rsid w:val="006D5EB5"/>
    <w:rsid w:val="006D7691"/>
    <w:rsid w:val="006E1CD7"/>
    <w:rsid w:val="006E25D6"/>
    <w:rsid w:val="006E2F32"/>
    <w:rsid w:val="006E631B"/>
    <w:rsid w:val="006E6615"/>
    <w:rsid w:val="006E7F54"/>
    <w:rsid w:val="0070711B"/>
    <w:rsid w:val="00710689"/>
    <w:rsid w:val="0071295B"/>
    <w:rsid w:val="00714BBF"/>
    <w:rsid w:val="00720E99"/>
    <w:rsid w:val="00731B7B"/>
    <w:rsid w:val="0073239D"/>
    <w:rsid w:val="00732F94"/>
    <w:rsid w:val="0073751C"/>
    <w:rsid w:val="00742661"/>
    <w:rsid w:val="0074638B"/>
    <w:rsid w:val="0074718F"/>
    <w:rsid w:val="00757960"/>
    <w:rsid w:val="007861FC"/>
    <w:rsid w:val="007915E5"/>
    <w:rsid w:val="00792654"/>
    <w:rsid w:val="00792A65"/>
    <w:rsid w:val="007A148E"/>
    <w:rsid w:val="007B59E0"/>
    <w:rsid w:val="007C0F18"/>
    <w:rsid w:val="007C6116"/>
    <w:rsid w:val="007D1C7B"/>
    <w:rsid w:val="007D50C3"/>
    <w:rsid w:val="007E2F63"/>
    <w:rsid w:val="007E64CA"/>
    <w:rsid w:val="0080324C"/>
    <w:rsid w:val="008048B7"/>
    <w:rsid w:val="008055A8"/>
    <w:rsid w:val="008078DB"/>
    <w:rsid w:val="00812C5D"/>
    <w:rsid w:val="00822A93"/>
    <w:rsid w:val="00822C2D"/>
    <w:rsid w:val="00831782"/>
    <w:rsid w:val="008318C5"/>
    <w:rsid w:val="00842A82"/>
    <w:rsid w:val="00845F90"/>
    <w:rsid w:val="008515E5"/>
    <w:rsid w:val="00863EC6"/>
    <w:rsid w:val="00864986"/>
    <w:rsid w:val="00870F1A"/>
    <w:rsid w:val="008718CE"/>
    <w:rsid w:val="00872B7C"/>
    <w:rsid w:val="008776C1"/>
    <w:rsid w:val="00892F0E"/>
    <w:rsid w:val="00897693"/>
    <w:rsid w:val="008A1EAE"/>
    <w:rsid w:val="008A28E1"/>
    <w:rsid w:val="008A2A86"/>
    <w:rsid w:val="008B19C6"/>
    <w:rsid w:val="008B26E9"/>
    <w:rsid w:val="008B4873"/>
    <w:rsid w:val="008C3F7A"/>
    <w:rsid w:val="008C67FB"/>
    <w:rsid w:val="008C6E34"/>
    <w:rsid w:val="008D1404"/>
    <w:rsid w:val="008D5B6A"/>
    <w:rsid w:val="008E27CA"/>
    <w:rsid w:val="008E711D"/>
    <w:rsid w:val="008F290A"/>
    <w:rsid w:val="008F67BA"/>
    <w:rsid w:val="00902004"/>
    <w:rsid w:val="00903CB7"/>
    <w:rsid w:val="00907A90"/>
    <w:rsid w:val="00911218"/>
    <w:rsid w:val="009216DA"/>
    <w:rsid w:val="009265C0"/>
    <w:rsid w:val="009300BD"/>
    <w:rsid w:val="00930257"/>
    <w:rsid w:val="00930C94"/>
    <w:rsid w:val="00937AB8"/>
    <w:rsid w:val="00944D26"/>
    <w:rsid w:val="00956B2C"/>
    <w:rsid w:val="00962A2E"/>
    <w:rsid w:val="00964EC6"/>
    <w:rsid w:val="00971E35"/>
    <w:rsid w:val="0097276A"/>
    <w:rsid w:val="00986AB5"/>
    <w:rsid w:val="00987987"/>
    <w:rsid w:val="009908CC"/>
    <w:rsid w:val="009940A6"/>
    <w:rsid w:val="00995AC6"/>
    <w:rsid w:val="009964C6"/>
    <w:rsid w:val="009971D4"/>
    <w:rsid w:val="00997332"/>
    <w:rsid w:val="009A18A1"/>
    <w:rsid w:val="009A47A4"/>
    <w:rsid w:val="009A6549"/>
    <w:rsid w:val="009B11CD"/>
    <w:rsid w:val="009B5BA7"/>
    <w:rsid w:val="009B6B67"/>
    <w:rsid w:val="009B70EC"/>
    <w:rsid w:val="009C2601"/>
    <w:rsid w:val="009C49CD"/>
    <w:rsid w:val="009C749A"/>
    <w:rsid w:val="009D280C"/>
    <w:rsid w:val="009D3E09"/>
    <w:rsid w:val="009D5DB1"/>
    <w:rsid w:val="009D769A"/>
    <w:rsid w:val="009E0293"/>
    <w:rsid w:val="009E066F"/>
    <w:rsid w:val="009E204D"/>
    <w:rsid w:val="009E50F1"/>
    <w:rsid w:val="009F41DC"/>
    <w:rsid w:val="009F5FD8"/>
    <w:rsid w:val="00A01CDF"/>
    <w:rsid w:val="00A05E09"/>
    <w:rsid w:val="00A14029"/>
    <w:rsid w:val="00A14318"/>
    <w:rsid w:val="00A14557"/>
    <w:rsid w:val="00A22480"/>
    <w:rsid w:val="00A24343"/>
    <w:rsid w:val="00A258FB"/>
    <w:rsid w:val="00A26396"/>
    <w:rsid w:val="00A2791E"/>
    <w:rsid w:val="00A3103C"/>
    <w:rsid w:val="00A35AB4"/>
    <w:rsid w:val="00A36211"/>
    <w:rsid w:val="00A4280B"/>
    <w:rsid w:val="00A45370"/>
    <w:rsid w:val="00A46EA0"/>
    <w:rsid w:val="00A50B22"/>
    <w:rsid w:val="00A516C2"/>
    <w:rsid w:val="00A51D4E"/>
    <w:rsid w:val="00A5203F"/>
    <w:rsid w:val="00A53DC8"/>
    <w:rsid w:val="00A5401D"/>
    <w:rsid w:val="00A54A45"/>
    <w:rsid w:val="00A56F4D"/>
    <w:rsid w:val="00A60AFA"/>
    <w:rsid w:val="00A616C0"/>
    <w:rsid w:val="00A62957"/>
    <w:rsid w:val="00A70625"/>
    <w:rsid w:val="00A73877"/>
    <w:rsid w:val="00A75925"/>
    <w:rsid w:val="00A80CCC"/>
    <w:rsid w:val="00A85F41"/>
    <w:rsid w:val="00A872BE"/>
    <w:rsid w:val="00A9228A"/>
    <w:rsid w:val="00A967FC"/>
    <w:rsid w:val="00A96F2E"/>
    <w:rsid w:val="00AA35E1"/>
    <w:rsid w:val="00AB0C96"/>
    <w:rsid w:val="00AB58F3"/>
    <w:rsid w:val="00AC535C"/>
    <w:rsid w:val="00AD03D8"/>
    <w:rsid w:val="00AD14EE"/>
    <w:rsid w:val="00AD1E21"/>
    <w:rsid w:val="00AD6298"/>
    <w:rsid w:val="00AE689E"/>
    <w:rsid w:val="00AE6AAA"/>
    <w:rsid w:val="00AF3BB0"/>
    <w:rsid w:val="00B00110"/>
    <w:rsid w:val="00B01832"/>
    <w:rsid w:val="00B02EE6"/>
    <w:rsid w:val="00B06340"/>
    <w:rsid w:val="00B13FF0"/>
    <w:rsid w:val="00B1589C"/>
    <w:rsid w:val="00B177A8"/>
    <w:rsid w:val="00B22007"/>
    <w:rsid w:val="00B241E7"/>
    <w:rsid w:val="00B24AA2"/>
    <w:rsid w:val="00B27E29"/>
    <w:rsid w:val="00B3331E"/>
    <w:rsid w:val="00B34AA7"/>
    <w:rsid w:val="00B36212"/>
    <w:rsid w:val="00B36559"/>
    <w:rsid w:val="00B46BA2"/>
    <w:rsid w:val="00B479E1"/>
    <w:rsid w:val="00B561BE"/>
    <w:rsid w:val="00B56291"/>
    <w:rsid w:val="00B62CE5"/>
    <w:rsid w:val="00B637F7"/>
    <w:rsid w:val="00B64742"/>
    <w:rsid w:val="00B66FC7"/>
    <w:rsid w:val="00B67C7F"/>
    <w:rsid w:val="00B700E6"/>
    <w:rsid w:val="00B706C7"/>
    <w:rsid w:val="00B733A6"/>
    <w:rsid w:val="00B73B04"/>
    <w:rsid w:val="00B77A4E"/>
    <w:rsid w:val="00B80001"/>
    <w:rsid w:val="00B81AE5"/>
    <w:rsid w:val="00B83334"/>
    <w:rsid w:val="00B845BC"/>
    <w:rsid w:val="00B85B53"/>
    <w:rsid w:val="00B91FDC"/>
    <w:rsid w:val="00B921FB"/>
    <w:rsid w:val="00B92723"/>
    <w:rsid w:val="00B92D7B"/>
    <w:rsid w:val="00B97C9F"/>
    <w:rsid w:val="00BA75BE"/>
    <w:rsid w:val="00BA7DD3"/>
    <w:rsid w:val="00BB54F8"/>
    <w:rsid w:val="00BC3BF6"/>
    <w:rsid w:val="00BC564D"/>
    <w:rsid w:val="00BC6F38"/>
    <w:rsid w:val="00BD2681"/>
    <w:rsid w:val="00BD521B"/>
    <w:rsid w:val="00BD7CA8"/>
    <w:rsid w:val="00BE0C89"/>
    <w:rsid w:val="00C06A8C"/>
    <w:rsid w:val="00C070D8"/>
    <w:rsid w:val="00C0746C"/>
    <w:rsid w:val="00C125FA"/>
    <w:rsid w:val="00C12D82"/>
    <w:rsid w:val="00C15DA6"/>
    <w:rsid w:val="00C21AD0"/>
    <w:rsid w:val="00C21E93"/>
    <w:rsid w:val="00C24A6C"/>
    <w:rsid w:val="00C24A6D"/>
    <w:rsid w:val="00C24CDF"/>
    <w:rsid w:val="00C24FCC"/>
    <w:rsid w:val="00C263E5"/>
    <w:rsid w:val="00C31F04"/>
    <w:rsid w:val="00C33DAC"/>
    <w:rsid w:val="00C33E17"/>
    <w:rsid w:val="00C3403D"/>
    <w:rsid w:val="00C47B87"/>
    <w:rsid w:val="00C55232"/>
    <w:rsid w:val="00C60A66"/>
    <w:rsid w:val="00C60E7A"/>
    <w:rsid w:val="00C62F47"/>
    <w:rsid w:val="00C64E22"/>
    <w:rsid w:val="00C65925"/>
    <w:rsid w:val="00C65E1C"/>
    <w:rsid w:val="00C67FEE"/>
    <w:rsid w:val="00C7247D"/>
    <w:rsid w:val="00C758F1"/>
    <w:rsid w:val="00C8143A"/>
    <w:rsid w:val="00C8178D"/>
    <w:rsid w:val="00C8238F"/>
    <w:rsid w:val="00C86E72"/>
    <w:rsid w:val="00C87952"/>
    <w:rsid w:val="00C97B65"/>
    <w:rsid w:val="00CA0BBB"/>
    <w:rsid w:val="00CB10A5"/>
    <w:rsid w:val="00CB24B7"/>
    <w:rsid w:val="00CB2DE7"/>
    <w:rsid w:val="00CB3B45"/>
    <w:rsid w:val="00CB5648"/>
    <w:rsid w:val="00CB6D37"/>
    <w:rsid w:val="00CB7935"/>
    <w:rsid w:val="00CC02B9"/>
    <w:rsid w:val="00CC36C9"/>
    <w:rsid w:val="00CC3A4B"/>
    <w:rsid w:val="00CC7438"/>
    <w:rsid w:val="00CD4C7A"/>
    <w:rsid w:val="00CD6DE4"/>
    <w:rsid w:val="00CE1329"/>
    <w:rsid w:val="00CE67B7"/>
    <w:rsid w:val="00CF46FA"/>
    <w:rsid w:val="00CF6C8A"/>
    <w:rsid w:val="00D0204A"/>
    <w:rsid w:val="00D043C0"/>
    <w:rsid w:val="00D06CB5"/>
    <w:rsid w:val="00D12DAD"/>
    <w:rsid w:val="00D1715A"/>
    <w:rsid w:val="00D17A9B"/>
    <w:rsid w:val="00D24AC9"/>
    <w:rsid w:val="00D251EF"/>
    <w:rsid w:val="00D264CF"/>
    <w:rsid w:val="00D27D61"/>
    <w:rsid w:val="00D35B4E"/>
    <w:rsid w:val="00D410A5"/>
    <w:rsid w:val="00D46D55"/>
    <w:rsid w:val="00D47C3F"/>
    <w:rsid w:val="00D546D8"/>
    <w:rsid w:val="00D618DB"/>
    <w:rsid w:val="00D65BB2"/>
    <w:rsid w:val="00D663B4"/>
    <w:rsid w:val="00D70AE1"/>
    <w:rsid w:val="00D75383"/>
    <w:rsid w:val="00D83D6F"/>
    <w:rsid w:val="00D863A7"/>
    <w:rsid w:val="00D87437"/>
    <w:rsid w:val="00D879C2"/>
    <w:rsid w:val="00D9180D"/>
    <w:rsid w:val="00D92A76"/>
    <w:rsid w:val="00D93412"/>
    <w:rsid w:val="00D95B35"/>
    <w:rsid w:val="00DA6DBE"/>
    <w:rsid w:val="00DA7CA8"/>
    <w:rsid w:val="00DB07FE"/>
    <w:rsid w:val="00DB1E7B"/>
    <w:rsid w:val="00DB4B6F"/>
    <w:rsid w:val="00DB51E5"/>
    <w:rsid w:val="00DC0DA0"/>
    <w:rsid w:val="00DD6B65"/>
    <w:rsid w:val="00DE23A2"/>
    <w:rsid w:val="00DE2817"/>
    <w:rsid w:val="00DE3B50"/>
    <w:rsid w:val="00DE4B7A"/>
    <w:rsid w:val="00DE5046"/>
    <w:rsid w:val="00E01A55"/>
    <w:rsid w:val="00E05B95"/>
    <w:rsid w:val="00E073F6"/>
    <w:rsid w:val="00E20B73"/>
    <w:rsid w:val="00E22C7C"/>
    <w:rsid w:val="00E26BDE"/>
    <w:rsid w:val="00E30FDA"/>
    <w:rsid w:val="00E330F4"/>
    <w:rsid w:val="00E33F48"/>
    <w:rsid w:val="00E41E08"/>
    <w:rsid w:val="00E4263E"/>
    <w:rsid w:val="00E448A5"/>
    <w:rsid w:val="00E44CCF"/>
    <w:rsid w:val="00E51AD8"/>
    <w:rsid w:val="00E54EB4"/>
    <w:rsid w:val="00E55300"/>
    <w:rsid w:val="00E5665B"/>
    <w:rsid w:val="00E61894"/>
    <w:rsid w:val="00E65822"/>
    <w:rsid w:val="00E65953"/>
    <w:rsid w:val="00E67FA4"/>
    <w:rsid w:val="00E718E5"/>
    <w:rsid w:val="00E74A4E"/>
    <w:rsid w:val="00E80E35"/>
    <w:rsid w:val="00EA31BE"/>
    <w:rsid w:val="00EA5659"/>
    <w:rsid w:val="00EA63CD"/>
    <w:rsid w:val="00EA7700"/>
    <w:rsid w:val="00EA7BA9"/>
    <w:rsid w:val="00EB0D58"/>
    <w:rsid w:val="00EB2961"/>
    <w:rsid w:val="00EC0134"/>
    <w:rsid w:val="00ED1234"/>
    <w:rsid w:val="00ED5B51"/>
    <w:rsid w:val="00ED72A4"/>
    <w:rsid w:val="00EE11B4"/>
    <w:rsid w:val="00EE1C9C"/>
    <w:rsid w:val="00EE2BE3"/>
    <w:rsid w:val="00EE3451"/>
    <w:rsid w:val="00EE4EB1"/>
    <w:rsid w:val="00EE5358"/>
    <w:rsid w:val="00EF0273"/>
    <w:rsid w:val="00EF162F"/>
    <w:rsid w:val="00EF1796"/>
    <w:rsid w:val="00EF3213"/>
    <w:rsid w:val="00EF3ADC"/>
    <w:rsid w:val="00EF4FC1"/>
    <w:rsid w:val="00EF5983"/>
    <w:rsid w:val="00F03966"/>
    <w:rsid w:val="00F053DD"/>
    <w:rsid w:val="00F06CA9"/>
    <w:rsid w:val="00F122F1"/>
    <w:rsid w:val="00F1277D"/>
    <w:rsid w:val="00F137F0"/>
    <w:rsid w:val="00F21522"/>
    <w:rsid w:val="00F34A3F"/>
    <w:rsid w:val="00F401CE"/>
    <w:rsid w:val="00F45603"/>
    <w:rsid w:val="00F60890"/>
    <w:rsid w:val="00F6122E"/>
    <w:rsid w:val="00F61479"/>
    <w:rsid w:val="00F64DCB"/>
    <w:rsid w:val="00F652A1"/>
    <w:rsid w:val="00F66235"/>
    <w:rsid w:val="00F87DB0"/>
    <w:rsid w:val="00F9404B"/>
    <w:rsid w:val="00F95458"/>
    <w:rsid w:val="00F9556F"/>
    <w:rsid w:val="00F964AF"/>
    <w:rsid w:val="00F97FAF"/>
    <w:rsid w:val="00FB531E"/>
    <w:rsid w:val="00FD2FFF"/>
    <w:rsid w:val="00FD3CE7"/>
    <w:rsid w:val="00FD65A1"/>
    <w:rsid w:val="00FE0CE3"/>
    <w:rsid w:val="00FE11BD"/>
    <w:rsid w:val="00FE2FE7"/>
    <w:rsid w:val="00FE64DE"/>
    <w:rsid w:val="00FE69FF"/>
    <w:rsid w:val="00FE7704"/>
    <w:rsid w:val="00FE7BA9"/>
    <w:rsid w:val="00FF1319"/>
    <w:rsid w:val="00FF16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6B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148E"/>
    <w:pPr>
      <w:tabs>
        <w:tab w:val="center" w:pos="4153"/>
        <w:tab w:val="right" w:pos="8306"/>
      </w:tabs>
      <w:snapToGrid w:val="0"/>
    </w:pPr>
    <w:rPr>
      <w:sz w:val="20"/>
      <w:szCs w:val="20"/>
    </w:rPr>
  </w:style>
  <w:style w:type="character" w:customStyle="1" w:styleId="a5">
    <w:name w:val="頁首 字元"/>
    <w:basedOn w:val="a0"/>
    <w:link w:val="a4"/>
    <w:uiPriority w:val="99"/>
    <w:rsid w:val="007A148E"/>
    <w:rPr>
      <w:sz w:val="20"/>
      <w:szCs w:val="20"/>
    </w:rPr>
  </w:style>
  <w:style w:type="paragraph" w:styleId="a6">
    <w:name w:val="footer"/>
    <w:basedOn w:val="a"/>
    <w:link w:val="a7"/>
    <w:uiPriority w:val="99"/>
    <w:unhideWhenUsed/>
    <w:rsid w:val="007A148E"/>
    <w:pPr>
      <w:tabs>
        <w:tab w:val="center" w:pos="4153"/>
        <w:tab w:val="right" w:pos="8306"/>
      </w:tabs>
      <w:snapToGrid w:val="0"/>
    </w:pPr>
    <w:rPr>
      <w:sz w:val="20"/>
      <w:szCs w:val="20"/>
    </w:rPr>
  </w:style>
  <w:style w:type="character" w:customStyle="1" w:styleId="a7">
    <w:name w:val="頁尾 字元"/>
    <w:basedOn w:val="a0"/>
    <w:link w:val="a6"/>
    <w:uiPriority w:val="99"/>
    <w:rsid w:val="007A148E"/>
    <w:rPr>
      <w:sz w:val="20"/>
      <w:szCs w:val="20"/>
    </w:rPr>
  </w:style>
  <w:style w:type="character" w:customStyle="1" w:styleId="apple-converted-space">
    <w:name w:val="apple-converted-space"/>
    <w:basedOn w:val="a0"/>
    <w:rsid w:val="001B1999"/>
  </w:style>
  <w:style w:type="paragraph" w:styleId="Web">
    <w:name w:val="Normal (Web)"/>
    <w:basedOn w:val="a"/>
    <w:uiPriority w:val="99"/>
    <w:unhideWhenUsed/>
    <w:rsid w:val="002D2F93"/>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2D2F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2F93"/>
    <w:rPr>
      <w:rFonts w:asciiTheme="majorHAnsi" w:eastAsiaTheme="majorEastAsia" w:hAnsiTheme="majorHAnsi" w:cstheme="majorBidi"/>
      <w:sz w:val="18"/>
      <w:szCs w:val="18"/>
    </w:rPr>
  </w:style>
  <w:style w:type="paragraph" w:styleId="aa">
    <w:name w:val="List Paragraph"/>
    <w:basedOn w:val="a"/>
    <w:link w:val="ab"/>
    <w:uiPriority w:val="34"/>
    <w:qFormat/>
    <w:rsid w:val="00392086"/>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rsid w:val="00392086"/>
    <w:rPr>
      <w:rFonts w:ascii="Times New Roman" w:eastAsia="新細明體" w:hAnsi="Times New Roman" w:cs="Times New Roman"/>
      <w:szCs w:val="24"/>
    </w:rPr>
  </w:style>
  <w:style w:type="character" w:styleId="ac">
    <w:name w:val="annotation reference"/>
    <w:basedOn w:val="a0"/>
    <w:uiPriority w:val="99"/>
    <w:semiHidden/>
    <w:unhideWhenUsed/>
    <w:rsid w:val="00A35AB4"/>
    <w:rPr>
      <w:sz w:val="18"/>
      <w:szCs w:val="18"/>
    </w:rPr>
  </w:style>
  <w:style w:type="paragraph" w:styleId="ad">
    <w:name w:val="annotation text"/>
    <w:basedOn w:val="a"/>
    <w:link w:val="ae"/>
    <w:unhideWhenUsed/>
    <w:rsid w:val="00A35AB4"/>
  </w:style>
  <w:style w:type="character" w:customStyle="1" w:styleId="ae">
    <w:name w:val="註解文字 字元"/>
    <w:basedOn w:val="a0"/>
    <w:link w:val="ad"/>
    <w:uiPriority w:val="99"/>
    <w:rsid w:val="00A35AB4"/>
  </w:style>
  <w:style w:type="paragraph" w:styleId="af">
    <w:name w:val="annotation subject"/>
    <w:basedOn w:val="ad"/>
    <w:next w:val="ad"/>
    <w:link w:val="af0"/>
    <w:uiPriority w:val="99"/>
    <w:semiHidden/>
    <w:unhideWhenUsed/>
    <w:rsid w:val="00A35AB4"/>
    <w:rPr>
      <w:b/>
      <w:bCs/>
    </w:rPr>
  </w:style>
  <w:style w:type="character" w:customStyle="1" w:styleId="af0">
    <w:name w:val="註解主旨 字元"/>
    <w:basedOn w:val="ae"/>
    <w:link w:val="af"/>
    <w:uiPriority w:val="99"/>
    <w:semiHidden/>
    <w:rsid w:val="00A35AB4"/>
    <w:rPr>
      <w:b/>
      <w:bCs/>
    </w:rPr>
  </w:style>
  <w:style w:type="character" w:styleId="af1">
    <w:name w:val="Hyperlink"/>
    <w:basedOn w:val="a0"/>
    <w:uiPriority w:val="99"/>
    <w:semiHidden/>
    <w:unhideWhenUsed/>
    <w:rsid w:val="00A53DC8"/>
    <w:rPr>
      <w:color w:val="0000FF"/>
      <w:u w:val="single"/>
    </w:rPr>
  </w:style>
  <w:style w:type="paragraph" w:styleId="af2">
    <w:name w:val="No Spacing"/>
    <w:uiPriority w:val="1"/>
    <w:qFormat/>
    <w:rsid w:val="00742661"/>
    <w:pPr>
      <w:widowControl w:val="0"/>
    </w:pPr>
  </w:style>
  <w:style w:type="character" w:styleId="af3">
    <w:name w:val="Placeholder Text"/>
    <w:basedOn w:val="a0"/>
    <w:uiPriority w:val="99"/>
    <w:semiHidden/>
    <w:rsid w:val="00D87437"/>
    <w:rPr>
      <w:color w:val="808080"/>
    </w:rPr>
  </w:style>
  <w:style w:type="paragraph" w:customStyle="1" w:styleId="af4">
    <w:name w:val="預設值"/>
    <w:rsid w:val="00D9180D"/>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TW"/>
    </w:rPr>
  </w:style>
  <w:style w:type="numbering" w:customStyle="1" w:styleId="11">
    <w:name w:val="已輸入樣式 11"/>
    <w:rsid w:val="00D9180D"/>
    <w:pPr>
      <w:numPr>
        <w:numId w:val="11"/>
      </w:numPr>
    </w:pPr>
  </w:style>
  <w:style w:type="table" w:customStyle="1" w:styleId="TableNormal">
    <w:name w:val="Table Normal"/>
    <w:rsid w:val="00D9180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Default">
    <w:name w:val="Default"/>
    <w:rsid w:val="007E64CA"/>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148E"/>
    <w:pPr>
      <w:tabs>
        <w:tab w:val="center" w:pos="4153"/>
        <w:tab w:val="right" w:pos="8306"/>
      </w:tabs>
      <w:snapToGrid w:val="0"/>
    </w:pPr>
    <w:rPr>
      <w:sz w:val="20"/>
      <w:szCs w:val="20"/>
    </w:rPr>
  </w:style>
  <w:style w:type="character" w:customStyle="1" w:styleId="a5">
    <w:name w:val="頁首 字元"/>
    <w:basedOn w:val="a0"/>
    <w:link w:val="a4"/>
    <w:uiPriority w:val="99"/>
    <w:rsid w:val="007A148E"/>
    <w:rPr>
      <w:sz w:val="20"/>
      <w:szCs w:val="20"/>
    </w:rPr>
  </w:style>
  <w:style w:type="paragraph" w:styleId="a6">
    <w:name w:val="footer"/>
    <w:basedOn w:val="a"/>
    <w:link w:val="a7"/>
    <w:uiPriority w:val="99"/>
    <w:unhideWhenUsed/>
    <w:rsid w:val="007A148E"/>
    <w:pPr>
      <w:tabs>
        <w:tab w:val="center" w:pos="4153"/>
        <w:tab w:val="right" w:pos="8306"/>
      </w:tabs>
      <w:snapToGrid w:val="0"/>
    </w:pPr>
    <w:rPr>
      <w:sz w:val="20"/>
      <w:szCs w:val="20"/>
    </w:rPr>
  </w:style>
  <w:style w:type="character" w:customStyle="1" w:styleId="a7">
    <w:name w:val="頁尾 字元"/>
    <w:basedOn w:val="a0"/>
    <w:link w:val="a6"/>
    <w:uiPriority w:val="99"/>
    <w:rsid w:val="007A148E"/>
    <w:rPr>
      <w:sz w:val="20"/>
      <w:szCs w:val="20"/>
    </w:rPr>
  </w:style>
  <w:style w:type="character" w:customStyle="1" w:styleId="apple-converted-space">
    <w:name w:val="apple-converted-space"/>
    <w:basedOn w:val="a0"/>
    <w:rsid w:val="001B1999"/>
  </w:style>
  <w:style w:type="paragraph" w:styleId="Web">
    <w:name w:val="Normal (Web)"/>
    <w:basedOn w:val="a"/>
    <w:uiPriority w:val="99"/>
    <w:unhideWhenUsed/>
    <w:rsid w:val="002D2F93"/>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2D2F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2F93"/>
    <w:rPr>
      <w:rFonts w:asciiTheme="majorHAnsi" w:eastAsiaTheme="majorEastAsia" w:hAnsiTheme="majorHAnsi" w:cstheme="majorBidi"/>
      <w:sz w:val="18"/>
      <w:szCs w:val="18"/>
    </w:rPr>
  </w:style>
  <w:style w:type="paragraph" w:styleId="aa">
    <w:name w:val="List Paragraph"/>
    <w:basedOn w:val="a"/>
    <w:link w:val="ab"/>
    <w:uiPriority w:val="34"/>
    <w:qFormat/>
    <w:rsid w:val="00392086"/>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rsid w:val="00392086"/>
    <w:rPr>
      <w:rFonts w:ascii="Times New Roman" w:eastAsia="新細明體" w:hAnsi="Times New Roman" w:cs="Times New Roman"/>
      <w:szCs w:val="24"/>
    </w:rPr>
  </w:style>
  <w:style w:type="character" w:styleId="ac">
    <w:name w:val="annotation reference"/>
    <w:basedOn w:val="a0"/>
    <w:uiPriority w:val="99"/>
    <w:semiHidden/>
    <w:unhideWhenUsed/>
    <w:rsid w:val="00A35AB4"/>
    <w:rPr>
      <w:sz w:val="18"/>
      <w:szCs w:val="18"/>
    </w:rPr>
  </w:style>
  <w:style w:type="paragraph" w:styleId="ad">
    <w:name w:val="annotation text"/>
    <w:basedOn w:val="a"/>
    <w:link w:val="ae"/>
    <w:unhideWhenUsed/>
    <w:rsid w:val="00A35AB4"/>
  </w:style>
  <w:style w:type="character" w:customStyle="1" w:styleId="ae">
    <w:name w:val="註解文字 字元"/>
    <w:basedOn w:val="a0"/>
    <w:link w:val="ad"/>
    <w:uiPriority w:val="99"/>
    <w:rsid w:val="00A35AB4"/>
  </w:style>
  <w:style w:type="paragraph" w:styleId="af">
    <w:name w:val="annotation subject"/>
    <w:basedOn w:val="ad"/>
    <w:next w:val="ad"/>
    <w:link w:val="af0"/>
    <w:uiPriority w:val="99"/>
    <w:semiHidden/>
    <w:unhideWhenUsed/>
    <w:rsid w:val="00A35AB4"/>
    <w:rPr>
      <w:b/>
      <w:bCs/>
    </w:rPr>
  </w:style>
  <w:style w:type="character" w:customStyle="1" w:styleId="af0">
    <w:name w:val="註解主旨 字元"/>
    <w:basedOn w:val="ae"/>
    <w:link w:val="af"/>
    <w:uiPriority w:val="99"/>
    <w:semiHidden/>
    <w:rsid w:val="00A35AB4"/>
    <w:rPr>
      <w:b/>
      <w:bCs/>
    </w:rPr>
  </w:style>
  <w:style w:type="character" w:styleId="af1">
    <w:name w:val="Hyperlink"/>
    <w:basedOn w:val="a0"/>
    <w:uiPriority w:val="99"/>
    <w:semiHidden/>
    <w:unhideWhenUsed/>
    <w:rsid w:val="00A53DC8"/>
    <w:rPr>
      <w:color w:val="0000FF"/>
      <w:u w:val="single"/>
    </w:rPr>
  </w:style>
  <w:style w:type="paragraph" w:styleId="af2">
    <w:name w:val="No Spacing"/>
    <w:uiPriority w:val="1"/>
    <w:qFormat/>
    <w:rsid w:val="00742661"/>
    <w:pPr>
      <w:widowControl w:val="0"/>
    </w:pPr>
  </w:style>
  <w:style w:type="character" w:styleId="af3">
    <w:name w:val="Placeholder Text"/>
    <w:basedOn w:val="a0"/>
    <w:uiPriority w:val="99"/>
    <w:semiHidden/>
    <w:rsid w:val="00D87437"/>
    <w:rPr>
      <w:color w:val="808080"/>
    </w:rPr>
  </w:style>
  <w:style w:type="paragraph" w:customStyle="1" w:styleId="af4">
    <w:name w:val="預設值"/>
    <w:rsid w:val="00D9180D"/>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TW"/>
    </w:rPr>
  </w:style>
  <w:style w:type="numbering" w:customStyle="1" w:styleId="11">
    <w:name w:val="已輸入樣式 11"/>
    <w:rsid w:val="00D9180D"/>
    <w:pPr>
      <w:numPr>
        <w:numId w:val="11"/>
      </w:numPr>
    </w:pPr>
  </w:style>
  <w:style w:type="table" w:customStyle="1" w:styleId="TableNormal">
    <w:name w:val="Table Normal"/>
    <w:rsid w:val="00D9180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Default">
    <w:name w:val="Default"/>
    <w:rsid w:val="007E64C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5216">
      <w:bodyDiv w:val="1"/>
      <w:marLeft w:val="0"/>
      <w:marRight w:val="0"/>
      <w:marTop w:val="0"/>
      <w:marBottom w:val="0"/>
      <w:divBdr>
        <w:top w:val="none" w:sz="0" w:space="0" w:color="auto"/>
        <w:left w:val="none" w:sz="0" w:space="0" w:color="auto"/>
        <w:bottom w:val="none" w:sz="0" w:space="0" w:color="auto"/>
        <w:right w:val="none" w:sz="0" w:space="0" w:color="auto"/>
      </w:divBdr>
      <w:divsChild>
        <w:div w:id="224880938">
          <w:marLeft w:val="547"/>
          <w:marRight w:val="0"/>
          <w:marTop w:val="0"/>
          <w:marBottom w:val="0"/>
          <w:divBdr>
            <w:top w:val="none" w:sz="0" w:space="0" w:color="auto"/>
            <w:left w:val="none" w:sz="0" w:space="0" w:color="auto"/>
            <w:bottom w:val="none" w:sz="0" w:space="0" w:color="auto"/>
            <w:right w:val="none" w:sz="0" w:space="0" w:color="auto"/>
          </w:divBdr>
        </w:div>
      </w:divsChild>
    </w:div>
    <w:div w:id="263610176">
      <w:bodyDiv w:val="1"/>
      <w:marLeft w:val="0"/>
      <w:marRight w:val="0"/>
      <w:marTop w:val="0"/>
      <w:marBottom w:val="0"/>
      <w:divBdr>
        <w:top w:val="none" w:sz="0" w:space="0" w:color="auto"/>
        <w:left w:val="none" w:sz="0" w:space="0" w:color="auto"/>
        <w:bottom w:val="none" w:sz="0" w:space="0" w:color="auto"/>
        <w:right w:val="none" w:sz="0" w:space="0" w:color="auto"/>
      </w:divBdr>
    </w:div>
    <w:div w:id="1022777202">
      <w:bodyDiv w:val="1"/>
      <w:marLeft w:val="0"/>
      <w:marRight w:val="0"/>
      <w:marTop w:val="0"/>
      <w:marBottom w:val="0"/>
      <w:divBdr>
        <w:top w:val="none" w:sz="0" w:space="0" w:color="auto"/>
        <w:left w:val="none" w:sz="0" w:space="0" w:color="auto"/>
        <w:bottom w:val="none" w:sz="0" w:space="0" w:color="auto"/>
        <w:right w:val="none" w:sz="0" w:space="0" w:color="auto"/>
      </w:divBdr>
    </w:div>
    <w:div w:id="1394695543">
      <w:bodyDiv w:val="1"/>
      <w:marLeft w:val="0"/>
      <w:marRight w:val="0"/>
      <w:marTop w:val="0"/>
      <w:marBottom w:val="0"/>
      <w:divBdr>
        <w:top w:val="none" w:sz="0" w:space="0" w:color="auto"/>
        <w:left w:val="none" w:sz="0" w:space="0" w:color="auto"/>
        <w:bottom w:val="none" w:sz="0" w:space="0" w:color="auto"/>
        <w:right w:val="none" w:sz="0" w:space="0" w:color="auto"/>
      </w:divBdr>
    </w:div>
    <w:div w:id="1860702287">
      <w:bodyDiv w:val="1"/>
      <w:marLeft w:val="0"/>
      <w:marRight w:val="0"/>
      <w:marTop w:val="0"/>
      <w:marBottom w:val="0"/>
      <w:divBdr>
        <w:top w:val="none" w:sz="0" w:space="0" w:color="auto"/>
        <w:left w:val="none" w:sz="0" w:space="0" w:color="auto"/>
        <w:bottom w:val="none" w:sz="0" w:space="0" w:color="auto"/>
        <w:right w:val="none" w:sz="0" w:space="0" w:color="auto"/>
      </w:divBdr>
    </w:div>
    <w:div w:id="19870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ABA05-3DB6-47A9-9A03-9F3D584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2016-07-19T05:57:00Z</cp:lastPrinted>
  <dcterms:created xsi:type="dcterms:W3CDTF">2016-08-01T09:21:00Z</dcterms:created>
  <dcterms:modified xsi:type="dcterms:W3CDTF">2016-08-01T09:21:00Z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s8817007@mail2000.com.tw@www.mendeley.com</vt:lpwstr>
  </property>
</Properties>
</file>