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81" w:rsidRPr="00EA3D81" w:rsidRDefault="00EF6A85" w:rsidP="00EA3D81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A3D81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EA3D81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EA3D81">
        <w:rPr>
          <w:rFonts w:ascii="標楷體" w:eastAsia="標楷體" w:hAnsi="標楷體" w:hint="eastAsia"/>
          <w:b/>
          <w:sz w:val="32"/>
          <w:szCs w:val="32"/>
        </w:rPr>
        <w:t>北護理健康大學護理系</w:t>
      </w:r>
      <w:r w:rsidR="00EA3D81" w:rsidRPr="00EA3D81">
        <w:rPr>
          <w:rFonts w:ascii="標楷體" w:eastAsia="標楷體" w:hAnsi="標楷體" w:hint="eastAsia"/>
          <w:b/>
          <w:sz w:val="32"/>
          <w:szCs w:val="32"/>
        </w:rPr>
        <w:t>-課程核心能力評量設計</w:t>
      </w:r>
    </w:p>
    <w:p w:rsidR="00FA2C96" w:rsidRPr="00EA3D81" w:rsidRDefault="003841B3" w:rsidP="006A6D78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EA3D81">
        <w:rPr>
          <w:rFonts w:ascii="標楷體" w:eastAsia="標楷體" w:hAnsi="標楷體" w:hint="eastAsia"/>
          <w:b/>
          <w:sz w:val="26"/>
          <w:szCs w:val="26"/>
        </w:rPr>
        <w:t>基本護理學題庫成果研討會</w:t>
      </w:r>
    </w:p>
    <w:p w:rsidR="003841B3" w:rsidRDefault="002E22C7" w:rsidP="00E7426E">
      <w:pPr>
        <w:pStyle w:val="a3"/>
        <w:numPr>
          <w:ilvl w:val="0"/>
          <w:numId w:val="1"/>
        </w:numPr>
        <w:spacing w:line="0" w:lineRule="atLeas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3841B3">
        <w:rPr>
          <w:rFonts w:ascii="Times New Roman" w:eastAsia="標楷體" w:hAnsi="Times New Roman" w:cs="Times New Roman"/>
          <w:sz w:val="28"/>
          <w:szCs w:val="28"/>
        </w:rPr>
        <w:t>辦理目的</w:t>
      </w:r>
      <w:r w:rsidRPr="003841B3">
        <w:rPr>
          <w:rFonts w:ascii="Times New Roman" w:eastAsia="標楷體" w:hAnsi="Times New Roman" w:cs="Times New Roman"/>
          <w:sz w:val="28"/>
          <w:szCs w:val="28"/>
        </w:rPr>
        <w:t>:</w:t>
      </w:r>
      <w:r w:rsidR="003841B3" w:rsidRPr="003841B3">
        <w:rPr>
          <w:rFonts w:ascii="標楷體" w:eastAsia="標楷體" w:hAnsi="標楷體" w:cs="新細明體" w:hint="eastAsia"/>
          <w:kern w:val="0"/>
          <w:sz w:val="28"/>
          <w:szCs w:val="28"/>
        </w:rPr>
        <w:t>交流與</w:t>
      </w:r>
      <w:proofErr w:type="gramStart"/>
      <w:r w:rsidR="003841B3" w:rsidRPr="003841B3">
        <w:rPr>
          <w:rFonts w:ascii="標楷體" w:eastAsia="標楷體" w:hAnsi="標楷體" w:cs="新細明體" w:hint="eastAsia"/>
          <w:kern w:val="0"/>
          <w:sz w:val="28"/>
          <w:szCs w:val="28"/>
        </w:rPr>
        <w:t>分享基護教學</w:t>
      </w:r>
      <w:proofErr w:type="gramEnd"/>
      <w:r w:rsidR="003841B3" w:rsidRPr="003841B3">
        <w:rPr>
          <w:rFonts w:ascii="標楷體" w:eastAsia="標楷體" w:hAnsi="標楷體" w:cs="新細明體" w:hint="eastAsia"/>
          <w:kern w:val="0"/>
          <w:sz w:val="28"/>
          <w:szCs w:val="28"/>
        </w:rPr>
        <w:t>的方法與</w:t>
      </w:r>
      <w:r w:rsidR="00EA3D81">
        <w:rPr>
          <w:rFonts w:ascii="標楷體" w:eastAsia="標楷體" w:hAnsi="標楷體" w:cs="新細明體" w:hint="eastAsia"/>
          <w:kern w:val="0"/>
          <w:sz w:val="28"/>
          <w:szCs w:val="28"/>
        </w:rPr>
        <w:t>評量</w:t>
      </w:r>
    </w:p>
    <w:p w:rsidR="00EF6A85" w:rsidRPr="003841B3" w:rsidRDefault="00EF6A85" w:rsidP="00E7426E">
      <w:pPr>
        <w:pStyle w:val="a3"/>
        <w:numPr>
          <w:ilvl w:val="0"/>
          <w:numId w:val="1"/>
        </w:numPr>
        <w:spacing w:line="0" w:lineRule="atLeas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3841B3">
        <w:rPr>
          <w:rFonts w:ascii="Times New Roman" w:eastAsia="標楷體" w:hAnsi="Times New Roman" w:cs="Times New Roman"/>
          <w:sz w:val="28"/>
          <w:szCs w:val="28"/>
        </w:rPr>
        <w:t>辦理單位</w:t>
      </w:r>
      <w:r w:rsidRPr="003841B3">
        <w:rPr>
          <w:rFonts w:ascii="Times New Roman" w:eastAsia="標楷體" w:hAnsi="Times New Roman" w:cs="Times New Roman"/>
          <w:sz w:val="28"/>
          <w:szCs w:val="28"/>
        </w:rPr>
        <w:t>:</w:t>
      </w:r>
      <w:r w:rsidRPr="003841B3">
        <w:rPr>
          <w:rFonts w:ascii="Times New Roman" w:eastAsia="標楷體" w:hAnsi="Times New Roman" w:cs="Times New Roman"/>
          <w:sz w:val="28"/>
          <w:szCs w:val="28"/>
        </w:rPr>
        <w:t>國立台北護理健康大學護理系</w:t>
      </w:r>
    </w:p>
    <w:p w:rsidR="00EF6A85" w:rsidRPr="003841B3" w:rsidRDefault="00EF6A85" w:rsidP="00E7426E">
      <w:pPr>
        <w:pStyle w:val="a3"/>
        <w:numPr>
          <w:ilvl w:val="0"/>
          <w:numId w:val="1"/>
        </w:numPr>
        <w:spacing w:line="0" w:lineRule="atLeas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3841B3">
        <w:rPr>
          <w:rFonts w:ascii="Times New Roman" w:eastAsia="標楷體" w:hAnsi="Times New Roman" w:cs="Times New Roman"/>
          <w:sz w:val="28"/>
          <w:szCs w:val="28"/>
        </w:rPr>
        <w:t>辦理日期</w:t>
      </w:r>
      <w:r w:rsidRPr="003841B3">
        <w:rPr>
          <w:rFonts w:ascii="Times New Roman" w:eastAsia="標楷體" w:hAnsi="Times New Roman" w:cs="Times New Roman"/>
          <w:sz w:val="28"/>
          <w:szCs w:val="28"/>
        </w:rPr>
        <w:t>:</w:t>
      </w:r>
      <w:r w:rsidRPr="003841B3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3841B3">
        <w:rPr>
          <w:rFonts w:ascii="Times New Roman" w:eastAsia="標楷體" w:hAnsi="Times New Roman" w:cs="Times New Roman"/>
          <w:sz w:val="28"/>
          <w:szCs w:val="28"/>
        </w:rPr>
        <w:t>106</w:t>
      </w:r>
      <w:r w:rsidRPr="003841B3">
        <w:rPr>
          <w:rFonts w:ascii="Times New Roman" w:eastAsia="標楷體" w:hAnsi="Times New Roman" w:cs="Times New Roman"/>
          <w:sz w:val="28"/>
          <w:szCs w:val="28"/>
        </w:rPr>
        <w:t>年</w:t>
      </w:r>
      <w:r w:rsidR="003841B3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3841B3">
        <w:rPr>
          <w:rFonts w:ascii="Times New Roman" w:eastAsia="標楷體" w:hAnsi="Times New Roman" w:cs="Times New Roman"/>
          <w:sz w:val="28"/>
          <w:szCs w:val="28"/>
        </w:rPr>
        <w:t>月</w:t>
      </w:r>
      <w:r w:rsidRPr="003841B3">
        <w:rPr>
          <w:rFonts w:ascii="Times New Roman" w:eastAsia="標楷體" w:hAnsi="Times New Roman" w:cs="Times New Roman"/>
          <w:sz w:val="28"/>
          <w:szCs w:val="28"/>
        </w:rPr>
        <w:t>7</w:t>
      </w:r>
      <w:r w:rsidRPr="003841B3">
        <w:rPr>
          <w:rFonts w:ascii="Times New Roman" w:eastAsia="標楷體" w:hAnsi="Times New Roman" w:cs="Times New Roman"/>
          <w:sz w:val="28"/>
          <w:szCs w:val="28"/>
        </w:rPr>
        <w:t>日</w:t>
      </w:r>
      <w:r w:rsidRPr="003841B3">
        <w:rPr>
          <w:rFonts w:ascii="Times New Roman" w:eastAsia="標楷體" w:hAnsi="Times New Roman" w:cs="Times New Roman"/>
          <w:sz w:val="28"/>
          <w:szCs w:val="28"/>
        </w:rPr>
        <w:t>(</w:t>
      </w:r>
      <w:r w:rsidRPr="003841B3">
        <w:rPr>
          <w:rFonts w:ascii="Times New Roman" w:eastAsia="標楷體" w:hAnsi="Times New Roman" w:cs="Times New Roman"/>
          <w:sz w:val="28"/>
          <w:szCs w:val="28"/>
        </w:rPr>
        <w:t>星期</w:t>
      </w:r>
      <w:r w:rsidR="003841B3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3841B3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F6A85" w:rsidRDefault="00EF6A85" w:rsidP="00E7426E">
      <w:pPr>
        <w:pStyle w:val="a3"/>
        <w:numPr>
          <w:ilvl w:val="0"/>
          <w:numId w:val="1"/>
        </w:numPr>
        <w:spacing w:line="0" w:lineRule="atLeas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3841B3">
        <w:rPr>
          <w:rFonts w:ascii="Times New Roman" w:eastAsia="標楷體" w:hAnsi="Times New Roman" w:cs="Times New Roman"/>
          <w:sz w:val="28"/>
          <w:szCs w:val="28"/>
        </w:rPr>
        <w:t>辦理地點</w:t>
      </w:r>
      <w:r w:rsidRPr="003841B3">
        <w:rPr>
          <w:rFonts w:ascii="Times New Roman" w:eastAsia="標楷體" w:hAnsi="Times New Roman" w:cs="Times New Roman"/>
          <w:sz w:val="28"/>
          <w:szCs w:val="28"/>
        </w:rPr>
        <w:t>:</w:t>
      </w:r>
      <w:proofErr w:type="gramStart"/>
      <w:r w:rsidRPr="003841B3">
        <w:rPr>
          <w:rFonts w:ascii="Times New Roman" w:eastAsia="標楷體" w:hAnsi="Times New Roman" w:cs="Times New Roman"/>
          <w:sz w:val="28"/>
          <w:szCs w:val="28"/>
        </w:rPr>
        <w:t>親仁樓</w:t>
      </w:r>
      <w:proofErr w:type="gramEnd"/>
      <w:r w:rsidRPr="003841B3">
        <w:rPr>
          <w:rFonts w:ascii="Times New Roman" w:eastAsia="標楷體" w:hAnsi="Times New Roman" w:cs="Times New Roman"/>
          <w:sz w:val="28"/>
          <w:szCs w:val="28"/>
        </w:rPr>
        <w:t>B603</w:t>
      </w:r>
    </w:p>
    <w:p w:rsidR="00FC5969" w:rsidRPr="00FC5969" w:rsidRDefault="00FC5969" w:rsidP="00FC5969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C5969">
        <w:rPr>
          <w:rFonts w:ascii="標楷體" w:eastAsia="標楷體" w:hAnsi="標楷體" w:hint="eastAsia"/>
          <w:sz w:val="26"/>
          <w:szCs w:val="26"/>
        </w:rPr>
        <w:t>講者：李坤崇博士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C5969">
        <w:rPr>
          <w:rFonts w:ascii="標楷體" w:eastAsia="標楷體" w:hAnsi="標楷體" w:hint="eastAsia"/>
          <w:sz w:val="26"/>
          <w:szCs w:val="26"/>
        </w:rPr>
        <w:t>南台科技大學 學術副校長</w:t>
      </w:r>
    </w:p>
    <w:p w:rsidR="00EF6A85" w:rsidRPr="003841B3" w:rsidRDefault="00EF6A85" w:rsidP="00E7426E">
      <w:pPr>
        <w:pStyle w:val="a3"/>
        <w:numPr>
          <w:ilvl w:val="0"/>
          <w:numId w:val="1"/>
        </w:numPr>
        <w:spacing w:line="0" w:lineRule="atLeas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3841B3">
        <w:rPr>
          <w:rFonts w:ascii="標楷體" w:eastAsia="標楷體" w:hAnsi="標楷體" w:hint="eastAsia"/>
          <w:sz w:val="28"/>
          <w:szCs w:val="28"/>
        </w:rPr>
        <w:t>內容:</w:t>
      </w: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1702"/>
        <w:gridCol w:w="5811"/>
        <w:gridCol w:w="1843"/>
      </w:tblGrid>
      <w:tr w:rsidR="00EF6A85" w:rsidRPr="00C12FD4" w:rsidTr="009478AF">
        <w:trPr>
          <w:trHeight w:val="564"/>
        </w:trPr>
        <w:tc>
          <w:tcPr>
            <w:tcW w:w="9356" w:type="dxa"/>
            <w:gridSpan w:val="3"/>
            <w:shd w:val="clear" w:color="auto" w:fill="FFFF00"/>
          </w:tcPr>
          <w:p w:rsidR="00EF6A85" w:rsidRPr="00C12FD4" w:rsidRDefault="00B811BE" w:rsidP="00EF6A8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841B3">
              <w:rPr>
                <w:rFonts w:ascii="標楷體" w:eastAsia="標楷體" w:hAnsi="標楷體" w:hint="eastAsia"/>
                <w:b/>
                <w:sz w:val="28"/>
                <w:szCs w:val="28"/>
              </w:rPr>
              <w:t>基本護理學題庫成果研討會</w:t>
            </w:r>
          </w:p>
        </w:tc>
      </w:tr>
      <w:tr w:rsidR="00EF6A85" w:rsidRPr="00C12FD4" w:rsidTr="009478AF">
        <w:tc>
          <w:tcPr>
            <w:tcW w:w="1702" w:type="dxa"/>
            <w:shd w:val="clear" w:color="auto" w:fill="DBE5F1" w:themeFill="accent1" w:themeFillTint="33"/>
          </w:tcPr>
          <w:p w:rsidR="00EF6A85" w:rsidRPr="00B811BE" w:rsidRDefault="00EF6A85" w:rsidP="00EF6A8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11BE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5811" w:type="dxa"/>
            <w:shd w:val="clear" w:color="auto" w:fill="DBE5F1" w:themeFill="accent1" w:themeFillTint="33"/>
          </w:tcPr>
          <w:p w:rsidR="00EF6A85" w:rsidRPr="00B811BE" w:rsidRDefault="00EF6A85" w:rsidP="00EF6A8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11BE">
              <w:rPr>
                <w:rFonts w:ascii="標楷體" w:eastAsia="標楷體" w:hAnsi="標楷體" w:hint="eastAsia"/>
                <w:b/>
                <w:sz w:val="26"/>
                <w:szCs w:val="26"/>
              </w:rPr>
              <w:t>內容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F6A85" w:rsidRPr="00B811BE" w:rsidRDefault="00EF6A85" w:rsidP="009478A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11BE">
              <w:rPr>
                <w:rFonts w:ascii="標楷體" w:eastAsia="標楷體" w:hAnsi="標楷體" w:hint="eastAsia"/>
                <w:b/>
                <w:sz w:val="26"/>
                <w:szCs w:val="26"/>
              </w:rPr>
              <w:t>主講者</w:t>
            </w:r>
          </w:p>
        </w:tc>
      </w:tr>
      <w:tr w:rsidR="00EF6A85" w:rsidRPr="00C12FD4" w:rsidTr="009478AF">
        <w:tc>
          <w:tcPr>
            <w:tcW w:w="1702" w:type="dxa"/>
            <w:vAlign w:val="center"/>
          </w:tcPr>
          <w:p w:rsidR="00EF6A85" w:rsidRPr="007670C9" w:rsidRDefault="00874A8F" w:rsidP="007670C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</w:t>
            </w:r>
            <w:r w:rsidR="007670C9" w:rsidRPr="007670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0~10:</w:t>
            </w:r>
            <w:r w:rsidR="00E742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7670C9" w:rsidRPr="007670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60231D" w:rsidRPr="007670C9" w:rsidRDefault="007670C9" w:rsidP="00E7426E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70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主席</w:t>
            </w:r>
            <w:r w:rsidR="00376E3D" w:rsidRPr="007670C9">
              <w:rPr>
                <w:rFonts w:ascii="Times New Roman" w:eastAsia="標楷體" w:hAnsi="Times New Roman" w:cs="Times New Roman"/>
                <w:sz w:val="28"/>
                <w:szCs w:val="28"/>
              </w:rPr>
              <w:t>致詞</w:t>
            </w:r>
          </w:p>
          <w:p w:rsidR="00376E3D" w:rsidRPr="007670C9" w:rsidRDefault="00376E3D" w:rsidP="00E7426E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70C9">
              <w:rPr>
                <w:rFonts w:ascii="Times New Roman" w:eastAsia="標楷體" w:hAnsi="Times New Roman" w:cs="Times New Roman"/>
                <w:sz w:val="28"/>
                <w:szCs w:val="28"/>
              </w:rPr>
              <w:t>研討會介紹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EF6A85" w:rsidRPr="00C12FD4" w:rsidRDefault="00376E3D" w:rsidP="003F0597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C12FD4">
              <w:rPr>
                <w:rFonts w:ascii="Times New Roman" w:eastAsia="標楷體" w:hAnsi="Times New Roman" w:cs="Times New Roman"/>
              </w:rPr>
              <w:t>李主任</w:t>
            </w:r>
            <w:r w:rsidRPr="00C12FD4">
              <w:rPr>
                <w:rFonts w:ascii="Times New Roman" w:eastAsia="標楷體" w:hAnsi="Times New Roman" w:cs="Times New Roman"/>
              </w:rPr>
              <w:t xml:space="preserve"> </w:t>
            </w:r>
            <w:r w:rsidRPr="00C12FD4">
              <w:rPr>
                <w:rFonts w:ascii="Times New Roman" w:eastAsia="標楷體" w:hAnsi="Times New Roman" w:cs="Times New Roman"/>
              </w:rPr>
              <w:t>慈音</w:t>
            </w:r>
          </w:p>
          <w:p w:rsidR="0060231D" w:rsidRPr="00C12FD4" w:rsidRDefault="003841B3" w:rsidP="003F0597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</w:t>
            </w:r>
            <w:r w:rsidR="0060231D" w:rsidRPr="00C12FD4">
              <w:rPr>
                <w:rFonts w:ascii="Times New Roman" w:eastAsia="標楷體" w:hAnsi="Times New Roman" w:cs="Times New Roman"/>
              </w:rPr>
              <w:t>副主任</w:t>
            </w:r>
            <w:r w:rsidR="0060231D" w:rsidRPr="00C12FD4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文絹</w:t>
            </w:r>
          </w:p>
        </w:tc>
      </w:tr>
      <w:tr w:rsidR="00E7426E" w:rsidRPr="00C12FD4" w:rsidTr="009478AF">
        <w:tc>
          <w:tcPr>
            <w:tcW w:w="1702" w:type="dxa"/>
            <w:vAlign w:val="center"/>
          </w:tcPr>
          <w:p w:rsidR="00E7426E" w:rsidRPr="007670C9" w:rsidRDefault="00E7426E" w:rsidP="007670C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10:10~12:00</w:t>
            </w:r>
          </w:p>
        </w:tc>
        <w:tc>
          <w:tcPr>
            <w:tcW w:w="5811" w:type="dxa"/>
            <w:vAlign w:val="center"/>
          </w:tcPr>
          <w:p w:rsidR="00E7426E" w:rsidRPr="00E7426E" w:rsidRDefault="00E7426E" w:rsidP="00E7426E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7426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如何設計反應課程核心能力之多元評量</w:t>
            </w:r>
          </w:p>
          <w:p w:rsidR="00E7426E" w:rsidRPr="00EA3D81" w:rsidRDefault="00E7426E" w:rsidP="00E7426E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3D81">
              <w:rPr>
                <w:rFonts w:ascii="Times New Roman" w:eastAsia="標楷體" w:hAnsi="Times New Roman" w:cs="Times New Roman" w:hint="eastAsia"/>
                <w:szCs w:val="24"/>
              </w:rPr>
              <w:t>護理八大核心能力：</w:t>
            </w:r>
            <w:proofErr w:type="gramStart"/>
            <w:r w:rsidRPr="00EA3D81">
              <w:rPr>
                <w:rFonts w:ascii="Times New Roman" w:eastAsia="標楷體" w:hAnsi="Times New Roman" w:cs="Times New Roman"/>
                <w:szCs w:val="24"/>
              </w:rPr>
              <w:t>ㄧ</w:t>
            </w:r>
            <w:proofErr w:type="gramEnd"/>
            <w:r w:rsidRPr="00EA3D81">
              <w:rPr>
                <w:rFonts w:ascii="Times New Roman" w:eastAsia="標楷體" w:hAnsi="Times New Roman" w:cs="Times New Roman"/>
                <w:szCs w:val="24"/>
              </w:rPr>
              <w:t>般臨床護理技能</w:t>
            </w:r>
            <w:r w:rsidRPr="00EA3D8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EA3D81">
              <w:rPr>
                <w:rFonts w:ascii="Times New Roman" w:eastAsia="標楷體" w:hAnsi="Times New Roman" w:cs="Times New Roman"/>
                <w:szCs w:val="24"/>
              </w:rPr>
              <w:t>基礎生物醫學</w:t>
            </w:r>
            <w:r w:rsidRPr="00EA3D8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EA3D81">
              <w:rPr>
                <w:rFonts w:ascii="Times New Roman" w:eastAsia="標楷體" w:hAnsi="Times New Roman" w:cs="Times New Roman"/>
                <w:szCs w:val="24"/>
              </w:rPr>
              <w:t>關愛</w:t>
            </w:r>
            <w:r w:rsidRPr="00EA3D8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EA3D81">
              <w:rPr>
                <w:rFonts w:ascii="Times New Roman" w:eastAsia="標楷體" w:hAnsi="Times New Roman" w:cs="Times New Roman"/>
                <w:szCs w:val="24"/>
              </w:rPr>
              <w:t>批判性思考</w:t>
            </w:r>
            <w:r w:rsidRPr="00EA3D8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EA3D81">
              <w:rPr>
                <w:rFonts w:ascii="Times New Roman" w:eastAsia="標楷體" w:hAnsi="Times New Roman" w:cs="Times New Roman"/>
                <w:szCs w:val="24"/>
              </w:rPr>
              <w:t>溝通與合作</w:t>
            </w:r>
            <w:r w:rsidRPr="00EA3D8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EA3D81">
              <w:rPr>
                <w:rFonts w:ascii="Times New Roman" w:eastAsia="標楷體" w:hAnsi="Times New Roman" w:cs="Times New Roman"/>
                <w:szCs w:val="24"/>
              </w:rPr>
              <w:t>倫理素養</w:t>
            </w:r>
            <w:r w:rsidRPr="00EA3D8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EA3D81">
              <w:rPr>
                <w:rFonts w:ascii="Times New Roman" w:eastAsia="標楷體" w:hAnsi="Times New Roman" w:cs="Times New Roman"/>
                <w:szCs w:val="24"/>
              </w:rPr>
              <w:t>克盡職責</w:t>
            </w:r>
            <w:r w:rsidRPr="00EA3D8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EA3D81">
              <w:rPr>
                <w:rFonts w:ascii="Times New Roman" w:eastAsia="標楷體" w:hAnsi="Times New Roman" w:cs="Times New Roman"/>
                <w:szCs w:val="24"/>
              </w:rPr>
              <w:t>終身學習</w:t>
            </w:r>
          </w:p>
        </w:tc>
        <w:tc>
          <w:tcPr>
            <w:tcW w:w="1843" w:type="dxa"/>
            <w:vAlign w:val="center"/>
          </w:tcPr>
          <w:p w:rsidR="00E7426E" w:rsidRPr="00C12FD4" w:rsidRDefault="00E7426E" w:rsidP="003F0597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李副校長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坤崇</w:t>
            </w:r>
            <w:proofErr w:type="gramEnd"/>
          </w:p>
        </w:tc>
      </w:tr>
      <w:tr w:rsidR="00874A8F" w:rsidRPr="00C12FD4" w:rsidTr="00264750">
        <w:tc>
          <w:tcPr>
            <w:tcW w:w="1702" w:type="dxa"/>
            <w:vAlign w:val="center"/>
          </w:tcPr>
          <w:p w:rsidR="00874A8F" w:rsidRPr="007670C9" w:rsidRDefault="00874A8F" w:rsidP="00AA169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70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12:00~13:00</w:t>
            </w:r>
          </w:p>
        </w:tc>
        <w:tc>
          <w:tcPr>
            <w:tcW w:w="7654" w:type="dxa"/>
            <w:gridSpan w:val="2"/>
            <w:vAlign w:val="center"/>
          </w:tcPr>
          <w:p w:rsidR="00874A8F" w:rsidRPr="00874A8F" w:rsidRDefault="00874A8F" w:rsidP="00874A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74A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午</w:t>
            </w:r>
            <w:r w:rsidRPr="00874A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874A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</w:t>
            </w:r>
          </w:p>
        </w:tc>
      </w:tr>
      <w:tr w:rsidR="00E7426E" w:rsidRPr="00C12FD4" w:rsidTr="009478AF">
        <w:trPr>
          <w:trHeight w:val="578"/>
        </w:trPr>
        <w:tc>
          <w:tcPr>
            <w:tcW w:w="1702" w:type="dxa"/>
            <w:vAlign w:val="center"/>
          </w:tcPr>
          <w:p w:rsidR="00E7426E" w:rsidRPr="007670C9" w:rsidRDefault="00E7426E" w:rsidP="00AA169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13:00~14:30</w:t>
            </w:r>
          </w:p>
        </w:tc>
        <w:tc>
          <w:tcPr>
            <w:tcW w:w="5811" w:type="dxa"/>
            <w:vAlign w:val="center"/>
          </w:tcPr>
          <w:p w:rsidR="00E7426E" w:rsidRPr="00E7426E" w:rsidRDefault="00E7426E" w:rsidP="00E7426E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7426E">
              <w:rPr>
                <w:rFonts w:ascii="標楷體" w:eastAsia="標楷體" w:hAnsi="標楷體" w:hint="eastAsia"/>
                <w:b/>
                <w:sz w:val="26"/>
                <w:szCs w:val="26"/>
              </w:rPr>
              <w:t>能力導向</w:t>
            </w:r>
            <w:proofErr w:type="gramStart"/>
            <w:r w:rsidRPr="00E7426E">
              <w:rPr>
                <w:rFonts w:ascii="標楷體" w:eastAsia="標楷體" w:hAnsi="標楷體" w:hint="eastAsia"/>
                <w:b/>
                <w:sz w:val="26"/>
                <w:szCs w:val="26"/>
              </w:rPr>
              <w:t>規準</w:t>
            </w:r>
            <w:proofErr w:type="gramEnd"/>
            <w:r w:rsidRPr="00E7426E">
              <w:rPr>
                <w:rFonts w:ascii="標楷體" w:eastAsia="標楷體" w:hAnsi="標楷體" w:hint="eastAsia"/>
                <w:b/>
                <w:sz w:val="26"/>
                <w:szCs w:val="26"/>
              </w:rPr>
              <w:t>設計</w:t>
            </w:r>
          </w:p>
        </w:tc>
        <w:tc>
          <w:tcPr>
            <w:tcW w:w="1843" w:type="dxa"/>
            <w:vAlign w:val="center"/>
          </w:tcPr>
          <w:p w:rsidR="00E7426E" w:rsidRPr="00C12FD4" w:rsidRDefault="00E7426E" w:rsidP="003F0597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李副校長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坤崇</w:t>
            </w:r>
            <w:proofErr w:type="gramEnd"/>
          </w:p>
        </w:tc>
      </w:tr>
      <w:tr w:rsidR="00EF6A85" w:rsidRPr="00C12FD4" w:rsidTr="009478AF">
        <w:trPr>
          <w:trHeight w:val="457"/>
        </w:trPr>
        <w:tc>
          <w:tcPr>
            <w:tcW w:w="1702" w:type="dxa"/>
            <w:vAlign w:val="center"/>
          </w:tcPr>
          <w:p w:rsidR="00EF6A85" w:rsidRPr="007670C9" w:rsidRDefault="007670C9" w:rsidP="007670C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70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E742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7670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E742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7670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0~1</w:t>
            </w:r>
            <w:r w:rsidR="00E742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7670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E742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05</w:t>
            </w:r>
          </w:p>
        </w:tc>
        <w:tc>
          <w:tcPr>
            <w:tcW w:w="5811" w:type="dxa"/>
          </w:tcPr>
          <w:p w:rsidR="00EF6A85" w:rsidRPr="009478AF" w:rsidRDefault="007670C9" w:rsidP="002E22C7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478A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長庚基本護理學教師團隊分享教學策略</w:t>
            </w:r>
            <w:proofErr w:type="gramStart"/>
            <w:r w:rsidR="009478AF" w:rsidRPr="009478A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與評值</w:t>
            </w:r>
            <w:proofErr w:type="gramEnd"/>
          </w:p>
        </w:tc>
        <w:tc>
          <w:tcPr>
            <w:tcW w:w="1843" w:type="dxa"/>
          </w:tcPr>
          <w:p w:rsidR="00EF6A85" w:rsidRPr="00C12FD4" w:rsidRDefault="00EF6A85" w:rsidP="003F0597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EF6A85" w:rsidRPr="00C12FD4" w:rsidTr="009478AF">
        <w:trPr>
          <w:trHeight w:val="421"/>
        </w:trPr>
        <w:tc>
          <w:tcPr>
            <w:tcW w:w="1702" w:type="dxa"/>
            <w:vAlign w:val="center"/>
          </w:tcPr>
          <w:p w:rsidR="00EF6A85" w:rsidRPr="007670C9" w:rsidRDefault="007670C9" w:rsidP="007670C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70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E742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7670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E742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05</w:t>
            </w:r>
            <w:r w:rsidRPr="007670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~1</w:t>
            </w:r>
            <w:r w:rsidR="00E742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7670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E742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5811" w:type="dxa"/>
          </w:tcPr>
          <w:p w:rsidR="00EF6A85" w:rsidRPr="009478AF" w:rsidRDefault="007670C9" w:rsidP="002E22C7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478A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耕</w:t>
            </w:r>
            <w:proofErr w:type="gramStart"/>
            <w:r w:rsidRPr="009478A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莘</w:t>
            </w:r>
            <w:proofErr w:type="gramEnd"/>
            <w:r w:rsidRPr="009478A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基本護理學教師團隊分享教學策略</w:t>
            </w:r>
            <w:proofErr w:type="gramStart"/>
            <w:r w:rsidR="009478AF" w:rsidRPr="009478A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與評值</w:t>
            </w:r>
            <w:proofErr w:type="gramEnd"/>
          </w:p>
        </w:tc>
        <w:tc>
          <w:tcPr>
            <w:tcW w:w="1843" w:type="dxa"/>
          </w:tcPr>
          <w:p w:rsidR="00EF6A85" w:rsidRPr="00C12FD4" w:rsidRDefault="00EF6A85" w:rsidP="003F0597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EF6A85" w:rsidRPr="00C12FD4" w:rsidTr="009478AF">
        <w:trPr>
          <w:trHeight w:val="412"/>
        </w:trPr>
        <w:tc>
          <w:tcPr>
            <w:tcW w:w="1702" w:type="dxa"/>
            <w:vAlign w:val="center"/>
          </w:tcPr>
          <w:p w:rsidR="00EF6A85" w:rsidRPr="007670C9" w:rsidRDefault="007670C9" w:rsidP="007670C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70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E742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7670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E742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7670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0~1</w:t>
            </w:r>
            <w:r w:rsidR="00E742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7670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:5</w:t>
            </w:r>
            <w:r w:rsidR="00E742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EF6A85" w:rsidRPr="009478AF" w:rsidRDefault="007670C9" w:rsidP="002E22C7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478A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康寧基本護理學教師團隊分享教學策略</w:t>
            </w:r>
            <w:proofErr w:type="gramStart"/>
            <w:r w:rsidR="009478AF" w:rsidRPr="009478A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與評值</w:t>
            </w:r>
            <w:proofErr w:type="gramEnd"/>
          </w:p>
        </w:tc>
        <w:tc>
          <w:tcPr>
            <w:tcW w:w="1843" w:type="dxa"/>
          </w:tcPr>
          <w:p w:rsidR="00EF6A85" w:rsidRPr="00C12FD4" w:rsidRDefault="00EF6A85" w:rsidP="002E22C7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7670C9" w:rsidRPr="00C12FD4" w:rsidTr="009478AF">
        <w:tc>
          <w:tcPr>
            <w:tcW w:w="1702" w:type="dxa"/>
            <w:vAlign w:val="center"/>
          </w:tcPr>
          <w:p w:rsidR="007670C9" w:rsidRPr="007670C9" w:rsidRDefault="007670C9" w:rsidP="007670C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E742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:5</w:t>
            </w:r>
            <w:r w:rsidR="00E742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~1</w:t>
            </w:r>
            <w:r w:rsidR="00E742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E742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5811" w:type="dxa"/>
          </w:tcPr>
          <w:p w:rsidR="007670C9" w:rsidRPr="009478AF" w:rsidRDefault="007670C9" w:rsidP="002E22C7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9478A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國北護基本</w:t>
            </w:r>
            <w:proofErr w:type="gramEnd"/>
            <w:r w:rsidRPr="009478A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護理學教師團隊分享教學策略</w:t>
            </w:r>
            <w:proofErr w:type="gramStart"/>
            <w:r w:rsidR="009478AF" w:rsidRPr="009478A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與評值</w:t>
            </w:r>
            <w:proofErr w:type="gramEnd"/>
          </w:p>
        </w:tc>
        <w:tc>
          <w:tcPr>
            <w:tcW w:w="1843" w:type="dxa"/>
          </w:tcPr>
          <w:p w:rsidR="007670C9" w:rsidRPr="00C12FD4" w:rsidRDefault="007670C9" w:rsidP="002E22C7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7670C9" w:rsidRPr="00C12FD4" w:rsidTr="009478AF">
        <w:tc>
          <w:tcPr>
            <w:tcW w:w="1702" w:type="dxa"/>
            <w:vAlign w:val="center"/>
          </w:tcPr>
          <w:p w:rsidR="007670C9" w:rsidRPr="007670C9" w:rsidRDefault="007670C9" w:rsidP="007670C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E742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E742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0~1</w:t>
            </w:r>
            <w:r w:rsidR="00C33E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C33E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5811" w:type="dxa"/>
          </w:tcPr>
          <w:p w:rsidR="007670C9" w:rsidRPr="00B811BE" w:rsidRDefault="007670C9" w:rsidP="002E22C7">
            <w:pPr>
              <w:pStyle w:val="a3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11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綜合討論及交流</w:t>
            </w:r>
          </w:p>
        </w:tc>
        <w:tc>
          <w:tcPr>
            <w:tcW w:w="1843" w:type="dxa"/>
          </w:tcPr>
          <w:p w:rsidR="007670C9" w:rsidRPr="00C12FD4" w:rsidRDefault="007670C9" w:rsidP="002E22C7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:rsidR="008A69F9" w:rsidRPr="005A2470" w:rsidRDefault="008A69F9">
      <w:pPr>
        <w:widowControl/>
        <w:rPr>
          <w:rFonts w:ascii="標楷體" w:eastAsia="標楷體" w:hAnsi="標楷體"/>
          <w:b/>
          <w:sz w:val="26"/>
          <w:szCs w:val="26"/>
        </w:rPr>
      </w:pPr>
    </w:p>
    <w:sectPr w:rsidR="008A69F9" w:rsidRPr="005A24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AB" w:rsidRDefault="001D4FAB" w:rsidP="003841B3">
      <w:r>
        <w:separator/>
      </w:r>
    </w:p>
  </w:endnote>
  <w:endnote w:type="continuationSeparator" w:id="0">
    <w:p w:rsidR="001D4FAB" w:rsidRDefault="001D4FAB" w:rsidP="0038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AB" w:rsidRDefault="001D4FAB" w:rsidP="003841B3">
      <w:r>
        <w:separator/>
      </w:r>
    </w:p>
  </w:footnote>
  <w:footnote w:type="continuationSeparator" w:id="0">
    <w:p w:rsidR="001D4FAB" w:rsidRDefault="001D4FAB" w:rsidP="0038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773"/>
    <w:multiLevelType w:val="hybridMultilevel"/>
    <w:tmpl w:val="EAB827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C7"/>
    <w:rsid w:val="0003145E"/>
    <w:rsid w:val="00157103"/>
    <w:rsid w:val="001D4FAB"/>
    <w:rsid w:val="002B6BAD"/>
    <w:rsid w:val="002E22C7"/>
    <w:rsid w:val="00376E3D"/>
    <w:rsid w:val="003841B3"/>
    <w:rsid w:val="003C4AFA"/>
    <w:rsid w:val="003F0597"/>
    <w:rsid w:val="004E4327"/>
    <w:rsid w:val="004E5599"/>
    <w:rsid w:val="005A2470"/>
    <w:rsid w:val="005F6766"/>
    <w:rsid w:val="0060231D"/>
    <w:rsid w:val="006A6D78"/>
    <w:rsid w:val="006C0122"/>
    <w:rsid w:val="007074EA"/>
    <w:rsid w:val="007670C9"/>
    <w:rsid w:val="00874A8F"/>
    <w:rsid w:val="00896C44"/>
    <w:rsid w:val="008A1A06"/>
    <w:rsid w:val="008A5EB1"/>
    <w:rsid w:val="008A69F9"/>
    <w:rsid w:val="008B561E"/>
    <w:rsid w:val="008D6B5D"/>
    <w:rsid w:val="009070FF"/>
    <w:rsid w:val="00944018"/>
    <w:rsid w:val="00944215"/>
    <w:rsid w:val="009478AF"/>
    <w:rsid w:val="00B331A9"/>
    <w:rsid w:val="00B811BE"/>
    <w:rsid w:val="00BF1E26"/>
    <w:rsid w:val="00C12FD4"/>
    <w:rsid w:val="00C33E9E"/>
    <w:rsid w:val="00C936F1"/>
    <w:rsid w:val="00D15AFA"/>
    <w:rsid w:val="00D17E8F"/>
    <w:rsid w:val="00D73B59"/>
    <w:rsid w:val="00E7426E"/>
    <w:rsid w:val="00EA3D81"/>
    <w:rsid w:val="00EF6A85"/>
    <w:rsid w:val="00FA2C96"/>
    <w:rsid w:val="00FC072E"/>
    <w:rsid w:val="00F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C7"/>
    <w:pPr>
      <w:ind w:leftChars="200" w:left="480"/>
    </w:pPr>
  </w:style>
  <w:style w:type="table" w:styleId="a4">
    <w:name w:val="Table Grid"/>
    <w:basedOn w:val="a1"/>
    <w:uiPriority w:val="59"/>
    <w:rsid w:val="00EF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4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1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1B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A24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C7"/>
    <w:pPr>
      <w:ind w:leftChars="200" w:left="480"/>
    </w:pPr>
  </w:style>
  <w:style w:type="table" w:styleId="a4">
    <w:name w:val="Table Grid"/>
    <w:basedOn w:val="a1"/>
    <w:uiPriority w:val="59"/>
    <w:rsid w:val="00EF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4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1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1B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A24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2017-06-23T08:58:00Z</dcterms:created>
  <dcterms:modified xsi:type="dcterms:W3CDTF">2017-07-18T09:52:00Z</dcterms:modified>
</cp:coreProperties>
</file>